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3510CB" w14:textId="77777777" w:rsidR="00B32967" w:rsidRPr="00F2214D" w:rsidRDefault="00B32967" w:rsidP="00F2214D">
      <w:pPr>
        <w:pStyle w:val="Bezmezer"/>
        <w:rPr>
          <w:b/>
          <w:bCs/>
          <w:sz w:val="28"/>
          <w:szCs w:val="28"/>
          <w:lang w:eastAsia="cs-CZ"/>
        </w:rPr>
      </w:pPr>
      <w:r w:rsidRPr="00F2214D">
        <w:rPr>
          <w:b/>
          <w:bCs/>
          <w:sz w:val="28"/>
          <w:szCs w:val="28"/>
          <w:lang w:eastAsia="cs-CZ"/>
        </w:rPr>
        <w:t>Chlapec, kvůli kterému Břeclav ovládly protiromské nálady, si útok vymyslel</w:t>
      </w:r>
    </w:p>
    <w:p w14:paraId="4AD23CC6" w14:textId="791558FF" w:rsidR="00B32967" w:rsidRDefault="00B32967" w:rsidP="00F2214D">
      <w:pPr>
        <w:pStyle w:val="Bezmezer"/>
        <w:rPr>
          <w:b/>
          <w:bCs/>
          <w:lang w:eastAsia="cs-CZ"/>
        </w:rPr>
      </w:pPr>
      <w:r w:rsidRPr="00F2214D">
        <w:rPr>
          <w:lang w:eastAsia="cs-CZ"/>
        </w:rPr>
        <w:t>23.</w:t>
      </w:r>
      <w:r w:rsidR="00F2214D">
        <w:rPr>
          <w:lang w:eastAsia="cs-CZ"/>
        </w:rPr>
        <w:t xml:space="preserve"> </w:t>
      </w:r>
      <w:r w:rsidRPr="00F2214D">
        <w:rPr>
          <w:lang w:eastAsia="cs-CZ"/>
        </w:rPr>
        <w:t>5.</w:t>
      </w:r>
      <w:r w:rsidR="00F2214D">
        <w:rPr>
          <w:lang w:eastAsia="cs-CZ"/>
        </w:rPr>
        <w:t xml:space="preserve"> </w:t>
      </w:r>
      <w:r w:rsidRPr="00F2214D">
        <w:rPr>
          <w:lang w:eastAsia="cs-CZ"/>
        </w:rPr>
        <w:t>2012</w:t>
      </w:r>
      <w:r w:rsidR="006816ED">
        <w:rPr>
          <w:lang w:eastAsia="cs-CZ"/>
        </w:rPr>
        <w:t xml:space="preserve">, autor: </w:t>
      </w:r>
      <w:r w:rsidR="006816ED" w:rsidRPr="006816ED">
        <w:rPr>
          <w:b/>
          <w:bCs/>
          <w:lang w:eastAsia="cs-CZ"/>
        </w:rPr>
        <w:t>ČTK</w:t>
      </w:r>
    </w:p>
    <w:p w14:paraId="731503E8" w14:textId="77777777" w:rsidR="006816ED" w:rsidRPr="00F2214D" w:rsidRDefault="006816ED" w:rsidP="00F2214D">
      <w:pPr>
        <w:pStyle w:val="Bezmezer"/>
        <w:rPr>
          <w:lang w:eastAsia="cs-CZ"/>
        </w:rPr>
      </w:pPr>
    </w:p>
    <w:p w14:paraId="01815236" w14:textId="1A45BB6B" w:rsidR="00B32967" w:rsidRPr="00F2214D" w:rsidRDefault="00F2214D" w:rsidP="00F2214D">
      <w:pPr>
        <w:pStyle w:val="Bezmezer"/>
      </w:pPr>
      <w:r>
        <w:t xml:space="preserve">Zdroj: </w:t>
      </w:r>
      <w:hyperlink r:id="rId4" w:history="1">
        <w:r w:rsidRPr="00A3288B">
          <w:rPr>
            <w:rStyle w:val="Hypertextovodkaz"/>
            <w:rFonts w:cstheme="minorHAnsi"/>
          </w:rPr>
          <w:t>http</w:t>
        </w:r>
        <w:r w:rsidRPr="00A3288B">
          <w:rPr>
            <w:rStyle w:val="Hypertextovodkaz"/>
            <w:rFonts w:cstheme="minorHAnsi"/>
          </w:rPr>
          <w:t>s</w:t>
        </w:r>
        <w:r w:rsidRPr="00A3288B">
          <w:rPr>
            <w:rStyle w:val="Hypertextovodkaz"/>
            <w:rFonts w:cstheme="minorHAnsi"/>
          </w:rPr>
          <w:t>://www.e15.cz/domaci/chlapec-kvuli-kteremu-breclav-ovladly-protiromske-nalady-si-utok-vymyslel-768953</w:t>
        </w:r>
      </w:hyperlink>
    </w:p>
    <w:p w14:paraId="633C33B3" w14:textId="77777777" w:rsidR="00F2214D" w:rsidRDefault="00F2214D" w:rsidP="00F2214D">
      <w:pPr>
        <w:pStyle w:val="Bezmezer"/>
        <w:rPr>
          <w:lang w:eastAsia="cs-CZ"/>
        </w:rPr>
      </w:pPr>
    </w:p>
    <w:p w14:paraId="0FE7FE10" w14:textId="44C93E7B" w:rsidR="006816ED" w:rsidRDefault="006816ED" w:rsidP="00F2214D">
      <w:pPr>
        <w:pStyle w:val="Bezmezer"/>
        <w:rPr>
          <w:b/>
          <w:bCs/>
          <w:i/>
          <w:iCs/>
          <w:lang w:eastAsia="cs-CZ"/>
        </w:rPr>
      </w:pPr>
      <w:r w:rsidRPr="006816ED">
        <w:rPr>
          <w:b/>
          <w:bCs/>
          <w:i/>
          <w:iCs/>
          <w:lang w:eastAsia="cs-CZ"/>
        </w:rPr>
        <w:t>Kráceno</w:t>
      </w:r>
    </w:p>
    <w:p w14:paraId="2C7C0A7D" w14:textId="77777777" w:rsidR="006816ED" w:rsidRPr="006816ED" w:rsidRDefault="006816ED" w:rsidP="00F2214D">
      <w:pPr>
        <w:pStyle w:val="Bezmezer"/>
        <w:rPr>
          <w:b/>
          <w:bCs/>
          <w:i/>
          <w:iCs/>
          <w:lang w:eastAsia="cs-CZ"/>
        </w:rPr>
      </w:pPr>
    </w:p>
    <w:p w14:paraId="593B8582" w14:textId="39063308" w:rsidR="00B32967" w:rsidRPr="00F2214D" w:rsidRDefault="00B32967" w:rsidP="00F2214D">
      <w:pPr>
        <w:pStyle w:val="Bezmezer"/>
        <w:rPr>
          <w:lang w:eastAsia="cs-CZ"/>
        </w:rPr>
      </w:pPr>
      <w:r w:rsidRPr="00F2214D">
        <w:rPr>
          <w:lang w:eastAsia="cs-CZ"/>
        </w:rPr>
        <w:t>Přesně před měsícem v Břeclavi vyvolával rozvášněný dvoutisícový dav hesla jako „Radnice spí, cikán vraždí“, „Zastavme cikánský teror“ či „Cikáni do práce!“. To vše kvůli patnáctiletému chlapci, kterého prý brutálně napadli Romové. Po několika změnách chlapcových výpovědí a rozhodujícím výslechu na detektoru lži nakonec dnes policie oznámila, že chlapec si útok vymyslel.</w:t>
      </w:r>
    </w:p>
    <w:p w14:paraId="5B7DA64A" w14:textId="77777777" w:rsidR="00B32967" w:rsidRPr="00F2214D" w:rsidRDefault="00B32967" w:rsidP="00F2214D">
      <w:pPr>
        <w:pStyle w:val="Bezmezer"/>
        <w:rPr>
          <w:lang w:eastAsia="cs-CZ"/>
        </w:rPr>
      </w:pPr>
    </w:p>
    <w:p w14:paraId="7E6156EC" w14:textId="77777777" w:rsidR="00B32967" w:rsidRPr="00F2214D" w:rsidRDefault="00B32967" w:rsidP="00F2214D">
      <w:pPr>
        <w:pStyle w:val="Bezmezer"/>
        <w:rPr>
          <w:lang w:eastAsia="cs-CZ"/>
        </w:rPr>
      </w:pPr>
      <w:r w:rsidRPr="00F2214D">
        <w:rPr>
          <w:lang w:eastAsia="cs-CZ"/>
        </w:rPr>
        <w:t>Ukázalo se, že zranění, kvůli nimž přišel o ledvinu, si způsobil pádem z výšky. Na zábradlí v bytovém domě předváděl gymnastický cvik. Útok si hoch vymyslel, protože se prý bál reakce matky. Výsledek vyšetřování dnes v Brně oznámil novinářům šéf vyšetřovatelů Luděk Blahák.</w:t>
      </w:r>
    </w:p>
    <w:p w14:paraId="7750871B" w14:textId="4FA2618C" w:rsidR="00B32967" w:rsidRPr="00F2214D" w:rsidRDefault="00B32967" w:rsidP="00F2214D">
      <w:pPr>
        <w:pStyle w:val="Bezmezer"/>
        <w:rPr>
          <w:lang w:eastAsia="cs-CZ"/>
        </w:rPr>
      </w:pPr>
      <w:r w:rsidRPr="00F2214D">
        <w:rPr>
          <w:lang w:eastAsia="cs-CZ"/>
        </w:rPr>
        <w:t xml:space="preserve">Policisté tak případ údajného útoku odloží </w:t>
      </w:r>
      <w:r w:rsidR="006816ED">
        <w:rPr>
          <w:lang w:eastAsia="cs-CZ"/>
        </w:rPr>
        <w:t>–</w:t>
      </w:r>
      <w:r w:rsidRPr="00F2214D">
        <w:rPr>
          <w:lang w:eastAsia="cs-CZ"/>
        </w:rPr>
        <w:t xml:space="preserve"> jednoduše proto, že se nestal. Policisté zatím neupřesnili, zda proti chlapci nebo svědkům podniknou nějaké další právní kroky, například kvůli křivé výpovědi. </w:t>
      </w:r>
    </w:p>
    <w:p w14:paraId="4EDB0EA7" w14:textId="43333030" w:rsidR="00B32967" w:rsidRPr="00F2214D" w:rsidRDefault="00B32967" w:rsidP="00F2214D">
      <w:pPr>
        <w:pStyle w:val="Bezmezer"/>
        <w:rPr>
          <w:lang w:eastAsia="cs-CZ"/>
        </w:rPr>
      </w:pPr>
      <w:r w:rsidRPr="00F2214D">
        <w:rPr>
          <w:lang w:eastAsia="cs-CZ"/>
        </w:rPr>
        <w:t>Podle první výpovědi zbili chlapce tři útočníci, údajně Romové. Událost pak okamžitě vyvolala v Břeclavi silné protiromské nálady včetně velké demonstrace, kterou pořádalo radikální uskupení Dělnická mládež</w:t>
      </w:r>
      <w:r w:rsidR="006816ED">
        <w:rPr>
          <w:lang w:eastAsia="cs-CZ"/>
        </w:rPr>
        <w:t xml:space="preserve">. </w:t>
      </w:r>
      <w:r w:rsidRPr="00F2214D">
        <w:rPr>
          <w:lang w:eastAsia="cs-CZ"/>
        </w:rPr>
        <w:t>Chlapec dnes spolu s jedním svědkem vypovídal na detektoru lži, který prokázal, že původní informace se nezakládají na pravdě. Následně všichni zúčastnění změnili původní výpověď, na které byli domluvení a dosud se jí všichni drželi.</w:t>
      </w:r>
    </w:p>
    <w:p w14:paraId="44CDF8AE" w14:textId="77777777" w:rsidR="00B32967" w:rsidRPr="00F2214D" w:rsidRDefault="00B32967" w:rsidP="00F2214D">
      <w:pPr>
        <w:pStyle w:val="Bezmezer"/>
        <w:rPr>
          <w:lang w:eastAsia="cs-CZ"/>
        </w:rPr>
      </w:pPr>
      <w:r w:rsidRPr="00F2214D">
        <w:rPr>
          <w:lang w:eastAsia="cs-CZ"/>
        </w:rPr>
        <w:t>V okamžiku úrazu byl na místě kromě zraněného ještě jeden jeho vrstevník a dvě dívky. Další svědek znal pravdu od přímých účastníků. „Chlapec se před dívkami asi předváděl,“ uvedl Blahák. Vzepřel se na zábradlí v 8. patře, ale cvik nezvládl a spadl o patro níž. „Tam narazil do zábradlí a zranil si ledvinu. Naštěstí se ale zachytil a nespadl až dolů,“ řekl Blahák. Hoch podle něj mohl zemřít. Matka chlapce je podle Blaháka zdrcená, věřila mu do poslední chvíle.</w:t>
      </w:r>
    </w:p>
    <w:p w14:paraId="2CCA0726" w14:textId="77777777" w:rsidR="00000000" w:rsidRPr="00F2214D" w:rsidRDefault="00000000" w:rsidP="00F2214D">
      <w:pPr>
        <w:pStyle w:val="Bezmezer"/>
      </w:pPr>
      <w:bookmarkStart w:id="0" w:name="klukovina?"/>
      <w:bookmarkEnd w:id="0"/>
    </w:p>
    <w:sectPr w:rsidR="00A45A8D" w:rsidRPr="00F221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967"/>
    <w:rsid w:val="006816ED"/>
    <w:rsid w:val="00A7663F"/>
    <w:rsid w:val="00B32967"/>
    <w:rsid w:val="00BB019A"/>
    <w:rsid w:val="00F20E10"/>
    <w:rsid w:val="00F2214D"/>
    <w:rsid w:val="00FE2A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14288"/>
  <w15:docId w15:val="{5458F342-16E5-4993-B82F-4386840E4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link w:val="Nadpis1Char"/>
    <w:uiPriority w:val="9"/>
    <w:qFormat/>
    <w:rsid w:val="00B3296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link w:val="Nadpis2Char"/>
    <w:uiPriority w:val="9"/>
    <w:qFormat/>
    <w:rsid w:val="00B32967"/>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32967"/>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B32967"/>
    <w:rPr>
      <w:rFonts w:ascii="Times New Roman" w:eastAsia="Times New Roman" w:hAnsi="Times New Roman" w:cs="Times New Roman"/>
      <w:b/>
      <w:bCs/>
      <w:sz w:val="36"/>
      <w:szCs w:val="36"/>
      <w:lang w:eastAsia="cs-CZ"/>
    </w:rPr>
  </w:style>
  <w:style w:type="paragraph" w:customStyle="1" w:styleId="perex">
    <w:name w:val="perex"/>
    <w:basedOn w:val="Normln"/>
    <w:rsid w:val="00B32967"/>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updated">
    <w:name w:val="updated"/>
    <w:basedOn w:val="Standardnpsmoodstavce"/>
    <w:rsid w:val="00B32967"/>
  </w:style>
  <w:style w:type="character" w:customStyle="1" w:styleId="apple-converted-space">
    <w:name w:val="apple-converted-space"/>
    <w:basedOn w:val="Standardnpsmoodstavce"/>
    <w:rsid w:val="00B32967"/>
  </w:style>
  <w:style w:type="character" w:styleId="Hypertextovodkaz">
    <w:name w:val="Hyperlink"/>
    <w:basedOn w:val="Standardnpsmoodstavce"/>
    <w:uiPriority w:val="99"/>
    <w:unhideWhenUsed/>
    <w:rsid w:val="00B32967"/>
    <w:rPr>
      <w:color w:val="0000FF"/>
      <w:u w:val="single"/>
    </w:rPr>
  </w:style>
  <w:style w:type="character" w:customStyle="1" w:styleId="update">
    <w:name w:val="update"/>
    <w:basedOn w:val="Standardnpsmoodstavce"/>
    <w:rsid w:val="00B32967"/>
  </w:style>
  <w:style w:type="character" w:customStyle="1" w:styleId="sep">
    <w:name w:val="sep"/>
    <w:basedOn w:val="Standardnpsmoodstavce"/>
    <w:rsid w:val="00B32967"/>
  </w:style>
  <w:style w:type="paragraph" w:styleId="Normlnweb">
    <w:name w:val="Normal (Web)"/>
    <w:basedOn w:val="Normln"/>
    <w:uiPriority w:val="99"/>
    <w:semiHidden/>
    <w:unhideWhenUsed/>
    <w:rsid w:val="00B32967"/>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B32967"/>
    <w:rPr>
      <w:b/>
      <w:bCs/>
    </w:rPr>
  </w:style>
  <w:style w:type="paragraph" w:styleId="Textbubliny">
    <w:name w:val="Balloon Text"/>
    <w:basedOn w:val="Normln"/>
    <w:link w:val="TextbublinyChar"/>
    <w:uiPriority w:val="99"/>
    <w:semiHidden/>
    <w:unhideWhenUsed/>
    <w:rsid w:val="00B3296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32967"/>
    <w:rPr>
      <w:rFonts w:ascii="Tahoma" w:hAnsi="Tahoma" w:cs="Tahoma"/>
      <w:sz w:val="16"/>
      <w:szCs w:val="16"/>
    </w:rPr>
  </w:style>
  <w:style w:type="character" w:styleId="Sledovanodkaz">
    <w:name w:val="FollowedHyperlink"/>
    <w:basedOn w:val="Standardnpsmoodstavce"/>
    <w:uiPriority w:val="99"/>
    <w:semiHidden/>
    <w:unhideWhenUsed/>
    <w:rsid w:val="00F2214D"/>
    <w:rPr>
      <w:color w:val="800080" w:themeColor="followedHyperlink"/>
      <w:u w:val="single"/>
    </w:rPr>
  </w:style>
  <w:style w:type="character" w:styleId="Nevyeenzmnka">
    <w:name w:val="Unresolved Mention"/>
    <w:basedOn w:val="Standardnpsmoodstavce"/>
    <w:uiPriority w:val="99"/>
    <w:semiHidden/>
    <w:unhideWhenUsed/>
    <w:rsid w:val="00F2214D"/>
    <w:rPr>
      <w:color w:val="605E5C"/>
      <w:shd w:val="clear" w:color="auto" w:fill="E1DFDD"/>
    </w:rPr>
  </w:style>
  <w:style w:type="paragraph" w:styleId="Bezmezer">
    <w:name w:val="No Spacing"/>
    <w:uiPriority w:val="1"/>
    <w:qFormat/>
    <w:rsid w:val="00F221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0977435">
      <w:bodyDiv w:val="1"/>
      <w:marLeft w:val="0"/>
      <w:marRight w:val="0"/>
      <w:marTop w:val="0"/>
      <w:marBottom w:val="0"/>
      <w:divBdr>
        <w:top w:val="none" w:sz="0" w:space="0" w:color="auto"/>
        <w:left w:val="none" w:sz="0" w:space="0" w:color="auto"/>
        <w:bottom w:val="none" w:sz="0" w:space="0" w:color="auto"/>
        <w:right w:val="none" w:sz="0" w:space="0" w:color="auto"/>
      </w:divBdr>
      <w:divsChild>
        <w:div w:id="26222145">
          <w:marLeft w:val="150"/>
          <w:marRight w:val="0"/>
          <w:marTop w:val="0"/>
          <w:marBottom w:val="0"/>
          <w:divBdr>
            <w:top w:val="none" w:sz="0" w:space="0" w:color="auto"/>
            <w:left w:val="none" w:sz="0" w:space="0" w:color="auto"/>
            <w:bottom w:val="none" w:sz="0" w:space="0" w:color="auto"/>
            <w:right w:val="none" w:sz="0" w:space="0" w:color="auto"/>
          </w:divBdr>
        </w:div>
        <w:div w:id="1456219800">
          <w:marLeft w:val="150"/>
          <w:marRight w:val="0"/>
          <w:marTop w:val="0"/>
          <w:marBottom w:val="0"/>
          <w:divBdr>
            <w:top w:val="none" w:sz="0" w:space="0" w:color="auto"/>
            <w:left w:val="none" w:sz="0" w:space="0" w:color="auto"/>
            <w:bottom w:val="none" w:sz="0" w:space="0" w:color="auto"/>
            <w:right w:val="none" w:sz="0" w:space="0" w:color="auto"/>
          </w:divBdr>
          <w:divsChild>
            <w:div w:id="1029793511">
              <w:marLeft w:val="0"/>
              <w:marRight w:val="0"/>
              <w:marTop w:val="0"/>
              <w:marBottom w:val="0"/>
              <w:divBdr>
                <w:top w:val="none" w:sz="0" w:space="0" w:color="auto"/>
                <w:left w:val="none" w:sz="0" w:space="0" w:color="auto"/>
                <w:bottom w:val="none" w:sz="0" w:space="0" w:color="auto"/>
                <w:right w:val="none" w:sz="0" w:space="0" w:color="auto"/>
              </w:divBdr>
              <w:divsChild>
                <w:div w:id="941841378">
                  <w:marLeft w:val="0"/>
                  <w:marRight w:val="0"/>
                  <w:marTop w:val="240"/>
                  <w:marBottom w:val="120"/>
                  <w:divBdr>
                    <w:top w:val="none" w:sz="0" w:space="0" w:color="auto"/>
                    <w:left w:val="none" w:sz="0" w:space="0" w:color="auto"/>
                    <w:bottom w:val="none" w:sz="0" w:space="0" w:color="auto"/>
                    <w:right w:val="none" w:sz="0" w:space="0" w:color="auto"/>
                  </w:divBdr>
                </w:div>
                <w:div w:id="474183913">
                  <w:marLeft w:val="0"/>
                  <w:marRight w:val="0"/>
                  <w:marTop w:val="0"/>
                  <w:marBottom w:val="0"/>
                  <w:divBdr>
                    <w:top w:val="none" w:sz="0" w:space="0" w:color="auto"/>
                    <w:left w:val="none" w:sz="0" w:space="0" w:color="auto"/>
                    <w:bottom w:val="none" w:sz="0" w:space="0" w:color="auto"/>
                    <w:right w:val="none" w:sz="0" w:space="0" w:color="auto"/>
                  </w:divBdr>
                  <w:divsChild>
                    <w:div w:id="2140105356">
                      <w:marLeft w:val="0"/>
                      <w:marRight w:val="75"/>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15.cz/domaci/chlapec-kvuli-kteremu-breclav-ovladly-protiromske-nalady-si-utok-vymyslel-768953"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305</Words>
  <Characters>1803</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SSČ AV ČR, v. v. i.</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maranki</dc:creator>
  <cp:lastModifiedBy>Marie Smutná</cp:lastModifiedBy>
  <cp:revision>3</cp:revision>
  <dcterms:created xsi:type="dcterms:W3CDTF">2024-12-04T14:02:00Z</dcterms:created>
  <dcterms:modified xsi:type="dcterms:W3CDTF">2024-12-04T14:04:00Z</dcterms:modified>
</cp:coreProperties>
</file>