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bookmark0"/>
    <w:bookmarkEnd w:id="0"/>
    <w:p w14:paraId="54D9C969" w14:textId="7715964C" w:rsidR="00EA31EA" w:rsidRDefault="00463A62" w:rsidP="00CC0357">
      <w:pPr>
        <w:spacing w:before="17"/>
        <w:ind w:left="173"/>
        <w:jc w:val="center"/>
        <w:rPr>
          <w:b/>
          <w:sz w:val="28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rPr>
          <w:b/>
          <w:sz w:val="28"/>
        </w:rPr>
        <w:t>Státní svátky</w:t>
      </w:r>
      <w:r w:rsidR="00CC0357">
        <w:rPr>
          <w:b/>
          <w:sz w:val="28"/>
        </w:rPr>
        <w:t xml:space="preserve"> a </w:t>
      </w:r>
      <w:r>
        <w:rPr>
          <w:b/>
          <w:sz w:val="28"/>
        </w:rPr>
        <w:t>významné dny</w:t>
      </w:r>
      <w:r>
        <w:rPr>
          <w:b/>
          <w:sz w:val="28"/>
        </w:rPr>
        <w:fldChar w:fldCharType="end"/>
      </w:r>
      <w:r w:rsidR="001979A9">
        <w:rPr>
          <w:b/>
          <w:sz w:val="28"/>
        </w:rPr>
        <w:t xml:space="preserve"> v </w:t>
      </w:r>
      <w:r w:rsidR="00CC0357">
        <w:rPr>
          <w:b/>
          <w:sz w:val="28"/>
        </w:rPr>
        <w:t>ČR</w:t>
      </w:r>
    </w:p>
    <w:p w14:paraId="4210AFAA" w14:textId="77777777" w:rsidR="00EA31EA" w:rsidRDefault="00EA31EA" w:rsidP="00CC0357">
      <w:pPr>
        <w:pStyle w:val="Zkladntext"/>
        <w:spacing w:before="3"/>
        <w:ind w:left="0"/>
        <w:jc w:val="center"/>
        <w:rPr>
          <w:b/>
          <w:i w:val="0"/>
          <w:sz w:val="22"/>
        </w:rPr>
      </w:pPr>
    </w:p>
    <w:p w14:paraId="08A217C3" w14:textId="77777777" w:rsidR="00CC0357" w:rsidRDefault="00CC0357" w:rsidP="00CC0357">
      <w:pPr>
        <w:pStyle w:val="Nadpis1"/>
      </w:pPr>
      <w:r>
        <w:t>Státní svátky České republiky</w:t>
      </w:r>
    </w:p>
    <w:p w14:paraId="4D764225" w14:textId="77777777" w:rsidR="00CC0357" w:rsidRDefault="00CC0357" w:rsidP="00CC0357">
      <w:pPr>
        <w:pStyle w:val="Zkladntext"/>
        <w:spacing w:before="11"/>
        <w:ind w:left="0"/>
        <w:rPr>
          <w:b/>
          <w:i w:val="0"/>
          <w:sz w:val="19"/>
        </w:rPr>
      </w:pPr>
    </w:p>
    <w:p w14:paraId="4CD46905" w14:textId="77777777" w:rsidR="00CC0357" w:rsidRDefault="00CC0357" w:rsidP="00CC0357">
      <w:pPr>
        <w:pStyle w:val="Zkladntext"/>
        <w:tabs>
          <w:tab w:val="left" w:pos="1589"/>
        </w:tabs>
        <w:spacing w:before="52"/>
      </w:pPr>
      <w:r>
        <w:t>1.</w:t>
      </w:r>
      <w:r>
        <w:rPr>
          <w:spacing w:val="1"/>
        </w:rPr>
        <w:t xml:space="preserve"> </w:t>
      </w:r>
      <w:r>
        <w:t>leden</w:t>
      </w:r>
      <w:r>
        <w:tab/>
        <w:t>Den obnovy samostatného českého</w:t>
      </w:r>
      <w:r>
        <w:rPr>
          <w:spacing w:val="-2"/>
        </w:rPr>
        <w:t xml:space="preserve"> </w:t>
      </w:r>
      <w:r>
        <w:t>státu</w:t>
      </w:r>
    </w:p>
    <w:p w14:paraId="0BCDCE05" w14:textId="77777777" w:rsidR="00CC0357" w:rsidRDefault="00CC0357" w:rsidP="00CC0357">
      <w:pPr>
        <w:pStyle w:val="Zkladntext"/>
        <w:tabs>
          <w:tab w:val="left" w:pos="1589"/>
        </w:tabs>
      </w:pPr>
      <w:r>
        <w:t>8.</w:t>
      </w:r>
      <w:r>
        <w:rPr>
          <w:spacing w:val="-1"/>
        </w:rPr>
        <w:t xml:space="preserve"> </w:t>
      </w:r>
      <w:r>
        <w:t>květen</w:t>
      </w:r>
      <w:r>
        <w:tab/>
        <w:t>Den vítězství</w:t>
      </w:r>
    </w:p>
    <w:p w14:paraId="71654A30" w14:textId="77777777" w:rsidR="00CC0357" w:rsidRDefault="00CC0357" w:rsidP="00CC0357">
      <w:pPr>
        <w:pStyle w:val="Odstavecseseznamem"/>
        <w:numPr>
          <w:ilvl w:val="0"/>
          <w:numId w:val="3"/>
        </w:numPr>
        <w:tabs>
          <w:tab w:val="left" w:pos="412"/>
          <w:tab w:val="left" w:pos="1589"/>
        </w:tabs>
        <w:rPr>
          <w:i/>
          <w:sz w:val="24"/>
        </w:rPr>
      </w:pPr>
      <w:r>
        <w:rPr>
          <w:i/>
          <w:sz w:val="24"/>
        </w:rPr>
        <w:t>červenec</w:t>
      </w:r>
      <w:r>
        <w:rPr>
          <w:i/>
          <w:sz w:val="24"/>
        </w:rPr>
        <w:tab/>
        <w:t>Den slovanských věrozvěstů Cyrila 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Metoděje</w:t>
      </w:r>
    </w:p>
    <w:p w14:paraId="55DC125D" w14:textId="77777777" w:rsidR="00CC0357" w:rsidRDefault="00CC0357" w:rsidP="00CC0357">
      <w:pPr>
        <w:pStyle w:val="Odstavecseseznamem"/>
        <w:numPr>
          <w:ilvl w:val="0"/>
          <w:numId w:val="3"/>
        </w:numPr>
        <w:tabs>
          <w:tab w:val="left" w:pos="412"/>
          <w:tab w:val="left" w:pos="1589"/>
        </w:tabs>
        <w:rPr>
          <w:i/>
          <w:sz w:val="24"/>
        </w:rPr>
      </w:pPr>
      <w:r>
        <w:rPr>
          <w:i/>
          <w:sz w:val="24"/>
        </w:rPr>
        <w:t>červenec</w:t>
      </w:r>
      <w:r>
        <w:rPr>
          <w:i/>
          <w:sz w:val="24"/>
        </w:rPr>
        <w:tab/>
        <w:t>Den upálení Mistra Jana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Husa.</w:t>
      </w:r>
    </w:p>
    <w:p w14:paraId="76B96E98" w14:textId="77777777" w:rsidR="00CC0357" w:rsidRDefault="00CC0357" w:rsidP="00CC0357">
      <w:pPr>
        <w:pStyle w:val="Zkladntext"/>
        <w:tabs>
          <w:tab w:val="left" w:pos="1589"/>
        </w:tabs>
      </w:pPr>
      <w:r>
        <w:t>28.</w:t>
      </w:r>
      <w:r>
        <w:rPr>
          <w:spacing w:val="-1"/>
        </w:rPr>
        <w:t xml:space="preserve"> </w:t>
      </w:r>
      <w:r>
        <w:t>září</w:t>
      </w:r>
      <w:r>
        <w:tab/>
        <w:t>Den české</w:t>
      </w:r>
      <w:r>
        <w:rPr>
          <w:spacing w:val="-2"/>
        </w:rPr>
        <w:t xml:space="preserve"> </w:t>
      </w:r>
      <w:r>
        <w:t>státnosti</w:t>
      </w:r>
    </w:p>
    <w:p w14:paraId="42D4C43D" w14:textId="77777777" w:rsidR="00CC0357" w:rsidRDefault="00CC0357" w:rsidP="00CC0357">
      <w:pPr>
        <w:pStyle w:val="Zkladntext"/>
        <w:tabs>
          <w:tab w:val="left" w:pos="1589"/>
        </w:tabs>
      </w:pPr>
      <w:r>
        <w:t>28.</w:t>
      </w:r>
      <w:r>
        <w:rPr>
          <w:spacing w:val="-1"/>
        </w:rPr>
        <w:t xml:space="preserve"> </w:t>
      </w:r>
      <w:r>
        <w:t>říjen</w:t>
      </w:r>
      <w:r>
        <w:tab/>
        <w:t>Den vzniku samostatného československého</w:t>
      </w:r>
      <w:r>
        <w:rPr>
          <w:spacing w:val="-4"/>
        </w:rPr>
        <w:t xml:space="preserve"> </w:t>
      </w:r>
      <w:r>
        <w:t>státu</w:t>
      </w:r>
    </w:p>
    <w:p w14:paraId="77793E49" w14:textId="77777777" w:rsidR="00CC0357" w:rsidRDefault="00CC0357" w:rsidP="00CC0357">
      <w:pPr>
        <w:pStyle w:val="Zkladntext"/>
        <w:tabs>
          <w:tab w:val="left" w:pos="1589"/>
        </w:tabs>
      </w:pPr>
      <w:r>
        <w:t>17.</w:t>
      </w:r>
      <w:r>
        <w:rPr>
          <w:spacing w:val="-2"/>
        </w:rPr>
        <w:t xml:space="preserve"> </w:t>
      </w:r>
      <w:r>
        <w:t>listopad</w:t>
      </w:r>
      <w:r>
        <w:tab/>
        <w:t>Den boje za svobodu a demokracii a Mezinárodní den</w:t>
      </w:r>
      <w:r>
        <w:rPr>
          <w:spacing w:val="-3"/>
        </w:rPr>
        <w:t xml:space="preserve"> </w:t>
      </w:r>
      <w:r>
        <w:t>studentstva</w:t>
      </w:r>
    </w:p>
    <w:p w14:paraId="01576677" w14:textId="77777777" w:rsidR="00CC0357" w:rsidRDefault="00CC0357" w:rsidP="00CC0357">
      <w:pPr>
        <w:pStyle w:val="Zkladntext"/>
        <w:spacing w:before="8"/>
        <w:ind w:left="0"/>
        <w:rPr>
          <w:sz w:val="19"/>
        </w:rPr>
      </w:pPr>
    </w:p>
    <w:p w14:paraId="1102A518" w14:textId="77777777" w:rsidR="00CC0357" w:rsidRDefault="00CC0357" w:rsidP="00CC0357">
      <w:pPr>
        <w:pStyle w:val="Nadpis1"/>
      </w:pPr>
      <w:r>
        <w:t>Ostatní svátky</w:t>
      </w:r>
    </w:p>
    <w:p w14:paraId="2D845699" w14:textId="77777777" w:rsidR="00CC0357" w:rsidRDefault="00CC0357" w:rsidP="00CC0357">
      <w:pPr>
        <w:pStyle w:val="Zkladntext"/>
        <w:tabs>
          <w:tab w:val="left" w:pos="1589"/>
        </w:tabs>
      </w:pPr>
      <w:r>
        <w:t>1. leden</w:t>
      </w:r>
      <w:r>
        <w:tab/>
        <w:t>Nový rok</w:t>
      </w:r>
    </w:p>
    <w:p w14:paraId="48FAF87F" w14:textId="7E64B3E6" w:rsidR="00CC0357" w:rsidRDefault="001979A9" w:rsidP="001979A9">
      <w:pPr>
        <w:pStyle w:val="Zkladntext"/>
        <w:ind w:left="1590" w:hanging="1448"/>
      </w:pPr>
      <w:r>
        <w:t>?</w:t>
      </w:r>
      <w:r>
        <w:tab/>
      </w:r>
      <w:r w:rsidR="00CC0357">
        <w:t>Velký pátek (pohyblivý svátek)</w:t>
      </w:r>
    </w:p>
    <w:p w14:paraId="5F1BF837" w14:textId="7341DEC6" w:rsidR="00CC0357" w:rsidRDefault="001979A9" w:rsidP="001979A9">
      <w:pPr>
        <w:pStyle w:val="Zkladntext"/>
        <w:ind w:left="1590" w:hanging="1448"/>
      </w:pPr>
      <w:r>
        <w:t>?</w:t>
      </w:r>
      <w:r>
        <w:tab/>
      </w:r>
      <w:r w:rsidR="00CC0357">
        <w:t>Velikonoční pondělí (pohyblivý svátek)</w:t>
      </w:r>
    </w:p>
    <w:p w14:paraId="4F0E307E" w14:textId="77777777" w:rsidR="00CC0357" w:rsidRDefault="00CC0357" w:rsidP="00CC0357">
      <w:pPr>
        <w:pStyle w:val="Zkladntext"/>
        <w:tabs>
          <w:tab w:val="left" w:pos="1589"/>
        </w:tabs>
      </w:pPr>
      <w:r>
        <w:t>1.</w:t>
      </w:r>
      <w:r>
        <w:rPr>
          <w:spacing w:val="-1"/>
        </w:rPr>
        <w:t xml:space="preserve"> </w:t>
      </w:r>
      <w:r>
        <w:t>květen</w:t>
      </w:r>
      <w:r>
        <w:tab/>
        <w:t>Svátek práce</w:t>
      </w:r>
    </w:p>
    <w:p w14:paraId="6E673BCB" w14:textId="77777777" w:rsidR="00CC0357" w:rsidRDefault="00CC0357" w:rsidP="00CC0357">
      <w:pPr>
        <w:pStyle w:val="Odstavecseseznamem"/>
        <w:numPr>
          <w:ilvl w:val="0"/>
          <w:numId w:val="2"/>
        </w:numPr>
        <w:tabs>
          <w:tab w:val="left" w:pos="533"/>
          <w:tab w:val="left" w:pos="1589"/>
        </w:tabs>
        <w:rPr>
          <w:i/>
          <w:sz w:val="24"/>
        </w:rPr>
      </w:pPr>
      <w:r>
        <w:rPr>
          <w:i/>
          <w:sz w:val="24"/>
        </w:rPr>
        <w:t>prosinec</w:t>
      </w:r>
      <w:r>
        <w:rPr>
          <w:i/>
          <w:sz w:val="24"/>
        </w:rPr>
        <w:tab/>
        <w:t>Štědrý den</w:t>
      </w:r>
    </w:p>
    <w:p w14:paraId="096DDBC7" w14:textId="77777777" w:rsidR="00CC0357" w:rsidRDefault="00CC0357" w:rsidP="00CC0357">
      <w:pPr>
        <w:pStyle w:val="Odstavecseseznamem"/>
        <w:numPr>
          <w:ilvl w:val="0"/>
          <w:numId w:val="2"/>
        </w:numPr>
        <w:tabs>
          <w:tab w:val="left" w:pos="535"/>
          <w:tab w:val="left" w:pos="1589"/>
        </w:tabs>
        <w:spacing w:before="1"/>
        <w:ind w:left="534" w:hanging="362"/>
        <w:rPr>
          <w:i/>
          <w:sz w:val="24"/>
        </w:rPr>
      </w:pPr>
      <w:r>
        <w:rPr>
          <w:i/>
          <w:sz w:val="24"/>
        </w:rPr>
        <w:t>prosinec</w:t>
      </w:r>
      <w:r>
        <w:rPr>
          <w:i/>
          <w:sz w:val="24"/>
        </w:rPr>
        <w:tab/>
        <w:t>1. svátek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vánoční</w:t>
      </w:r>
    </w:p>
    <w:p w14:paraId="56950CAD" w14:textId="0BD4F7CF" w:rsidR="00CC0357" w:rsidRDefault="00CC0357" w:rsidP="00CC0357">
      <w:pPr>
        <w:pStyle w:val="Odstavecseseznamem"/>
        <w:numPr>
          <w:ilvl w:val="0"/>
          <w:numId w:val="2"/>
        </w:numPr>
        <w:tabs>
          <w:tab w:val="left" w:pos="535"/>
          <w:tab w:val="left" w:pos="1589"/>
        </w:tabs>
        <w:ind w:left="534" w:hanging="362"/>
        <w:rPr>
          <w:i/>
          <w:sz w:val="24"/>
        </w:rPr>
      </w:pPr>
      <w:r>
        <w:rPr>
          <w:i/>
          <w:sz w:val="24"/>
        </w:rPr>
        <w:t>prosinec</w:t>
      </w:r>
      <w:r>
        <w:rPr>
          <w:i/>
          <w:sz w:val="24"/>
        </w:rPr>
        <w:tab/>
        <w:t>2. svátek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vánoční</w:t>
      </w:r>
    </w:p>
    <w:p w14:paraId="04338417" w14:textId="77777777" w:rsidR="001979A9" w:rsidRDefault="001979A9" w:rsidP="001979A9">
      <w:pPr>
        <w:pStyle w:val="Odstavecseseznamem"/>
        <w:tabs>
          <w:tab w:val="left" w:pos="535"/>
          <w:tab w:val="left" w:pos="1589"/>
        </w:tabs>
        <w:ind w:left="534" w:firstLine="0"/>
        <w:rPr>
          <w:i/>
          <w:sz w:val="24"/>
        </w:rPr>
      </w:pPr>
    </w:p>
    <w:p w14:paraId="2F142935" w14:textId="54C6DBA0" w:rsidR="00CC0357" w:rsidRDefault="001979A9" w:rsidP="00CC0357">
      <w:pPr>
        <w:pStyle w:val="Zkladntext"/>
      </w:pPr>
      <w:r w:rsidRPr="001979A9">
        <w:rPr>
          <w:i w:val="0"/>
        </w:rPr>
        <w:t xml:space="preserve">Pozn.: </w:t>
      </w:r>
      <w:r w:rsidR="00CC0357">
        <w:t>Státní svátky a ostatní svátky jsou dny pracovního klidu, kromě dnů nepřet</w:t>
      </w:r>
      <w:r>
        <w:t>ržitého odpočinku zaměstnance v </w:t>
      </w:r>
      <w:r w:rsidR="00CC0357">
        <w:t>týdnu.</w:t>
      </w:r>
    </w:p>
    <w:p w14:paraId="337DA05C" w14:textId="77777777" w:rsidR="00CC0357" w:rsidRDefault="00CC0357" w:rsidP="00CC0357">
      <w:pPr>
        <w:pStyle w:val="Zkladntext"/>
        <w:spacing w:before="9"/>
        <w:ind w:left="0"/>
        <w:rPr>
          <w:sz w:val="19"/>
        </w:rPr>
      </w:pPr>
    </w:p>
    <w:p w14:paraId="757DB58C" w14:textId="77777777" w:rsidR="00CC0357" w:rsidRDefault="00CC0357" w:rsidP="00CC0357">
      <w:pPr>
        <w:pStyle w:val="Nadpis1"/>
      </w:pPr>
      <w:r>
        <w:t>Významné dny</w:t>
      </w:r>
    </w:p>
    <w:p w14:paraId="72AAAAAD" w14:textId="77777777" w:rsidR="00CC0357" w:rsidRDefault="00CC0357" w:rsidP="00CC0357">
      <w:pPr>
        <w:pStyle w:val="Zkladntext"/>
        <w:tabs>
          <w:tab w:val="left" w:pos="1589"/>
        </w:tabs>
      </w:pPr>
      <w:r>
        <w:t>16.</w:t>
      </w:r>
      <w:r>
        <w:rPr>
          <w:spacing w:val="-1"/>
        </w:rPr>
        <w:t xml:space="preserve"> </w:t>
      </w:r>
      <w:r>
        <w:t>leden</w:t>
      </w:r>
      <w:r>
        <w:tab/>
        <w:t>Den památky Jana</w:t>
      </w:r>
      <w:r>
        <w:rPr>
          <w:spacing w:val="-1"/>
        </w:rPr>
        <w:t xml:space="preserve"> </w:t>
      </w:r>
      <w:r>
        <w:t>Palacha</w:t>
      </w:r>
    </w:p>
    <w:p w14:paraId="1862A191" w14:textId="77777777" w:rsidR="00CC0357" w:rsidRDefault="00CC0357" w:rsidP="00CC0357">
      <w:pPr>
        <w:pStyle w:val="Zkladntext"/>
        <w:tabs>
          <w:tab w:val="left" w:pos="1589"/>
        </w:tabs>
      </w:pPr>
      <w:r>
        <w:t>27.</w:t>
      </w:r>
      <w:r>
        <w:rPr>
          <w:spacing w:val="-1"/>
        </w:rPr>
        <w:t xml:space="preserve"> </w:t>
      </w:r>
      <w:r>
        <w:t>leden</w:t>
      </w:r>
      <w:r>
        <w:tab/>
        <w:t>Den památky obětí holocaustu a předcházení zločinům proti</w:t>
      </w:r>
      <w:r>
        <w:rPr>
          <w:spacing w:val="-7"/>
        </w:rPr>
        <w:t xml:space="preserve"> </w:t>
      </w:r>
      <w:r>
        <w:t>lidskosti</w:t>
      </w:r>
    </w:p>
    <w:p w14:paraId="1ADCEEC0" w14:textId="77777777" w:rsidR="00CC0357" w:rsidRDefault="00CC0357" w:rsidP="00CC0357">
      <w:pPr>
        <w:pStyle w:val="Odstavecseseznamem"/>
        <w:numPr>
          <w:ilvl w:val="0"/>
          <w:numId w:val="1"/>
        </w:numPr>
        <w:tabs>
          <w:tab w:val="left" w:pos="522"/>
          <w:tab w:val="left" w:pos="1589"/>
        </w:tabs>
        <w:rPr>
          <w:i/>
          <w:sz w:val="24"/>
        </w:rPr>
      </w:pPr>
      <w:r>
        <w:rPr>
          <w:i/>
          <w:sz w:val="24"/>
        </w:rPr>
        <w:t>březen</w:t>
      </w:r>
      <w:r>
        <w:rPr>
          <w:i/>
          <w:sz w:val="24"/>
        </w:rPr>
        <w:tab/>
        <w:t>Mezinárodní den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žen</w:t>
      </w:r>
    </w:p>
    <w:p w14:paraId="28C002A2" w14:textId="6B27AD65" w:rsidR="00CC0357" w:rsidRDefault="00CC0357" w:rsidP="00CC0357">
      <w:pPr>
        <w:pStyle w:val="Odstavecseseznamem"/>
        <w:numPr>
          <w:ilvl w:val="0"/>
          <w:numId w:val="1"/>
        </w:numPr>
        <w:tabs>
          <w:tab w:val="left" w:pos="522"/>
          <w:tab w:val="left" w:pos="1589"/>
        </w:tabs>
        <w:rPr>
          <w:i/>
          <w:sz w:val="24"/>
        </w:rPr>
      </w:pPr>
      <w:r>
        <w:rPr>
          <w:i/>
          <w:sz w:val="24"/>
        </w:rPr>
        <w:t>březen</w:t>
      </w:r>
      <w:r>
        <w:rPr>
          <w:i/>
          <w:sz w:val="24"/>
        </w:rPr>
        <w:tab/>
        <w:t xml:space="preserve">Den památky obětí vyhlazení </w:t>
      </w:r>
      <w:r w:rsidR="001979A9">
        <w:rPr>
          <w:i/>
          <w:sz w:val="24"/>
        </w:rPr>
        <w:t>terezínského rodinného tábora v </w:t>
      </w:r>
      <w:r>
        <w:rPr>
          <w:i/>
          <w:sz w:val="24"/>
        </w:rPr>
        <w:t>Osvětimi –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Březince</w:t>
      </w:r>
      <w:proofErr w:type="spellEnd"/>
    </w:p>
    <w:p w14:paraId="6931D43F" w14:textId="3FA46669" w:rsidR="00CC0357" w:rsidRDefault="00CC0357" w:rsidP="00CC0357">
      <w:pPr>
        <w:pStyle w:val="Zkladntext"/>
        <w:tabs>
          <w:tab w:val="left" w:pos="1589"/>
        </w:tabs>
      </w:pPr>
      <w:r>
        <w:t>12.</w:t>
      </w:r>
      <w:r>
        <w:rPr>
          <w:spacing w:val="-2"/>
        </w:rPr>
        <w:t xml:space="preserve"> </w:t>
      </w:r>
      <w:r w:rsidR="001979A9">
        <w:t>březen</w:t>
      </w:r>
      <w:r w:rsidR="001979A9">
        <w:tab/>
        <w:t>Den přístupu České republiky k </w:t>
      </w:r>
      <w:r>
        <w:t>Severoatlantické smlouvě</w:t>
      </w:r>
      <w:r>
        <w:rPr>
          <w:spacing w:val="-3"/>
        </w:rPr>
        <w:t xml:space="preserve"> </w:t>
      </w:r>
      <w:r>
        <w:t>(NATO)</w:t>
      </w:r>
    </w:p>
    <w:p w14:paraId="37A85518" w14:textId="7DBEB65F" w:rsidR="00CC0357" w:rsidRDefault="00CC0357" w:rsidP="00CC0357">
      <w:pPr>
        <w:pStyle w:val="Zkladntext"/>
        <w:tabs>
          <w:tab w:val="left" w:pos="1589"/>
        </w:tabs>
      </w:pPr>
      <w:r>
        <w:t>28.</w:t>
      </w:r>
      <w:r>
        <w:rPr>
          <w:spacing w:val="-2"/>
        </w:rPr>
        <w:t xml:space="preserve"> </w:t>
      </w:r>
      <w:r>
        <w:t>březen</w:t>
      </w:r>
      <w:r>
        <w:tab/>
        <w:t>Den</w:t>
      </w:r>
      <w:r w:rsidR="001979A9">
        <w:t xml:space="preserve"> narození Jana Ámose Komenského</w:t>
      </w:r>
    </w:p>
    <w:p w14:paraId="4FD55C40" w14:textId="20F99719" w:rsidR="00CC0357" w:rsidRDefault="00CC0357" w:rsidP="00CC0357">
      <w:pPr>
        <w:pStyle w:val="Zkladntext"/>
        <w:tabs>
          <w:tab w:val="left" w:pos="1589"/>
        </w:tabs>
        <w:ind w:left="284"/>
      </w:pPr>
      <w:r>
        <w:t>7. duben</w:t>
      </w:r>
      <w:r>
        <w:tab/>
        <w:t>Den vzdělanosti</w:t>
      </w:r>
    </w:p>
    <w:p w14:paraId="22266277" w14:textId="2CFA5C74" w:rsidR="001979A9" w:rsidRDefault="001979A9" w:rsidP="00CC0357">
      <w:pPr>
        <w:pStyle w:val="Zkladntext"/>
        <w:tabs>
          <w:tab w:val="left" w:pos="1589"/>
        </w:tabs>
        <w:ind w:left="284"/>
      </w:pPr>
      <w:r>
        <w:t>1. květen</w:t>
      </w:r>
      <w:r>
        <w:tab/>
      </w:r>
      <w:r w:rsidRPr="001979A9">
        <w:t xml:space="preserve">Den přistoupení </w:t>
      </w:r>
      <w:r>
        <w:t>České republiky k Evropské unii</w:t>
      </w:r>
    </w:p>
    <w:p w14:paraId="4740D79E" w14:textId="77777777" w:rsidR="00CC0357" w:rsidRDefault="00CC0357" w:rsidP="00CC0357">
      <w:pPr>
        <w:pStyle w:val="Zkladntext"/>
        <w:tabs>
          <w:tab w:val="left" w:pos="1589"/>
        </w:tabs>
        <w:ind w:left="284"/>
      </w:pPr>
      <w:r>
        <w:t>5.</w:t>
      </w:r>
      <w:r>
        <w:rPr>
          <w:spacing w:val="-1"/>
        </w:rPr>
        <w:t xml:space="preserve"> </w:t>
      </w:r>
      <w:r>
        <w:t>květen</w:t>
      </w:r>
      <w:r>
        <w:tab/>
        <w:t>Květnové povstání českého</w:t>
      </w:r>
      <w:r>
        <w:rPr>
          <w:spacing w:val="-3"/>
        </w:rPr>
        <w:t xml:space="preserve"> </w:t>
      </w:r>
      <w:r>
        <w:t>lidu</w:t>
      </w:r>
    </w:p>
    <w:p w14:paraId="1D9CB678" w14:textId="1BB9A67C" w:rsidR="00CC0357" w:rsidRDefault="00CC0357" w:rsidP="00CC0357">
      <w:pPr>
        <w:pStyle w:val="Zkladntext"/>
        <w:tabs>
          <w:tab w:val="left" w:pos="1589"/>
        </w:tabs>
        <w:spacing w:before="1"/>
      </w:pPr>
      <w:r>
        <w:t>15.</w:t>
      </w:r>
      <w:r>
        <w:rPr>
          <w:spacing w:val="-2"/>
        </w:rPr>
        <w:t xml:space="preserve"> </w:t>
      </w:r>
      <w:r>
        <w:t>květen</w:t>
      </w:r>
      <w:r>
        <w:tab/>
        <w:t>Den rodin</w:t>
      </w:r>
    </w:p>
    <w:p w14:paraId="3C349C71" w14:textId="247ADFCB" w:rsidR="001979A9" w:rsidRDefault="001979A9" w:rsidP="00CC0357">
      <w:pPr>
        <w:pStyle w:val="Zkladntext"/>
        <w:tabs>
          <w:tab w:val="left" w:pos="1589"/>
        </w:tabs>
        <w:spacing w:before="1"/>
      </w:pPr>
      <w:r>
        <w:t>27. květen</w:t>
      </w:r>
      <w:r>
        <w:tab/>
        <w:t>Den národního vzdoru</w:t>
      </w:r>
    </w:p>
    <w:p w14:paraId="2010ECEB" w14:textId="77777777" w:rsidR="00CC0357" w:rsidRDefault="00CC0357" w:rsidP="00CC0357">
      <w:pPr>
        <w:pStyle w:val="Zkladntext"/>
        <w:tabs>
          <w:tab w:val="left" w:pos="1589"/>
        </w:tabs>
      </w:pPr>
      <w:r>
        <w:t>10.</w:t>
      </w:r>
      <w:r>
        <w:rPr>
          <w:spacing w:val="-2"/>
        </w:rPr>
        <w:t xml:space="preserve"> </w:t>
      </w:r>
      <w:r>
        <w:t>červen</w:t>
      </w:r>
      <w:r>
        <w:tab/>
        <w:t>Den památky obětí vyhlazení obce</w:t>
      </w:r>
      <w:r>
        <w:rPr>
          <w:spacing w:val="1"/>
        </w:rPr>
        <w:t xml:space="preserve"> </w:t>
      </w:r>
      <w:r>
        <w:t>Lidice</w:t>
      </w:r>
    </w:p>
    <w:p w14:paraId="445DA63F" w14:textId="784CF265" w:rsidR="00CC0357" w:rsidRDefault="00CC0357" w:rsidP="00CC0357">
      <w:pPr>
        <w:pStyle w:val="Zkladntext"/>
        <w:tabs>
          <w:tab w:val="left" w:pos="1589"/>
        </w:tabs>
      </w:pPr>
      <w:r>
        <w:t>18.</w:t>
      </w:r>
      <w:r>
        <w:rPr>
          <w:spacing w:val="-2"/>
        </w:rPr>
        <w:t xml:space="preserve"> </w:t>
      </w:r>
      <w:r>
        <w:t>červen</w:t>
      </w:r>
      <w:r>
        <w:tab/>
        <w:t>Den hrdinů druhého</w:t>
      </w:r>
      <w:r>
        <w:rPr>
          <w:spacing w:val="-2"/>
        </w:rPr>
        <w:t xml:space="preserve"> </w:t>
      </w:r>
      <w:r>
        <w:t>odboje</w:t>
      </w:r>
    </w:p>
    <w:p w14:paraId="3AFBFC1C" w14:textId="1B2CCCB0" w:rsidR="00463A62" w:rsidRDefault="00463A62" w:rsidP="00CC0357">
      <w:pPr>
        <w:pStyle w:val="Zkladntext"/>
        <w:tabs>
          <w:tab w:val="left" w:pos="1589"/>
        </w:tabs>
      </w:pPr>
      <w:r>
        <w:t>25. červen</w:t>
      </w:r>
      <w:r>
        <w:tab/>
      </w:r>
      <w:r w:rsidRPr="00463A62">
        <w:t>Den odchodu okupačních vojsk</w:t>
      </w:r>
    </w:p>
    <w:p w14:paraId="57BFA58A" w14:textId="77777777" w:rsidR="00CC0357" w:rsidRDefault="00CC0357" w:rsidP="00CC0357">
      <w:pPr>
        <w:pStyle w:val="Zkladntext"/>
        <w:tabs>
          <w:tab w:val="left" w:pos="1589"/>
        </w:tabs>
      </w:pPr>
      <w:r>
        <w:t>27.</w:t>
      </w:r>
      <w:r>
        <w:rPr>
          <w:spacing w:val="-2"/>
        </w:rPr>
        <w:t xml:space="preserve"> </w:t>
      </w:r>
      <w:r>
        <w:t>červen</w:t>
      </w:r>
      <w:r>
        <w:tab/>
        <w:t>Den památky obětí komunistického režimu</w:t>
      </w:r>
    </w:p>
    <w:p w14:paraId="6E3E7320" w14:textId="77777777" w:rsidR="00CC0357" w:rsidRDefault="00CC0357" w:rsidP="00CC0357">
      <w:pPr>
        <w:pStyle w:val="Zkladntext"/>
        <w:tabs>
          <w:tab w:val="left" w:pos="1589"/>
        </w:tabs>
      </w:pPr>
      <w:r>
        <w:t>21.</w:t>
      </w:r>
      <w:r>
        <w:rPr>
          <w:spacing w:val="-2"/>
        </w:rPr>
        <w:t xml:space="preserve"> </w:t>
      </w:r>
      <w:r>
        <w:t>srpen</w:t>
      </w:r>
      <w:r>
        <w:tab/>
        <w:t>Den památky obětí invaze a následné okupace vojsky Varšavské</w:t>
      </w:r>
      <w:r>
        <w:rPr>
          <w:spacing w:val="-4"/>
        </w:rPr>
        <w:t xml:space="preserve"> </w:t>
      </w:r>
      <w:r>
        <w:t>smlouvy</w:t>
      </w:r>
    </w:p>
    <w:p w14:paraId="6CD38437" w14:textId="20B5449F" w:rsidR="00CC0357" w:rsidRDefault="00CC0357" w:rsidP="00CC0357">
      <w:pPr>
        <w:pStyle w:val="Zkladntext"/>
        <w:tabs>
          <w:tab w:val="left" w:pos="1589"/>
        </w:tabs>
        <w:ind w:left="284"/>
      </w:pPr>
      <w:r>
        <w:t>8. říjen</w:t>
      </w:r>
      <w:r>
        <w:tab/>
        <w:t>Památný den</w:t>
      </w:r>
      <w:r>
        <w:rPr>
          <w:spacing w:val="1"/>
        </w:rPr>
        <w:t xml:space="preserve"> </w:t>
      </w:r>
      <w:r>
        <w:t>sokolstva</w:t>
      </w:r>
    </w:p>
    <w:p w14:paraId="65165995" w14:textId="7AC0A641" w:rsidR="00463A62" w:rsidRDefault="00463A62" w:rsidP="00CC0357">
      <w:pPr>
        <w:pStyle w:val="Zkladntext"/>
        <w:tabs>
          <w:tab w:val="left" w:pos="1589"/>
        </w:tabs>
        <w:ind w:left="284"/>
      </w:pPr>
      <w:r>
        <w:t>12. říjen</w:t>
      </w:r>
      <w:r>
        <w:tab/>
      </w:r>
      <w:r w:rsidRPr="00463A62">
        <w:t>Den samizdatu</w:t>
      </w:r>
    </w:p>
    <w:p w14:paraId="098419E9" w14:textId="77777777" w:rsidR="00CC0357" w:rsidRDefault="00CC0357" w:rsidP="00CC0357">
      <w:pPr>
        <w:pStyle w:val="Zkladntext"/>
        <w:tabs>
          <w:tab w:val="left" w:pos="1589"/>
        </w:tabs>
      </w:pPr>
      <w:r>
        <w:t>11.</w:t>
      </w:r>
      <w:r>
        <w:rPr>
          <w:spacing w:val="-2"/>
        </w:rPr>
        <w:t xml:space="preserve"> </w:t>
      </w:r>
      <w:r>
        <w:t>listopad</w:t>
      </w:r>
      <w:r>
        <w:tab/>
        <w:t>Den válečných</w:t>
      </w:r>
      <w:r>
        <w:rPr>
          <w:spacing w:val="-1"/>
        </w:rPr>
        <w:t xml:space="preserve"> </w:t>
      </w:r>
      <w:r>
        <w:t>veteránů</w:t>
      </w:r>
    </w:p>
    <w:p w14:paraId="2BE2B0B9" w14:textId="77777777" w:rsidR="00CC0357" w:rsidRDefault="00CC0357" w:rsidP="00CC0357">
      <w:pPr>
        <w:pStyle w:val="Zkladntext"/>
        <w:spacing w:before="8"/>
        <w:ind w:left="0"/>
        <w:rPr>
          <w:sz w:val="19"/>
        </w:rPr>
      </w:pPr>
    </w:p>
    <w:p w14:paraId="32A28213" w14:textId="59E3E16B" w:rsidR="00CC0357" w:rsidRDefault="001979A9" w:rsidP="00CC0357">
      <w:pPr>
        <w:spacing w:before="52"/>
        <w:ind w:left="173"/>
        <w:rPr>
          <w:i/>
          <w:sz w:val="24"/>
        </w:rPr>
      </w:pPr>
      <w:r>
        <w:rPr>
          <w:sz w:val="24"/>
        </w:rPr>
        <w:t xml:space="preserve">Pozn.: </w:t>
      </w:r>
      <w:r w:rsidR="00CC0357" w:rsidRPr="001979A9">
        <w:rPr>
          <w:i/>
          <w:sz w:val="24"/>
        </w:rPr>
        <w:t>Významné dny jsou dny pracovními.</w:t>
      </w:r>
    </w:p>
    <w:p w14:paraId="164BB644" w14:textId="77777777" w:rsidR="001979A9" w:rsidRDefault="001979A9" w:rsidP="00CC0357">
      <w:pPr>
        <w:spacing w:before="52"/>
        <w:ind w:left="173"/>
        <w:rPr>
          <w:sz w:val="24"/>
        </w:rPr>
      </w:pPr>
    </w:p>
    <w:p w14:paraId="1F64D6B7" w14:textId="542051CC" w:rsidR="00CC0357" w:rsidRDefault="001979A9" w:rsidP="00CC0357">
      <w:pPr>
        <w:pStyle w:val="Nadpis1"/>
        <w:spacing w:before="120"/>
      </w:pPr>
      <w:r>
        <w:t xml:space="preserve">Zdroj: </w:t>
      </w:r>
      <w:r w:rsidR="00CC0357">
        <w:t>Zákon č. 245/2000 Sb. o státních svátcích, o významných dnech a o dnech pracovního klidu</w:t>
      </w:r>
    </w:p>
    <w:p w14:paraId="5160C63E" w14:textId="77777777" w:rsidR="00CC0357" w:rsidRDefault="00CC0357">
      <w:pPr>
        <w:pStyle w:val="Zkladntext"/>
        <w:spacing w:before="3"/>
        <w:ind w:left="0"/>
        <w:rPr>
          <w:b/>
          <w:i w:val="0"/>
          <w:sz w:val="22"/>
        </w:rPr>
      </w:pPr>
      <w:bookmarkStart w:id="1" w:name="_GoBack"/>
      <w:bookmarkEnd w:id="1"/>
    </w:p>
    <w:sectPr w:rsidR="00CC0357" w:rsidSect="001979A9">
      <w:type w:val="continuous"/>
      <w:pgSz w:w="11910" w:h="16840"/>
      <w:pgMar w:top="1380" w:right="1420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B62"/>
    <w:multiLevelType w:val="hybridMultilevel"/>
    <w:tmpl w:val="6944F752"/>
    <w:lvl w:ilvl="0" w:tplc="99D2B2FE">
      <w:start w:val="24"/>
      <w:numFmt w:val="decimal"/>
      <w:lvlText w:val="%1."/>
      <w:lvlJc w:val="left"/>
      <w:pPr>
        <w:ind w:left="532" w:hanging="360"/>
      </w:pPr>
      <w:rPr>
        <w:rFonts w:ascii="Calibri" w:eastAsia="Calibri" w:hAnsi="Calibri" w:cs="Calibri" w:hint="default"/>
        <w:i/>
        <w:w w:val="100"/>
        <w:sz w:val="24"/>
        <w:szCs w:val="24"/>
        <w:lang w:val="cs-CZ" w:eastAsia="cs-CZ" w:bidi="cs-CZ"/>
      </w:rPr>
    </w:lvl>
    <w:lvl w:ilvl="1" w:tplc="2C7AD400">
      <w:numFmt w:val="bullet"/>
      <w:lvlText w:val="•"/>
      <w:lvlJc w:val="left"/>
      <w:pPr>
        <w:ind w:left="1452" w:hanging="360"/>
      </w:pPr>
      <w:rPr>
        <w:rFonts w:hint="default"/>
        <w:lang w:val="cs-CZ" w:eastAsia="cs-CZ" w:bidi="cs-CZ"/>
      </w:rPr>
    </w:lvl>
    <w:lvl w:ilvl="2" w:tplc="7E6EDCD2">
      <w:numFmt w:val="bullet"/>
      <w:lvlText w:val="•"/>
      <w:lvlJc w:val="left"/>
      <w:pPr>
        <w:ind w:left="2365" w:hanging="360"/>
      </w:pPr>
      <w:rPr>
        <w:rFonts w:hint="default"/>
        <w:lang w:val="cs-CZ" w:eastAsia="cs-CZ" w:bidi="cs-CZ"/>
      </w:rPr>
    </w:lvl>
    <w:lvl w:ilvl="3" w:tplc="E0ACB284">
      <w:numFmt w:val="bullet"/>
      <w:lvlText w:val="•"/>
      <w:lvlJc w:val="left"/>
      <w:pPr>
        <w:ind w:left="3277" w:hanging="360"/>
      </w:pPr>
      <w:rPr>
        <w:rFonts w:hint="default"/>
        <w:lang w:val="cs-CZ" w:eastAsia="cs-CZ" w:bidi="cs-CZ"/>
      </w:rPr>
    </w:lvl>
    <w:lvl w:ilvl="4" w:tplc="1B32C0AC">
      <w:numFmt w:val="bullet"/>
      <w:lvlText w:val="•"/>
      <w:lvlJc w:val="left"/>
      <w:pPr>
        <w:ind w:left="4190" w:hanging="360"/>
      </w:pPr>
      <w:rPr>
        <w:rFonts w:hint="default"/>
        <w:lang w:val="cs-CZ" w:eastAsia="cs-CZ" w:bidi="cs-CZ"/>
      </w:rPr>
    </w:lvl>
    <w:lvl w:ilvl="5" w:tplc="0A42EF44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C8F04BF0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B7C447DA">
      <w:numFmt w:val="bullet"/>
      <w:lvlText w:val="•"/>
      <w:lvlJc w:val="left"/>
      <w:pPr>
        <w:ind w:left="6928" w:hanging="360"/>
      </w:pPr>
      <w:rPr>
        <w:rFonts w:hint="default"/>
        <w:lang w:val="cs-CZ" w:eastAsia="cs-CZ" w:bidi="cs-CZ"/>
      </w:rPr>
    </w:lvl>
    <w:lvl w:ilvl="8" w:tplc="DDF8EFAC">
      <w:numFmt w:val="bullet"/>
      <w:lvlText w:val="•"/>
      <w:lvlJc w:val="left"/>
      <w:pPr>
        <w:ind w:left="784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2DB3B89"/>
    <w:multiLevelType w:val="hybridMultilevel"/>
    <w:tmpl w:val="84C03E34"/>
    <w:lvl w:ilvl="0" w:tplc="E28831BE">
      <w:start w:val="8"/>
      <w:numFmt w:val="decimal"/>
      <w:lvlText w:val="%1."/>
      <w:lvlJc w:val="left"/>
      <w:pPr>
        <w:ind w:left="521" w:hanging="238"/>
      </w:pPr>
      <w:rPr>
        <w:rFonts w:ascii="Calibri" w:eastAsia="Calibri" w:hAnsi="Calibri" w:cs="Calibri" w:hint="default"/>
        <w:i/>
        <w:w w:val="100"/>
        <w:sz w:val="24"/>
        <w:szCs w:val="24"/>
        <w:lang w:val="cs-CZ" w:eastAsia="cs-CZ" w:bidi="cs-CZ"/>
      </w:rPr>
    </w:lvl>
    <w:lvl w:ilvl="1" w:tplc="A1CA50F8">
      <w:numFmt w:val="bullet"/>
      <w:lvlText w:val="•"/>
      <w:lvlJc w:val="left"/>
      <w:pPr>
        <w:ind w:left="1434" w:hanging="238"/>
      </w:pPr>
      <w:rPr>
        <w:rFonts w:hint="default"/>
        <w:lang w:val="cs-CZ" w:eastAsia="cs-CZ" w:bidi="cs-CZ"/>
      </w:rPr>
    </w:lvl>
    <w:lvl w:ilvl="2" w:tplc="9E222DC6">
      <w:numFmt w:val="bullet"/>
      <w:lvlText w:val="•"/>
      <w:lvlJc w:val="left"/>
      <w:pPr>
        <w:ind w:left="2349" w:hanging="238"/>
      </w:pPr>
      <w:rPr>
        <w:rFonts w:hint="default"/>
        <w:lang w:val="cs-CZ" w:eastAsia="cs-CZ" w:bidi="cs-CZ"/>
      </w:rPr>
    </w:lvl>
    <w:lvl w:ilvl="3" w:tplc="76F623FA">
      <w:numFmt w:val="bullet"/>
      <w:lvlText w:val="•"/>
      <w:lvlJc w:val="left"/>
      <w:pPr>
        <w:ind w:left="3263" w:hanging="238"/>
      </w:pPr>
      <w:rPr>
        <w:rFonts w:hint="default"/>
        <w:lang w:val="cs-CZ" w:eastAsia="cs-CZ" w:bidi="cs-CZ"/>
      </w:rPr>
    </w:lvl>
    <w:lvl w:ilvl="4" w:tplc="A6660188">
      <w:numFmt w:val="bullet"/>
      <w:lvlText w:val="•"/>
      <w:lvlJc w:val="left"/>
      <w:pPr>
        <w:ind w:left="4178" w:hanging="238"/>
      </w:pPr>
      <w:rPr>
        <w:rFonts w:hint="default"/>
        <w:lang w:val="cs-CZ" w:eastAsia="cs-CZ" w:bidi="cs-CZ"/>
      </w:rPr>
    </w:lvl>
    <w:lvl w:ilvl="5" w:tplc="03201F5C">
      <w:numFmt w:val="bullet"/>
      <w:lvlText w:val="•"/>
      <w:lvlJc w:val="left"/>
      <w:pPr>
        <w:ind w:left="5093" w:hanging="238"/>
      </w:pPr>
      <w:rPr>
        <w:rFonts w:hint="default"/>
        <w:lang w:val="cs-CZ" w:eastAsia="cs-CZ" w:bidi="cs-CZ"/>
      </w:rPr>
    </w:lvl>
    <w:lvl w:ilvl="6" w:tplc="4C386BBC">
      <w:numFmt w:val="bullet"/>
      <w:lvlText w:val="•"/>
      <w:lvlJc w:val="left"/>
      <w:pPr>
        <w:ind w:left="6007" w:hanging="238"/>
      </w:pPr>
      <w:rPr>
        <w:rFonts w:hint="default"/>
        <w:lang w:val="cs-CZ" w:eastAsia="cs-CZ" w:bidi="cs-CZ"/>
      </w:rPr>
    </w:lvl>
    <w:lvl w:ilvl="7" w:tplc="621E82CC">
      <w:numFmt w:val="bullet"/>
      <w:lvlText w:val="•"/>
      <w:lvlJc w:val="left"/>
      <w:pPr>
        <w:ind w:left="6922" w:hanging="238"/>
      </w:pPr>
      <w:rPr>
        <w:rFonts w:hint="default"/>
        <w:lang w:val="cs-CZ" w:eastAsia="cs-CZ" w:bidi="cs-CZ"/>
      </w:rPr>
    </w:lvl>
    <w:lvl w:ilvl="8" w:tplc="5BB481AC">
      <w:numFmt w:val="bullet"/>
      <w:lvlText w:val="•"/>
      <w:lvlJc w:val="left"/>
      <w:pPr>
        <w:ind w:left="7837" w:hanging="238"/>
      </w:pPr>
      <w:rPr>
        <w:rFonts w:hint="default"/>
        <w:lang w:val="cs-CZ" w:eastAsia="cs-CZ" w:bidi="cs-CZ"/>
      </w:rPr>
    </w:lvl>
  </w:abstractNum>
  <w:abstractNum w:abstractNumId="2" w15:restartNumberingAfterBreak="0">
    <w:nsid w:val="1CF51183"/>
    <w:multiLevelType w:val="hybridMultilevel"/>
    <w:tmpl w:val="F2AC57AA"/>
    <w:lvl w:ilvl="0" w:tplc="6926766E">
      <w:start w:val="5"/>
      <w:numFmt w:val="decimal"/>
      <w:lvlText w:val="%1."/>
      <w:lvlJc w:val="left"/>
      <w:pPr>
        <w:ind w:left="411" w:hanging="239"/>
      </w:pPr>
      <w:rPr>
        <w:rFonts w:ascii="Calibri" w:eastAsia="Calibri" w:hAnsi="Calibri" w:cs="Calibri" w:hint="default"/>
        <w:i/>
        <w:spacing w:val="-3"/>
        <w:w w:val="100"/>
        <w:sz w:val="24"/>
        <w:szCs w:val="24"/>
        <w:lang w:val="cs-CZ" w:eastAsia="cs-CZ" w:bidi="cs-CZ"/>
      </w:rPr>
    </w:lvl>
    <w:lvl w:ilvl="1" w:tplc="BAA60926">
      <w:numFmt w:val="bullet"/>
      <w:lvlText w:val="•"/>
      <w:lvlJc w:val="left"/>
      <w:pPr>
        <w:ind w:left="1344" w:hanging="239"/>
      </w:pPr>
      <w:rPr>
        <w:rFonts w:hint="default"/>
        <w:lang w:val="cs-CZ" w:eastAsia="cs-CZ" w:bidi="cs-CZ"/>
      </w:rPr>
    </w:lvl>
    <w:lvl w:ilvl="2" w:tplc="6936A324">
      <w:numFmt w:val="bullet"/>
      <w:lvlText w:val="•"/>
      <w:lvlJc w:val="left"/>
      <w:pPr>
        <w:ind w:left="2269" w:hanging="239"/>
      </w:pPr>
      <w:rPr>
        <w:rFonts w:hint="default"/>
        <w:lang w:val="cs-CZ" w:eastAsia="cs-CZ" w:bidi="cs-CZ"/>
      </w:rPr>
    </w:lvl>
    <w:lvl w:ilvl="3" w:tplc="23F0F212">
      <w:numFmt w:val="bullet"/>
      <w:lvlText w:val="•"/>
      <w:lvlJc w:val="left"/>
      <w:pPr>
        <w:ind w:left="3193" w:hanging="239"/>
      </w:pPr>
      <w:rPr>
        <w:rFonts w:hint="default"/>
        <w:lang w:val="cs-CZ" w:eastAsia="cs-CZ" w:bidi="cs-CZ"/>
      </w:rPr>
    </w:lvl>
    <w:lvl w:ilvl="4" w:tplc="20420D64">
      <w:numFmt w:val="bullet"/>
      <w:lvlText w:val="•"/>
      <w:lvlJc w:val="left"/>
      <w:pPr>
        <w:ind w:left="4118" w:hanging="239"/>
      </w:pPr>
      <w:rPr>
        <w:rFonts w:hint="default"/>
        <w:lang w:val="cs-CZ" w:eastAsia="cs-CZ" w:bidi="cs-CZ"/>
      </w:rPr>
    </w:lvl>
    <w:lvl w:ilvl="5" w:tplc="364424AA">
      <w:numFmt w:val="bullet"/>
      <w:lvlText w:val="•"/>
      <w:lvlJc w:val="left"/>
      <w:pPr>
        <w:ind w:left="5043" w:hanging="239"/>
      </w:pPr>
      <w:rPr>
        <w:rFonts w:hint="default"/>
        <w:lang w:val="cs-CZ" w:eastAsia="cs-CZ" w:bidi="cs-CZ"/>
      </w:rPr>
    </w:lvl>
    <w:lvl w:ilvl="6" w:tplc="FA7A9F12">
      <w:numFmt w:val="bullet"/>
      <w:lvlText w:val="•"/>
      <w:lvlJc w:val="left"/>
      <w:pPr>
        <w:ind w:left="5967" w:hanging="239"/>
      </w:pPr>
      <w:rPr>
        <w:rFonts w:hint="default"/>
        <w:lang w:val="cs-CZ" w:eastAsia="cs-CZ" w:bidi="cs-CZ"/>
      </w:rPr>
    </w:lvl>
    <w:lvl w:ilvl="7" w:tplc="0E3ED402">
      <w:numFmt w:val="bullet"/>
      <w:lvlText w:val="•"/>
      <w:lvlJc w:val="left"/>
      <w:pPr>
        <w:ind w:left="6892" w:hanging="239"/>
      </w:pPr>
      <w:rPr>
        <w:rFonts w:hint="default"/>
        <w:lang w:val="cs-CZ" w:eastAsia="cs-CZ" w:bidi="cs-CZ"/>
      </w:rPr>
    </w:lvl>
    <w:lvl w:ilvl="8" w:tplc="CF544964">
      <w:numFmt w:val="bullet"/>
      <w:lvlText w:val="•"/>
      <w:lvlJc w:val="left"/>
      <w:pPr>
        <w:ind w:left="7817" w:hanging="239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A31EA"/>
    <w:rsid w:val="001979A9"/>
    <w:rsid w:val="00463A62"/>
    <w:rsid w:val="00667704"/>
    <w:rsid w:val="00CC0357"/>
    <w:rsid w:val="00EA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74F7"/>
  <w15:docId w15:val="{7DD128DB-DE40-41F5-B766-A3AFFD41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52"/>
      <w:ind w:left="173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3"/>
    </w:pPr>
    <w:rPr>
      <w:i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11" w:hanging="36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88D21-E44B-4B92-B101-3B11FB39F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913B2-0431-4A02-AD1E-A954E8A28AF7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3.xml><?xml version="1.0" encoding="utf-8"?>
<ds:datastoreItem xmlns:ds="http://schemas.openxmlformats.org/officeDocument/2006/customXml" ds:itemID="{A51A31EA-536C-4A41-8FDF-9A704C10F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Pavel</dc:creator>
  <cp:lastModifiedBy>Bílková Jitka</cp:lastModifiedBy>
  <cp:revision>3</cp:revision>
  <dcterms:created xsi:type="dcterms:W3CDTF">2024-12-31T00:33:00Z</dcterms:created>
  <dcterms:modified xsi:type="dcterms:W3CDTF">2025-01-19T00:07:00Z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2024-12-31T00:00:00Z</vt:filetime>
  </property>
  <property fmtid="{D5CDD505-2E9C-101B-9397-08002B2CF9AE}" pid="5" name="ContentTypeId">
    <vt:lpwstr>0x010100756A14FB5452E04DA48B244FDC598AC0</vt:lpwstr>
  </property>
</Properties>
</file>