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Jak průmyslová revoluce změnila Vrchlabí? </w:t>
      </w:r>
      <w:r w:rsidDel="00000000" w:rsidR="00000000" w:rsidRPr="00000000">
        <w:drawing>
          <wp:anchor allowOverlap="1" behindDoc="0" distB="114300" distT="114300" distL="114300" distR="114300" hidden="0" layoutInCell="1" locked="0" relativeHeight="0" simplePos="0">
            <wp:simplePos x="0" y="0"/>
            <wp:positionH relativeFrom="column">
              <wp:posOffset>5264475</wp:posOffset>
            </wp:positionH>
            <wp:positionV relativeFrom="paragraph">
              <wp:posOffset>114300</wp:posOffset>
            </wp:positionV>
            <wp:extent cx="1376363" cy="138272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6363" cy="138272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b w:val="1"/>
          <w:rtl w:val="0"/>
        </w:rPr>
        <w:t xml:space="preserve">1/ Porovnej obraz Vrchlabí (viz </w:t>
      </w:r>
      <w:hyperlink r:id="rId8">
        <w:r w:rsidDel="00000000" w:rsidR="00000000" w:rsidRPr="00000000">
          <w:rPr>
            <w:b w:val="1"/>
            <w:color w:val="1155cc"/>
            <w:u w:val="single"/>
            <w:rtl w:val="0"/>
          </w:rPr>
          <w:t xml:space="preserve">prezentace</w:t>
        </w:r>
      </w:hyperlink>
      <w:r w:rsidDel="00000000" w:rsidR="00000000" w:rsidRPr="00000000">
        <w:rPr>
          <w:b w:val="1"/>
          <w:rtl w:val="0"/>
        </w:rPr>
        <w:t xml:space="preserve"> v QR kódu) v roce 1830 s fotografií Vrchlabí </w:t>
        <w:br w:type="textWrapping"/>
        <w:t xml:space="preserve">na začátku 20. st. Jak se změnila podoba města?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2/ Prostuduj text, zjisti, jak vypadalo Vrchlabí před průmyslovou revolucí a s pomocí </w:t>
        <w:br w:type="textWrapping"/>
        <w:t xml:space="preserve">historických pramenů (viz prezentace a </w:t>
      </w:r>
      <w:hyperlink r:id="rId9">
        <w:r w:rsidDel="00000000" w:rsidR="00000000" w:rsidRPr="00000000">
          <w:rPr>
            <w:b w:val="1"/>
            <w:color w:val="1155cc"/>
            <w:u w:val="single"/>
            <w:rtl w:val="0"/>
          </w:rPr>
          <w:t xml:space="preserve">mapa </w:t>
        </w:r>
      </w:hyperlink>
      <w:r w:rsidDel="00000000" w:rsidR="00000000" w:rsidRPr="00000000">
        <w:rPr>
          <w:b w:val="1"/>
          <w:rtl w:val="0"/>
        </w:rPr>
        <w:t xml:space="preserve">modelu města) popiš, jak město v daných </w:t>
        <w:br w:type="textWrapping"/>
        <w:t xml:space="preserve">obdobích vypadalo </w:t>
      </w:r>
    </w:p>
    <w:p w:rsidR="00000000" w:rsidDel="00000000" w:rsidP="00000000" w:rsidRDefault="00000000" w:rsidRPr="00000000" w14:paraId="00000005">
      <w:pPr>
        <w:jc w:val="both"/>
        <w:rPr/>
      </w:pPr>
      <w:r w:rsidDel="00000000" w:rsidR="00000000" w:rsidRPr="00000000">
        <w:rPr>
          <w:rtl w:val="0"/>
        </w:rPr>
        <w:t xml:space="preserve">Vrchlabí bylo založeno pravděpodobně ve 13. st. během středověké kolonizace, hornictví postupně nahradilo plátenictví jako hlavní zdroj obživy obyvatel, centrem života bylo náměstí před kostelem. Mezi budovami vynikal zámek, pivovar, kostel, klášter a špitál. Nejpozději od 16. st. byla u sítě náhonů vybudována trojice mlýnů. Většina zástavby byly roubené domy podobném vesnickým stavením, jen u hlavní ulice byl občas patrový kamenný dům s podloubím. (zdroj: Model města Vrchlabí v polovině 19. st., Krkonošské muzeum ve Vrchlabí) </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p w:rsidR="00000000" w:rsidDel="00000000" w:rsidP="00000000" w:rsidRDefault="00000000" w:rsidRPr="00000000" w14:paraId="00000006">
            <w:pPr>
              <w:rPr/>
            </w:pPr>
            <w:r w:rsidDel="00000000" w:rsidR="00000000" w:rsidRPr="00000000">
              <w:rPr>
                <w:rtl w:val="0"/>
              </w:rPr>
              <w:t xml:space="preserve">Vrchlabí od 13. st. do počátku 19. st.</w:t>
            </w:r>
          </w:p>
        </w:tc>
        <w:tc>
          <w:tcPr/>
          <w:p w:rsidR="00000000" w:rsidDel="00000000" w:rsidP="00000000" w:rsidRDefault="00000000" w:rsidRPr="00000000" w14:paraId="00000007">
            <w:pPr>
              <w:rPr/>
            </w:pPr>
            <w:r w:rsidDel="00000000" w:rsidR="00000000" w:rsidRPr="00000000">
              <w:rPr>
                <w:rtl w:val="0"/>
              </w:rPr>
              <w:t xml:space="preserve">Vrchlabí v 19. a na počátku 20. st. </w:t>
            </w:r>
          </w:p>
        </w:tc>
      </w:tr>
      <w:tr>
        <w:trPr>
          <w:cantSplit w:val="0"/>
          <w:tblHeader w:val="0"/>
        </w:trPr>
        <w:tc>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b w:val="1"/>
        </w:rPr>
      </w:pPr>
      <w:r w:rsidDel="00000000" w:rsidR="00000000" w:rsidRPr="00000000">
        <w:rPr>
          <w:b w:val="1"/>
          <w:rtl w:val="0"/>
        </w:rPr>
        <w:t xml:space="preserve">3/ Doplň do tabulky informace na základě textu </w:t>
      </w:r>
    </w:p>
    <w:p w:rsidR="00000000" w:rsidDel="00000000" w:rsidP="00000000" w:rsidRDefault="00000000" w:rsidRPr="00000000" w14:paraId="00000015">
      <w:pPr>
        <w:jc w:val="both"/>
        <w:rPr/>
      </w:pPr>
      <w:r w:rsidDel="00000000" w:rsidR="00000000" w:rsidRPr="00000000">
        <w:rPr>
          <w:rtl w:val="0"/>
        </w:rPr>
        <w:t xml:space="preserve">V 19. st. začalo pomalu upadat lnářství a do popředí se dostávala bělidla. První bylo postaveno W. Zirmem v Podhůří roku 1803, rok před tím bratři Kieslingové založili v Dolním Vrchlabí papírnu. Té konkurovala papírna G. Ettela. Baron Beust v Podhůří vybudoval přádelnu bavlny. 1850 vzniká ve městě mechanická přádelna, po ní hned několik dalších. Vznikla také nová papírna. Další odvětví průmyslu bylo do města uvedeno v roce 1864, kdy byla založena Theodorem Peterou z Pecky továrna na kočáry a sedlářství.</w:t>
      </w:r>
    </w:p>
    <w:p w:rsidR="00000000" w:rsidDel="00000000" w:rsidP="00000000" w:rsidRDefault="00000000" w:rsidRPr="00000000" w14:paraId="00000016">
      <w:pPr>
        <w:jc w:val="both"/>
        <w:rPr/>
      </w:pPr>
      <w:r w:rsidDel="00000000" w:rsidR="00000000" w:rsidRPr="00000000">
        <w:rPr>
          <w:rtl w:val="0"/>
        </w:rPr>
        <w:t xml:space="preserve">Pro rozvoj vrchlabského průmyslu bylo rozhodující událostí založení tratě z Kunčic do Vrchlabí v roce 1872. Téhož roku město mělo plynárnu a od roku 1889 i vlastní vodovod a roku 1900 i elektrický podnik. 1837 byla ve městě založena pošta, 1862 se žáci začali učit v nové budově na náměstí. Po roce 1896, kdy byl po zřícení střechy zbourán panský pivovar na dnešním náměstí T. G. Masaryka, bylo město bez pivovaru, nový akciový na tehdejším kraji města začal být funkčním roku 1903. </w:t>
      </w:r>
    </w:p>
    <w:p w:rsidR="00000000" w:rsidDel="00000000" w:rsidP="00000000" w:rsidRDefault="00000000" w:rsidRPr="00000000" w14:paraId="00000017">
      <w:pPr>
        <w:jc w:val="both"/>
        <w:rPr/>
      </w:pPr>
      <w:r w:rsidDel="00000000" w:rsidR="00000000" w:rsidRPr="00000000">
        <w:rPr>
          <w:rtl w:val="0"/>
        </w:rPr>
        <w:t xml:space="preserve">V roce 1856 byla založena první soukromá nemocnice doktorem Hubenym. Roku 1891 byl hraběnkou Aloisií Czernin-Morzinovou v Husově ulici vybudován vrchnostenský chorobinec, rozšíření se dočkal již roku 1905. Oficiální okresní nemocnice byla založena roku 1899 a před první světovou válkou se vybudování dočkal sirotčinec a domov sociální péče. (zdroj: LOUDA, Zmizelé Vrchlabí) </w:t>
      </w:r>
    </w:p>
    <w:p w:rsidR="00000000" w:rsidDel="00000000" w:rsidP="00000000" w:rsidRDefault="00000000" w:rsidRPr="00000000" w14:paraId="00000018">
      <w:pPr>
        <w:rPr>
          <w:b w:val="1"/>
        </w:rPr>
      </w:pPr>
      <w:r w:rsidDel="00000000" w:rsidR="00000000" w:rsidRPr="00000000">
        <w:rPr>
          <w:b w:val="1"/>
          <w:rtl w:val="0"/>
        </w:rPr>
        <w:t xml:space="preserve">4/ S čím podle tebe souvisela změna počtu obyvatel města v 19. a na počátku 20. st.? (viz tabulka v prezentaci)</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5/ Vyber podtržením tři podle tebe nejvýznamnější důsledky průmyslové revoluce a s ní souvisejících změn pro proměnu podoby Vrchlabí v 19. st. a na počátku 20. st.</w:t>
      </w:r>
    </w:p>
    <w:p w:rsidR="00000000" w:rsidDel="00000000" w:rsidP="00000000" w:rsidRDefault="00000000" w:rsidRPr="00000000" w14:paraId="0000001B">
      <w:pPr>
        <w:rPr/>
      </w:pPr>
      <w:r w:rsidDel="00000000" w:rsidR="00000000" w:rsidRPr="00000000">
        <w:rPr>
          <w:rtl w:val="0"/>
        </w:rPr>
        <w:t xml:space="preserve">nárůst obyvatel (dělníci, podnikatelé, střední vrstva)</w:t>
        <w:tab/>
        <w:t xml:space="preserve">nové továrny a podniky</w:t>
        <w:tab/>
        <w:tab/>
        <w:t xml:space="preserve">zvětší se rozloha města</w:t>
      </w:r>
    </w:p>
    <w:p w:rsidR="00000000" w:rsidDel="00000000" w:rsidP="00000000" w:rsidRDefault="00000000" w:rsidRPr="00000000" w14:paraId="0000001C">
      <w:pPr>
        <w:ind w:firstLine="708"/>
        <w:rPr/>
      </w:pPr>
      <w:r w:rsidDel="00000000" w:rsidR="00000000" w:rsidRPr="00000000">
        <w:rPr>
          <w:rtl w:val="0"/>
        </w:rPr>
        <w:t xml:space="preserve">rozšíření zástavby pro obyvatele</w:t>
        <w:tab/>
        <w:t xml:space="preserve">rozvoj kulturního života</w:t>
        <w:tab/>
        <w:tab/>
        <w:t xml:space="preserve">zánik středověké podoby města</w:t>
      </w:r>
    </w:p>
    <w:p w:rsidR="00000000" w:rsidDel="00000000" w:rsidP="00000000" w:rsidRDefault="00000000" w:rsidRPr="00000000" w14:paraId="0000001D">
      <w:pPr>
        <w:rPr/>
      </w:pPr>
      <w:r w:rsidDel="00000000" w:rsidR="00000000" w:rsidRPr="00000000">
        <w:rPr>
          <w:rtl w:val="0"/>
        </w:rPr>
        <w:t xml:space="preserve">růst kvality života obyvatel </w:t>
        <w:tab/>
        <w:tab/>
        <w:t xml:space="preserve">rozvoj infrastruktury (železnice, silnice)</w:t>
        <w:tab/>
        <w:tab/>
        <w:t xml:space="preserve">více pracovních příležitostí</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Mkatabulky">
    <w:name w:val="Table Grid"/>
    <w:basedOn w:val="Normlntabulka"/>
    <w:uiPriority w:val="39"/>
    <w:rsid w:val="00506EB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kaznakoment">
    <w:name w:val="annotation reference"/>
    <w:basedOn w:val="Standardnpsmoodstavce"/>
    <w:uiPriority w:val="99"/>
    <w:semiHidden w:val="1"/>
    <w:unhideWhenUsed w:val="1"/>
    <w:rsid w:val="000059DB"/>
    <w:rPr>
      <w:sz w:val="16"/>
      <w:szCs w:val="16"/>
    </w:rPr>
  </w:style>
  <w:style w:type="paragraph" w:styleId="Textkomente">
    <w:name w:val="annotation text"/>
    <w:basedOn w:val="Normln"/>
    <w:link w:val="TextkomenteChar"/>
    <w:uiPriority w:val="99"/>
    <w:semiHidden w:val="1"/>
    <w:unhideWhenUsed w:val="1"/>
    <w:rsid w:val="000059DB"/>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0059DB"/>
    <w:rPr>
      <w:sz w:val="20"/>
      <w:szCs w:val="20"/>
    </w:rPr>
  </w:style>
  <w:style w:type="paragraph" w:styleId="Pedmtkomente">
    <w:name w:val="annotation subject"/>
    <w:basedOn w:val="Textkomente"/>
    <w:next w:val="Textkomente"/>
    <w:link w:val="PedmtkomenteChar"/>
    <w:uiPriority w:val="99"/>
    <w:semiHidden w:val="1"/>
    <w:unhideWhenUsed w:val="1"/>
    <w:rsid w:val="000059DB"/>
    <w:rPr>
      <w:b w:val="1"/>
      <w:bCs w:val="1"/>
    </w:rPr>
  </w:style>
  <w:style w:type="character" w:styleId="PedmtkomenteChar" w:customStyle="1">
    <w:name w:val="Předmět komentáře Char"/>
    <w:basedOn w:val="TextkomenteChar"/>
    <w:link w:val="Pedmtkomente"/>
    <w:uiPriority w:val="99"/>
    <w:semiHidden w:val="1"/>
    <w:rsid w:val="000059DB"/>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YAU1SGeVIzd1nqKYwOzE39CGOi8-aepr/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presentation/d/1I5gqSJWytNK-xM7IezeQvzTZpOInIQqq/edit?usp=sharing&amp;ouid=108542047388370067251&amp;rtpof=true&amp;sd=tru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0db2rTWhVLk3nZUjYAaroduURg==">CgMxLjA4AHIhMWgxRE1pcmliUlFacmdnTXdEb2dOeWxsNkMyQW1Vay1L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2023-12-11T20:57:00Z</dcterms:created>
  <dc:creator>Žalský Pavel - učitel</dc:creator>
</cp:coreProperties>
</file>