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0A70" w14:textId="2C347C65" w:rsidR="00344652" w:rsidRPr="00344652" w:rsidRDefault="009964EC" w:rsidP="008713D2">
      <w:pPr>
        <w:pStyle w:val="Modrpsmo"/>
        <w:suppressAutoHyphens/>
        <w:spacing w:before="360" w:line="240" w:lineRule="auto"/>
        <w:ind w:right="0"/>
        <w:rPr>
          <w:color w:val="2F5496" w:themeColor="accent5" w:themeShade="BF"/>
        </w:rPr>
      </w:pPr>
      <w:r w:rsidRPr="4EC51A90">
        <w:rPr>
          <w:color w:val="2F5496" w:themeColor="accent5" w:themeShade="BF"/>
        </w:rPr>
        <w:t>V</w:t>
      </w:r>
      <w:r w:rsidR="00947BB1" w:rsidRPr="4EC51A90">
        <w:rPr>
          <w:color w:val="2F5496" w:themeColor="accent5" w:themeShade="BF"/>
        </w:rPr>
        <w:t>zdělávací obor:</w:t>
      </w:r>
      <w:r>
        <w:tab/>
      </w:r>
      <w:r>
        <w:tab/>
      </w:r>
      <w:r w:rsidR="0DF2685E" w:rsidRPr="4EC51A90">
        <w:rPr>
          <w:b/>
          <w:bCs/>
          <w:color w:val="2F5496" w:themeColor="accent5" w:themeShade="BF"/>
        </w:rPr>
        <w:t>Dějepis</w:t>
      </w:r>
    </w:p>
    <w:p w14:paraId="028D487B" w14:textId="1613D495" w:rsidR="00344652" w:rsidRPr="00357BD4" w:rsidRDefault="2C150C6C" w:rsidP="008713D2">
      <w:pPr>
        <w:pStyle w:val="Modrpsmo"/>
        <w:autoSpaceDE/>
        <w:autoSpaceDN/>
        <w:spacing w:line="240" w:lineRule="auto"/>
        <w:rPr>
          <w:color w:val="2F5496" w:themeColor="accent5" w:themeShade="BF"/>
          <w:szCs w:val="20"/>
        </w:rPr>
      </w:pPr>
      <w:r w:rsidRPr="4EC51A90">
        <w:rPr>
          <w:color w:val="2F5496" w:themeColor="accent5" w:themeShade="BF"/>
          <w:szCs w:val="20"/>
        </w:rPr>
        <w:t xml:space="preserve">Očekávaný výsledek učení: </w:t>
      </w:r>
      <w:r w:rsidR="00344652">
        <w:tab/>
      </w:r>
      <w:r w:rsidR="1BC3A5C1" w:rsidRPr="4EC51A90">
        <w:rPr>
          <w:color w:val="2F5496" w:themeColor="accent5" w:themeShade="BF"/>
          <w:szCs w:val="20"/>
        </w:rPr>
        <w:t>CAS-DEJ-</w:t>
      </w:r>
      <w:proofErr w:type="gramStart"/>
      <w:r w:rsidR="1BC3A5C1" w:rsidRPr="4EC51A90">
        <w:rPr>
          <w:color w:val="2F5496" w:themeColor="accent5" w:themeShade="BF"/>
          <w:szCs w:val="20"/>
        </w:rPr>
        <w:t>001-ZV9</w:t>
      </w:r>
      <w:proofErr w:type="gramEnd"/>
      <w:r w:rsidR="1BC3A5C1" w:rsidRPr="4EC51A90">
        <w:rPr>
          <w:color w:val="2F5496" w:themeColor="accent5" w:themeShade="BF"/>
          <w:szCs w:val="20"/>
        </w:rPr>
        <w:t>-002</w:t>
      </w:r>
    </w:p>
    <w:p w14:paraId="3453E0A8" w14:textId="7C230604" w:rsidR="00344652" w:rsidRPr="00357BD4" w:rsidRDefault="1BC3A5C1" w:rsidP="00543E12">
      <w:pPr>
        <w:widowControl/>
        <w:shd w:val="clear" w:color="auto" w:fill="FFFFFF" w:themeFill="background1"/>
        <w:autoSpaceDE/>
        <w:autoSpaceDN/>
        <w:spacing w:before="0" w:line="240" w:lineRule="auto"/>
        <w:ind w:left="2832" w:right="0"/>
        <w:jc w:val="left"/>
        <w:rPr>
          <w:rFonts w:eastAsia="Times New Roman"/>
          <w:color w:val="2F5496" w:themeColor="accent5" w:themeShade="BF"/>
          <w:sz w:val="24"/>
          <w:szCs w:val="24"/>
          <w:lang w:eastAsia="cs-CZ"/>
        </w:rPr>
      </w:pPr>
      <w:r w:rsidRPr="4EC51A90">
        <w:rPr>
          <w:rFonts w:eastAsia="Times New Roman"/>
          <w:b/>
          <w:bCs/>
          <w:color w:val="2F5496" w:themeColor="accent5" w:themeShade="BF"/>
          <w:szCs w:val="20"/>
        </w:rPr>
        <w:t>Posoudí informační hodnotu a důvěryhodnost zdrojů z různých dějinných epoch.</w:t>
      </w:r>
      <w:r w:rsidR="00344652" w:rsidRPr="4EC51A90">
        <w:rPr>
          <w:rFonts w:eastAsia="Times New Roman"/>
          <w:color w:val="2F5496" w:themeColor="accent5" w:themeShade="BF"/>
          <w:sz w:val="24"/>
          <w:szCs w:val="24"/>
          <w:lang w:eastAsia="cs-CZ"/>
        </w:rPr>
        <w:t> </w:t>
      </w:r>
    </w:p>
    <w:p w14:paraId="4DD43270" w14:textId="169028E9" w:rsidR="00506FBF" w:rsidRPr="00543E12" w:rsidRDefault="68EA3B1B" w:rsidP="008713D2">
      <w:pPr>
        <w:pStyle w:val="Modrpsmo"/>
        <w:spacing w:line="240" w:lineRule="auto"/>
        <w:rPr>
          <w:color w:val="2F5496" w:themeColor="accent5" w:themeShade="BF"/>
          <w:szCs w:val="20"/>
        </w:rPr>
      </w:pPr>
      <w:r w:rsidRPr="00543E12">
        <w:rPr>
          <w:color w:val="2F5496" w:themeColor="accent5" w:themeShade="BF"/>
          <w:szCs w:val="20"/>
        </w:rPr>
        <w:t>Popis úrovně NA CESTĚ</w:t>
      </w:r>
    </w:p>
    <w:p w14:paraId="4FAEF5CB" w14:textId="468109F4" w:rsidR="00543E12" w:rsidRPr="00543E12" w:rsidRDefault="00543E12" w:rsidP="00543E12">
      <w:pPr>
        <w:pStyle w:val="Modrpsmo"/>
        <w:numPr>
          <w:ilvl w:val="0"/>
          <w:numId w:val="40"/>
        </w:numPr>
        <w:spacing w:line="240" w:lineRule="auto"/>
        <w:rPr>
          <w:color w:val="auto"/>
          <w:szCs w:val="20"/>
        </w:rPr>
      </w:pPr>
      <w:r w:rsidRPr="00543E12">
        <w:rPr>
          <w:color w:val="auto"/>
          <w:szCs w:val="20"/>
        </w:rPr>
        <w:t xml:space="preserve">Prostřednictvím cílených otázek posoudí důvěryhodnost pramenů (kdo a kdy pramen vytvořil, s jakým záměrem, jaké dobové hodnoty a osobní přesvědčení do něho vložil a čím podložil své tvrzení); prameny představí jako zdroje relevantních informací (co pramen vypovídá o zkoumaném tématu).  </w:t>
      </w:r>
    </w:p>
    <w:p w14:paraId="73A1421D" w14:textId="2742792D" w:rsidR="00543E12" w:rsidRPr="00543E12" w:rsidRDefault="00543E12" w:rsidP="00543E12">
      <w:pPr>
        <w:pStyle w:val="Modrpsmo"/>
        <w:numPr>
          <w:ilvl w:val="0"/>
          <w:numId w:val="40"/>
        </w:numPr>
        <w:spacing w:line="240" w:lineRule="auto"/>
        <w:rPr>
          <w:color w:val="auto"/>
          <w:szCs w:val="20"/>
        </w:rPr>
      </w:pPr>
      <w:r w:rsidRPr="00543E12">
        <w:rPr>
          <w:color w:val="auto"/>
          <w:szCs w:val="20"/>
        </w:rPr>
        <w:t>Rozliší konkrétní motivy a tvrzení zdroje; objasní jejich význam.</w:t>
      </w:r>
    </w:p>
    <w:p w14:paraId="1D91997F" w14:textId="4258B874" w:rsidR="2BE5B556" w:rsidRDefault="2BE5B556" w:rsidP="008713D2">
      <w:pPr>
        <w:pStyle w:val="Nadpis1"/>
        <w:spacing w:before="0" w:line="240" w:lineRule="auto"/>
        <w:ind w:right="0"/>
        <w:rPr>
          <w:rFonts w:ascii="Arial" w:hAnsi="Arial" w:cs="Arial"/>
        </w:rPr>
      </w:pPr>
    </w:p>
    <w:p w14:paraId="5E3EFD59" w14:textId="383241B4" w:rsidR="16E448D8" w:rsidRPr="00543E12" w:rsidRDefault="05369ED4" w:rsidP="008713D2">
      <w:pPr>
        <w:pStyle w:val="Nadpis1"/>
        <w:suppressAutoHyphens/>
        <w:spacing w:before="0" w:line="240" w:lineRule="auto"/>
        <w:ind w:right="0"/>
        <w:jc w:val="center"/>
        <w:rPr>
          <w:rFonts w:cs="Arial"/>
        </w:rPr>
      </w:pPr>
      <w:bookmarkStart w:id="0" w:name="_Hlk187899381"/>
      <w:r w:rsidRPr="696B5E0B">
        <w:rPr>
          <w:rFonts w:cs="Arial"/>
          <w:color w:val="2E74B5" w:themeColor="accent1" w:themeShade="BF"/>
        </w:rPr>
        <w:t>Nerovn</w:t>
      </w:r>
      <w:r w:rsidR="5613EC49" w:rsidRPr="696B5E0B">
        <w:rPr>
          <w:rFonts w:cs="Arial"/>
          <w:color w:val="2E74B5" w:themeColor="accent1" w:themeShade="BF"/>
        </w:rPr>
        <w:t>oprávné</w:t>
      </w:r>
      <w:r w:rsidRPr="696B5E0B">
        <w:rPr>
          <w:rFonts w:cs="Arial"/>
        </w:rPr>
        <w:t xml:space="preserve"> postavení Romů </w:t>
      </w:r>
      <w:r w:rsidR="2C2D35D9" w:rsidRPr="696B5E0B">
        <w:rPr>
          <w:rFonts w:cs="Arial"/>
        </w:rPr>
        <w:t xml:space="preserve">a </w:t>
      </w:r>
      <w:proofErr w:type="spellStart"/>
      <w:r w:rsidR="2C2D35D9" w:rsidRPr="696B5E0B">
        <w:rPr>
          <w:rFonts w:cs="Arial"/>
        </w:rPr>
        <w:t>Sintů</w:t>
      </w:r>
      <w:proofErr w:type="spellEnd"/>
      <w:r w:rsidR="2C2D35D9" w:rsidRPr="696B5E0B">
        <w:rPr>
          <w:rFonts w:cs="Arial"/>
        </w:rPr>
        <w:t xml:space="preserve"> </w:t>
      </w:r>
      <w:r w:rsidRPr="696B5E0B">
        <w:rPr>
          <w:rFonts w:cs="Arial"/>
        </w:rPr>
        <w:t>v první Československé republi</w:t>
      </w:r>
      <w:r w:rsidR="1463754D" w:rsidRPr="696B5E0B">
        <w:rPr>
          <w:rFonts w:cs="Arial"/>
        </w:rPr>
        <w:t>ce (1918</w:t>
      </w:r>
      <w:r w:rsidR="18828379" w:rsidRPr="696B5E0B">
        <w:rPr>
          <w:rFonts w:cs="Arial"/>
        </w:rPr>
        <w:t>–</w:t>
      </w:r>
      <w:r w:rsidR="1463754D" w:rsidRPr="696B5E0B">
        <w:rPr>
          <w:rFonts w:cs="Arial"/>
        </w:rPr>
        <w:t>1938)</w:t>
      </w:r>
      <w:r w:rsidRPr="696B5E0B">
        <w:rPr>
          <w:rFonts w:cs="Arial"/>
        </w:rPr>
        <w:t xml:space="preserve"> ve světle zákona o potulných cikánech</w:t>
      </w:r>
    </w:p>
    <w:p w14:paraId="0A47DCFA" w14:textId="2C1B00EB" w:rsidR="6D1236ED" w:rsidRDefault="10D521E8" w:rsidP="4E5B2BF2">
      <w:pPr>
        <w:spacing w:line="240" w:lineRule="auto"/>
        <w:jc w:val="center"/>
        <w:rPr>
          <w:color w:val="000000" w:themeColor="text1"/>
        </w:rPr>
      </w:pPr>
      <w:r w:rsidRPr="696B5E0B">
        <w:rPr>
          <w:color w:val="000000" w:themeColor="text1"/>
        </w:rPr>
        <w:t>Autor</w:t>
      </w:r>
      <w:r w:rsidR="09B9800D" w:rsidRPr="696B5E0B">
        <w:rPr>
          <w:color w:val="000000" w:themeColor="text1"/>
        </w:rPr>
        <w:t>ky</w:t>
      </w:r>
      <w:r w:rsidRPr="696B5E0B">
        <w:rPr>
          <w:color w:val="000000" w:themeColor="text1"/>
        </w:rPr>
        <w:t xml:space="preserve"> materiálu: PhDr. Jana</w:t>
      </w:r>
      <w:r>
        <w:t xml:space="preserve"> Horváthová</w:t>
      </w:r>
      <w:r w:rsidR="4A8394DA">
        <w:t xml:space="preserve"> </w:t>
      </w:r>
      <w:r w:rsidR="18466D4E">
        <w:t>a</w:t>
      </w:r>
      <w:r w:rsidR="4A8394DA">
        <w:t xml:space="preserve"> </w:t>
      </w:r>
      <w:r w:rsidR="18466D4E">
        <w:t xml:space="preserve">Mgr. </w:t>
      </w:r>
      <w:r w:rsidR="4A8394DA">
        <w:t>Marie Smutná</w:t>
      </w:r>
    </w:p>
    <w:p w14:paraId="33ABF966" w14:textId="11B5833F" w:rsidR="16E448D8" w:rsidRPr="00344652" w:rsidRDefault="18466D4E" w:rsidP="4E5B2BF2">
      <w:pPr>
        <w:pStyle w:val="Nadpis3"/>
        <w:suppressAutoHyphens/>
        <w:spacing w:before="240" w:line="240" w:lineRule="auto"/>
        <w:ind w:right="0"/>
        <w:rPr>
          <w:sz w:val="24"/>
          <w:szCs w:val="24"/>
        </w:rPr>
      </w:pPr>
      <w:r w:rsidRPr="696B5E0B">
        <w:rPr>
          <w:sz w:val="24"/>
          <w:szCs w:val="24"/>
        </w:rPr>
        <w:t>Anotace</w:t>
      </w:r>
    </w:p>
    <w:p w14:paraId="5DC6C896" w14:textId="3C716B35" w:rsidR="00813AE6" w:rsidRPr="00543E12" w:rsidRDefault="4A8394DA" w:rsidP="00543E12">
      <w:pPr>
        <w:spacing w:line="360" w:lineRule="auto"/>
        <w:ind w:right="0"/>
        <w:rPr>
          <w:shd w:val="clear" w:color="auto" w:fill="FFFFFF"/>
        </w:rPr>
      </w:pPr>
      <w:r w:rsidRPr="1A555EC5">
        <w:rPr>
          <w:shd w:val="clear" w:color="auto" w:fill="FFFFFF"/>
        </w:rPr>
        <w:t>V úloze v rozsahu 2</w:t>
      </w:r>
      <w:r w:rsidR="6043B0DE" w:rsidRPr="1A555EC5">
        <w:rPr>
          <w:shd w:val="clear" w:color="auto" w:fill="FFFFFF"/>
        </w:rPr>
        <w:t xml:space="preserve"> </w:t>
      </w:r>
      <w:r w:rsidR="4DAA67FC" w:rsidRPr="1A555EC5">
        <w:rPr>
          <w:shd w:val="clear" w:color="auto" w:fill="FFFFFF"/>
        </w:rPr>
        <w:t xml:space="preserve">× </w:t>
      </w:r>
      <w:r w:rsidRPr="1A555EC5">
        <w:rPr>
          <w:shd w:val="clear" w:color="auto" w:fill="FFFFFF"/>
        </w:rPr>
        <w:t>45 minut </w:t>
      </w:r>
      <w:r w:rsidR="20A553E6" w:rsidRPr="1A555EC5">
        <w:rPr>
          <w:shd w:val="clear" w:color="auto" w:fill="FFFFFF"/>
        </w:rPr>
        <w:t xml:space="preserve">žáci </w:t>
      </w:r>
      <w:r w:rsidRPr="1A555EC5">
        <w:rPr>
          <w:shd w:val="clear" w:color="auto" w:fill="FFFFFF"/>
        </w:rPr>
        <w:t>interpretují</w:t>
      </w:r>
      <w:r w:rsidR="67CCA34C" w:rsidRPr="1A555EC5">
        <w:rPr>
          <w:shd w:val="clear" w:color="auto" w:fill="FFFFFF"/>
        </w:rPr>
        <w:t xml:space="preserve"> </w:t>
      </w:r>
      <w:r w:rsidRPr="1A555EC5">
        <w:rPr>
          <w:shd w:val="clear" w:color="auto" w:fill="FFFFFF"/>
        </w:rPr>
        <w:t xml:space="preserve">motivy </w:t>
      </w:r>
      <w:r w:rsidRPr="002378AA">
        <w:rPr>
          <w:rStyle w:val="ModrpsmoChar"/>
          <w:color w:val="auto"/>
        </w:rPr>
        <w:t xml:space="preserve">autorů předlohy zákona č. 117/1927 Sb. o </w:t>
      </w:r>
      <w:r w:rsidR="52DCDDBE" w:rsidRPr="002378AA">
        <w:rPr>
          <w:rStyle w:val="ModrpsmoChar"/>
          <w:color w:val="auto"/>
        </w:rPr>
        <w:t xml:space="preserve">tzv. </w:t>
      </w:r>
      <w:r w:rsidRPr="002378AA">
        <w:rPr>
          <w:rStyle w:val="ModrpsmoChar"/>
          <w:color w:val="auto"/>
        </w:rPr>
        <w:t>potulných cikánech</w:t>
      </w:r>
      <w:r w:rsidR="42F0FD50" w:rsidRPr="002378AA">
        <w:rPr>
          <w:rStyle w:val="ModrpsmoChar"/>
          <w:color w:val="auto"/>
        </w:rPr>
        <w:t xml:space="preserve"> a zkoumají argumenty proti zákonu, které předkládali tehdejší členové československého parlamentu (Národního shromáždění). </w:t>
      </w:r>
      <w:r w:rsidR="5D67C798" w:rsidRPr="002378AA">
        <w:rPr>
          <w:rStyle w:val="ModrpsmoChar"/>
          <w:color w:val="auto"/>
        </w:rPr>
        <w:t xml:space="preserve">Na základě rozboru dobových dokumentů (úryvků zákona v přijaté podobě a záznamů parlamentní debaty) </w:t>
      </w:r>
      <w:r w:rsidRPr="002378AA">
        <w:rPr>
          <w:rStyle w:val="ModrpsmoChar"/>
          <w:color w:val="auto"/>
        </w:rPr>
        <w:t>přemýšlejí nad tím, jak</w:t>
      </w:r>
      <w:r w:rsidR="59F586E1" w:rsidRPr="002378AA">
        <w:rPr>
          <w:rStyle w:val="ModrpsmoChar"/>
          <w:color w:val="auto"/>
        </w:rPr>
        <w:t>á subjektivní</w:t>
      </w:r>
      <w:r w:rsidRPr="002378AA">
        <w:rPr>
          <w:rStyle w:val="ModrpsmoChar"/>
          <w:color w:val="auto"/>
        </w:rPr>
        <w:t xml:space="preserve"> přesvědčení do zákona jeho předkladatelé či podporovatelé vložili a čím svá tvrzení podkládali. </w:t>
      </w:r>
      <w:r w:rsidR="0779D13F" w:rsidRPr="002378AA">
        <w:rPr>
          <w:rStyle w:val="ModrpsmoChar"/>
          <w:color w:val="auto"/>
        </w:rPr>
        <w:t>Hodnotí tak záměr</w:t>
      </w:r>
      <w:r w:rsidR="56D269F8" w:rsidRPr="002378AA">
        <w:rPr>
          <w:rStyle w:val="ModrpsmoChar"/>
          <w:color w:val="auto"/>
        </w:rPr>
        <w:t>y</w:t>
      </w:r>
      <w:r w:rsidR="0779D13F" w:rsidRPr="002378AA">
        <w:rPr>
          <w:rStyle w:val="ModrpsmoChar"/>
          <w:color w:val="auto"/>
        </w:rPr>
        <w:t xml:space="preserve"> autora zákona, rozpoznávají nepřímo i přímo vyjádřené významy a zasazují je do kontextu</w:t>
      </w:r>
      <w:r w:rsidR="04F0B57A" w:rsidRPr="002378AA">
        <w:rPr>
          <w:rStyle w:val="ModrpsmoChar"/>
          <w:color w:val="auto"/>
        </w:rPr>
        <w:t xml:space="preserve">, rozlišují mezi subjektivním záměrem autora a objektivní situací. </w:t>
      </w:r>
      <w:r w:rsidR="5757318A" w:rsidRPr="002378AA">
        <w:rPr>
          <w:rStyle w:val="ModrpsmoChar"/>
          <w:color w:val="auto"/>
        </w:rPr>
        <w:t>Z</w:t>
      </w:r>
      <w:r w:rsidRPr="002378AA">
        <w:rPr>
          <w:rStyle w:val="ModrpsmoChar"/>
          <w:color w:val="auto"/>
        </w:rPr>
        <w:t xml:space="preserve">koumají </w:t>
      </w:r>
      <w:r w:rsidR="67CCA34C" w:rsidRPr="002378AA">
        <w:rPr>
          <w:rStyle w:val="ModrpsmoChar"/>
          <w:color w:val="auto"/>
        </w:rPr>
        <w:t>zároveň</w:t>
      </w:r>
      <w:r w:rsidRPr="002378AA">
        <w:rPr>
          <w:rStyle w:val="ModrpsmoChar"/>
          <w:color w:val="auto"/>
        </w:rPr>
        <w:t xml:space="preserve"> oprávněnost převládající interpretace první </w:t>
      </w:r>
      <w:r w:rsidR="676D764D" w:rsidRPr="002378AA">
        <w:rPr>
          <w:rStyle w:val="ModrpsmoChar"/>
          <w:color w:val="auto"/>
        </w:rPr>
        <w:t>Č</w:t>
      </w:r>
      <w:r w:rsidR="67CCA34C" w:rsidRPr="002378AA">
        <w:rPr>
          <w:rStyle w:val="ModrpsmoChar"/>
          <w:color w:val="auto"/>
        </w:rPr>
        <w:t xml:space="preserve">eskoslovenské </w:t>
      </w:r>
      <w:r w:rsidRPr="002378AA">
        <w:rPr>
          <w:rStyle w:val="ModrpsmoChar"/>
          <w:color w:val="auto"/>
        </w:rPr>
        <w:t xml:space="preserve">republiky </w:t>
      </w:r>
      <w:r w:rsidR="67CCA34C" w:rsidRPr="002378AA">
        <w:rPr>
          <w:rStyle w:val="ModrpsmoChar"/>
          <w:color w:val="auto"/>
        </w:rPr>
        <w:t>coby</w:t>
      </w:r>
      <w:r w:rsidRPr="002378AA">
        <w:rPr>
          <w:rStyle w:val="ModrpsmoChar"/>
          <w:color w:val="auto"/>
        </w:rPr>
        <w:t xml:space="preserve"> ostrova demokracie ve střední Evropě a zdůvodňují výsledky svého zkoumání.</w:t>
      </w:r>
      <w:r w:rsidRPr="002378AA">
        <w:rPr>
          <w:bCs/>
        </w:rPr>
        <w:t xml:space="preserve"> </w:t>
      </w:r>
    </w:p>
    <w:p w14:paraId="782012DF" w14:textId="7B78B12B" w:rsidR="16E448D8" w:rsidRPr="00344652" w:rsidRDefault="6BBFEC6F" w:rsidP="008713D2">
      <w:pPr>
        <w:pStyle w:val="Nadpis3"/>
        <w:suppressAutoHyphens/>
        <w:spacing w:before="240" w:line="240" w:lineRule="auto"/>
        <w:ind w:right="0"/>
        <w:rPr>
          <w:rFonts w:ascii="Arial" w:hAnsi="Arial" w:cs="Arial"/>
          <w:sz w:val="24"/>
          <w:szCs w:val="24"/>
        </w:rPr>
      </w:pPr>
      <w:r w:rsidRPr="696B5E0B">
        <w:rPr>
          <w:sz w:val="24"/>
          <w:szCs w:val="24"/>
        </w:rPr>
        <w:t xml:space="preserve">Zadání pro </w:t>
      </w:r>
      <w:r w:rsidR="62C81389" w:rsidRPr="696B5E0B">
        <w:rPr>
          <w:sz w:val="24"/>
          <w:szCs w:val="24"/>
        </w:rPr>
        <w:t>žáky</w:t>
      </w:r>
      <w:r w:rsidR="62C81389" w:rsidRPr="696B5E0B">
        <w:rPr>
          <w:rFonts w:ascii="Arial" w:hAnsi="Arial" w:cs="Arial"/>
          <w:sz w:val="24"/>
          <w:szCs w:val="24"/>
        </w:rPr>
        <w:t xml:space="preserve"> </w:t>
      </w:r>
    </w:p>
    <w:p w14:paraId="369F223A" w14:textId="77777777" w:rsidR="003E6DA3" w:rsidRDefault="003E6DA3" w:rsidP="008713D2">
      <w:pPr>
        <w:shd w:val="clear" w:color="auto" w:fill="FFFFFF" w:themeFill="background1"/>
        <w:spacing w:line="240" w:lineRule="auto"/>
        <w:rPr>
          <w:szCs w:val="20"/>
        </w:rPr>
      </w:pPr>
    </w:p>
    <w:p w14:paraId="61A18F48" w14:textId="3B5FD2FC" w:rsidR="003E6DA3" w:rsidRPr="00410296" w:rsidRDefault="00543E12" w:rsidP="00410296">
      <w:pPr>
        <w:pStyle w:val="Odstavecseseznamem"/>
        <w:numPr>
          <w:ilvl w:val="0"/>
          <w:numId w:val="31"/>
        </w:numPr>
        <w:shd w:val="clear" w:color="auto" w:fill="FFFFFF" w:themeFill="background1"/>
        <w:spacing w:line="240" w:lineRule="auto"/>
        <w:rPr>
          <w:b/>
          <w:bCs/>
          <w:szCs w:val="20"/>
        </w:rPr>
      </w:pPr>
      <w:r>
        <w:rPr>
          <w:b/>
          <w:bCs/>
          <w:szCs w:val="20"/>
        </w:rPr>
        <w:t>Historický kontext</w:t>
      </w:r>
    </w:p>
    <w:p w14:paraId="7832DE03" w14:textId="6878AB1A" w:rsidR="007C4AF5" w:rsidRDefault="67CCA34C" w:rsidP="007C4AF5">
      <w:r>
        <w:t xml:space="preserve">V Československu žilo mezi </w:t>
      </w:r>
      <w:r w:rsidR="71F59F6C">
        <w:t xml:space="preserve">první a druhou světovou válkou </w:t>
      </w:r>
      <w:r>
        <w:t>zhruba 13,4 milionu obyvatel. Počet Romů činil podle sčítání v letech 1922</w:t>
      </w:r>
      <w:r w:rsidR="2636EF4B">
        <w:t>–</w:t>
      </w:r>
      <w:r>
        <w:t>24 56 266, z toho</w:t>
      </w:r>
      <w:r w:rsidRPr="696B5E0B">
        <w:rPr>
          <w:b/>
          <w:bCs/>
        </w:rPr>
        <w:t xml:space="preserve"> </w:t>
      </w:r>
      <w:r>
        <w:t>579 Romů v Čechách, 2</w:t>
      </w:r>
      <w:r w:rsidR="0A03819B">
        <w:t xml:space="preserve"> </w:t>
      </w:r>
      <w:r>
        <w:t>139 na Moravě a ve Slezsku a 53 548 na Slovensku v Podkarpatské Rusi. Skutečný počet byl pravděpodobně vyšší, odhadem to bylo cca 100 000 Romů v Československu, z toho 6</w:t>
      </w:r>
      <w:r w:rsidR="1E4DEF27">
        <w:t>–</w:t>
      </w:r>
      <w:r>
        <w:t>9 tisíc v Čechách, na Moravě a ve Slezsku a 90 tisíc na Slovensku a v Podkarpatské Rusi.</w:t>
      </w:r>
      <w:r w:rsidR="71F59F6C">
        <w:t xml:space="preserve"> Romská populace žila velmi různorodě, a to jak po stránce způsobu života, tak kulturní identity. Část Romů vedla stále kočovný nebo polokočovný způsob života – živili se tradičními řemesly, jako byli kováři, kotláři, hudebníci nebo koňaři, a přesouvali se mezi vesnicemi a městy, kde nabízeli své služby. Jiná část Romů byla již usedlá a žila ve stálých obydlích, často na okraji vesnic nebo v segregovaných osadách. Ekonomicky i sociálně byli Romové silně znevýhodnění – čelili chudobě, nízké úrovni vzdělání, omezenému přístupu k lékařské péči a častým předsudkům ze strany většinové společnosti. Přesto si udržovali své jazykové, </w:t>
      </w:r>
      <w:r w:rsidR="71F59F6C">
        <w:lastRenderedPageBreak/>
        <w:t>kulturní a rodinné tradice. Stát je ale vnímal převážně jako „problémovou“ skupinu, což vyvrcholilo přijetím restriktivního zákona o potulných cikánech v roce 1927. Zákon měl podle těch, kteří ho v parlamentu předložili, „zajistit veřejný pořádek“, ve skutečnosti ale výrazně omezoval práva lidí, kteří byli označeni jako „cikáni“, tedy převážně Romů.</w:t>
      </w:r>
    </w:p>
    <w:p w14:paraId="640B13F6" w14:textId="527C153F" w:rsidR="003E6DA3" w:rsidRDefault="003E6DA3" w:rsidP="007C4AF5">
      <w:pPr>
        <w:shd w:val="clear" w:color="auto" w:fill="FFFFFF" w:themeFill="background1"/>
        <w:tabs>
          <w:tab w:val="num" w:pos="720"/>
          <w:tab w:val="num" w:pos="2160"/>
        </w:tabs>
        <w:spacing w:line="360" w:lineRule="auto"/>
        <w:rPr>
          <w:szCs w:val="20"/>
        </w:rPr>
      </w:pPr>
    </w:p>
    <w:p w14:paraId="7D49D63F" w14:textId="795122CB" w:rsidR="003E6DA3" w:rsidRDefault="007C4AF5" w:rsidP="007C4AF5">
      <w:pPr>
        <w:pStyle w:val="Odstavecseseznamem"/>
        <w:numPr>
          <w:ilvl w:val="0"/>
          <w:numId w:val="31"/>
        </w:numPr>
        <w:shd w:val="clear" w:color="auto" w:fill="FFFFFF" w:themeFill="background1"/>
        <w:spacing w:line="240" w:lineRule="auto"/>
        <w:rPr>
          <w:b/>
          <w:bCs/>
          <w:szCs w:val="20"/>
        </w:rPr>
      </w:pPr>
      <w:r w:rsidRPr="007C4AF5">
        <w:rPr>
          <w:b/>
          <w:bCs/>
          <w:szCs w:val="20"/>
        </w:rPr>
        <w:t xml:space="preserve">Interpretace historických pramenů </w:t>
      </w:r>
    </w:p>
    <w:p w14:paraId="1D6D769E" w14:textId="189A74AB" w:rsidR="007C4AF5" w:rsidRPr="007C4AF5" w:rsidRDefault="71F59F6C" w:rsidP="007C4AF5">
      <w:pPr>
        <w:shd w:val="clear" w:color="auto" w:fill="FFFFFF" w:themeFill="background1"/>
        <w:spacing w:line="240" w:lineRule="auto"/>
      </w:pPr>
      <w:r>
        <w:t>Žáci jsou rozděleni do skupin po 4</w:t>
      </w:r>
      <w:r w:rsidR="47B287F1">
        <w:t>–</w:t>
      </w:r>
      <w:r>
        <w:t>5. Každá skupinka dostane s</w:t>
      </w:r>
      <w:r w:rsidR="20A553E6">
        <w:t>adu</w:t>
      </w:r>
      <w:r>
        <w:t xml:space="preserve"> zdrojů (zdroj A </w:t>
      </w:r>
      <w:proofErr w:type="spellStart"/>
      <w:r>
        <w:t>a</w:t>
      </w:r>
      <w:proofErr w:type="spellEnd"/>
      <w:r>
        <w:t xml:space="preserve"> B).</w:t>
      </w:r>
    </w:p>
    <w:p w14:paraId="50E92EA4" w14:textId="77777777" w:rsidR="003E6DA3" w:rsidRDefault="003E6DA3" w:rsidP="008713D2">
      <w:pPr>
        <w:shd w:val="clear" w:color="auto" w:fill="FFFFFF" w:themeFill="background1"/>
        <w:spacing w:line="240" w:lineRule="auto"/>
        <w:rPr>
          <w:szCs w:val="20"/>
        </w:rPr>
      </w:pPr>
    </w:p>
    <w:p w14:paraId="3F7D9075" w14:textId="54C191DC" w:rsidR="007C4AF5" w:rsidRPr="007C4AF5" w:rsidRDefault="007C4AF5" w:rsidP="007C4AF5">
      <w:pPr>
        <w:shd w:val="clear" w:color="auto" w:fill="FFFFFF" w:themeFill="background1"/>
        <w:spacing w:line="240" w:lineRule="auto"/>
        <w:rPr>
          <w:szCs w:val="20"/>
        </w:rPr>
      </w:pPr>
      <w:r>
        <w:rPr>
          <w:szCs w:val="20"/>
        </w:rPr>
        <w:t>Zdroj</w:t>
      </w:r>
      <w:r w:rsidRPr="007C4AF5">
        <w:rPr>
          <w:szCs w:val="20"/>
        </w:rPr>
        <w:t xml:space="preserve"> A: </w:t>
      </w:r>
      <w:r w:rsidRPr="007C4AF5">
        <w:rPr>
          <w:b/>
          <w:bCs/>
          <w:szCs w:val="20"/>
        </w:rPr>
        <w:t>Výňatek ze zákona o potulných cikánech (1927)</w:t>
      </w:r>
    </w:p>
    <w:p w14:paraId="4567B70A" w14:textId="00059CE8" w:rsidR="007C4AF5" w:rsidRPr="007C4AF5" w:rsidRDefault="71F59F6C" w:rsidP="007C4AF5">
      <w:pPr>
        <w:shd w:val="clear" w:color="auto" w:fill="FFFFFF" w:themeFill="background1"/>
        <w:spacing w:line="240" w:lineRule="auto"/>
      </w:pPr>
      <w:r>
        <w:t xml:space="preserve">Národní shromáždění republiky </w:t>
      </w:r>
      <w:r w:rsidR="57165E71">
        <w:t>Č</w:t>
      </w:r>
      <w:r>
        <w:t>eskoslovenské se usneslo na tomto zákoně:</w:t>
      </w:r>
    </w:p>
    <w:p w14:paraId="36E5C364" w14:textId="77777777" w:rsidR="007C4AF5" w:rsidRPr="007C4AF5" w:rsidRDefault="007C4AF5" w:rsidP="007C4AF5">
      <w:pPr>
        <w:shd w:val="clear" w:color="auto" w:fill="FFFFFF" w:themeFill="background1"/>
        <w:spacing w:line="240" w:lineRule="auto"/>
        <w:rPr>
          <w:szCs w:val="20"/>
        </w:rPr>
      </w:pPr>
      <w:r w:rsidRPr="007C4AF5">
        <w:rPr>
          <w:szCs w:val="20"/>
        </w:rPr>
        <w:t>§1</w:t>
      </w:r>
    </w:p>
    <w:p w14:paraId="2785951E" w14:textId="77777777" w:rsidR="007C4AF5" w:rsidRPr="007C4AF5" w:rsidRDefault="007C4AF5" w:rsidP="007C4AF5">
      <w:pPr>
        <w:shd w:val="clear" w:color="auto" w:fill="FFFFFF" w:themeFill="background1"/>
        <w:spacing w:line="240" w:lineRule="auto"/>
        <w:rPr>
          <w:szCs w:val="20"/>
        </w:rPr>
      </w:pPr>
      <w:r w:rsidRPr="007C4AF5">
        <w:rPr>
          <w:szCs w:val="20"/>
        </w:rPr>
        <w:t>Potulnými cikány tento zákon rozumí cikány, kteří se toulají z místa na místo a jiné tuláky, kteří žijí po cikánsku a vyhýbají se práci. A to v obojím případě i tehdy, mají-li část roku – hlavně v zimě – stálé bydliště.</w:t>
      </w:r>
    </w:p>
    <w:p w14:paraId="4AB665CE" w14:textId="77777777" w:rsidR="007C4AF5" w:rsidRPr="007C4AF5" w:rsidRDefault="007C4AF5" w:rsidP="007C4AF5">
      <w:pPr>
        <w:shd w:val="clear" w:color="auto" w:fill="FFFFFF" w:themeFill="background1"/>
        <w:spacing w:line="240" w:lineRule="auto"/>
        <w:rPr>
          <w:szCs w:val="20"/>
        </w:rPr>
      </w:pPr>
      <w:r w:rsidRPr="007C4AF5">
        <w:rPr>
          <w:szCs w:val="20"/>
        </w:rPr>
        <w:t xml:space="preserve">  §3</w:t>
      </w:r>
    </w:p>
    <w:p w14:paraId="526C7BBB" w14:textId="77777777" w:rsidR="007C4AF5" w:rsidRPr="007C4AF5" w:rsidRDefault="007C4AF5" w:rsidP="007C4AF5">
      <w:pPr>
        <w:shd w:val="clear" w:color="auto" w:fill="FFFFFF" w:themeFill="background1"/>
        <w:spacing w:line="240" w:lineRule="auto"/>
        <w:rPr>
          <w:szCs w:val="20"/>
        </w:rPr>
      </w:pPr>
      <w:r w:rsidRPr="007C4AF5">
        <w:rPr>
          <w:szCs w:val="20"/>
        </w:rPr>
        <w:t>(1) Četníci mohou kvůli zjištění totožnosti u potulných cikánů kdykoli provádět měření tělesných znaků, zaznamenávat otisky prstů a další zvláštní znaky (jizvy, tělesné vady, tetování).</w:t>
      </w:r>
    </w:p>
    <w:p w14:paraId="26D3A45B" w14:textId="77777777" w:rsidR="007C4AF5" w:rsidRPr="007C4AF5" w:rsidRDefault="007C4AF5" w:rsidP="007C4AF5">
      <w:pPr>
        <w:shd w:val="clear" w:color="auto" w:fill="FFFFFF" w:themeFill="background1"/>
        <w:spacing w:line="240" w:lineRule="auto"/>
        <w:rPr>
          <w:szCs w:val="20"/>
        </w:rPr>
      </w:pPr>
      <w:r w:rsidRPr="007C4AF5">
        <w:rPr>
          <w:szCs w:val="20"/>
        </w:rPr>
        <w:t>§4</w:t>
      </w:r>
    </w:p>
    <w:p w14:paraId="2054EE5C" w14:textId="77777777" w:rsidR="007C4AF5" w:rsidRPr="007C4AF5" w:rsidRDefault="007C4AF5" w:rsidP="007C4AF5">
      <w:pPr>
        <w:shd w:val="clear" w:color="auto" w:fill="FFFFFF" w:themeFill="background1"/>
        <w:spacing w:line="240" w:lineRule="auto"/>
        <w:rPr>
          <w:szCs w:val="20"/>
        </w:rPr>
      </w:pPr>
      <w:r w:rsidRPr="007C4AF5">
        <w:rPr>
          <w:szCs w:val="20"/>
        </w:rPr>
        <w:t>(1) Každý potulný cikán starší 14 let obdrží od příslušného okresního úřadu cikánskou legitimaci, v níž budou uvedena jeho osobní jména, popis tělesných znaků, včetně otisků prstů. Dále budou v této legitimaci zaznamenána omezení, která byla tomuto cikánu uložena.</w:t>
      </w:r>
    </w:p>
    <w:p w14:paraId="7548F4D8" w14:textId="77777777" w:rsidR="007C4AF5" w:rsidRPr="007C4AF5" w:rsidRDefault="007C4AF5" w:rsidP="007C4AF5">
      <w:pPr>
        <w:shd w:val="clear" w:color="auto" w:fill="FFFFFF" w:themeFill="background1"/>
        <w:spacing w:line="240" w:lineRule="auto"/>
        <w:rPr>
          <w:szCs w:val="20"/>
        </w:rPr>
      </w:pPr>
      <w:r w:rsidRPr="007C4AF5">
        <w:rPr>
          <w:szCs w:val="20"/>
        </w:rPr>
        <w:t>§5</w:t>
      </w:r>
    </w:p>
    <w:p w14:paraId="0AE5EFDE" w14:textId="77777777" w:rsidR="007C4AF5" w:rsidRPr="007C4AF5" w:rsidRDefault="007C4AF5" w:rsidP="007C4AF5">
      <w:pPr>
        <w:shd w:val="clear" w:color="auto" w:fill="FFFFFF" w:themeFill="background1"/>
        <w:spacing w:line="240" w:lineRule="auto"/>
        <w:rPr>
          <w:szCs w:val="20"/>
        </w:rPr>
      </w:pPr>
      <w:r w:rsidRPr="007C4AF5">
        <w:rPr>
          <w:szCs w:val="20"/>
        </w:rPr>
        <w:t>(1) Cikáni mohou kočovat, pouze pokud obdrží tzv. kočovnický list.</w:t>
      </w:r>
    </w:p>
    <w:p w14:paraId="322FD29E" w14:textId="77777777" w:rsidR="007C4AF5" w:rsidRPr="007C4AF5" w:rsidRDefault="007C4AF5" w:rsidP="007C4AF5">
      <w:pPr>
        <w:shd w:val="clear" w:color="auto" w:fill="FFFFFF" w:themeFill="background1"/>
        <w:spacing w:line="240" w:lineRule="auto"/>
        <w:rPr>
          <w:szCs w:val="20"/>
        </w:rPr>
      </w:pPr>
      <w:r w:rsidRPr="007C4AF5">
        <w:rPr>
          <w:szCs w:val="20"/>
        </w:rPr>
        <w:t>(2) V kočovnickém listu budou uvedeny jmenovitě osoby, pro které je tento list vystaven, počet vozů i zvířat, které rodina smí ke kočování používat.</w:t>
      </w:r>
    </w:p>
    <w:p w14:paraId="6FAFCF5D" w14:textId="77777777" w:rsidR="007C4AF5" w:rsidRPr="007C4AF5" w:rsidRDefault="007C4AF5" w:rsidP="007C4AF5">
      <w:pPr>
        <w:shd w:val="clear" w:color="auto" w:fill="FFFFFF" w:themeFill="background1"/>
        <w:spacing w:line="240" w:lineRule="auto"/>
        <w:rPr>
          <w:szCs w:val="20"/>
        </w:rPr>
      </w:pPr>
      <w:r w:rsidRPr="007C4AF5">
        <w:rPr>
          <w:szCs w:val="20"/>
        </w:rPr>
        <w:t>(3) V kočovnickém listu může být v zájmu veřejné bezpečnosti uveden směr cesty, může zde být uvedeno území, ve kterém je kočování povoleno, nebo zde mohou být uvedena jiná omezení.</w:t>
      </w:r>
    </w:p>
    <w:p w14:paraId="46B30611" w14:textId="77777777" w:rsidR="007C4AF5" w:rsidRPr="007C4AF5" w:rsidRDefault="007C4AF5" w:rsidP="007C4AF5">
      <w:pPr>
        <w:shd w:val="clear" w:color="auto" w:fill="FFFFFF" w:themeFill="background1"/>
        <w:spacing w:line="240" w:lineRule="auto"/>
        <w:rPr>
          <w:szCs w:val="20"/>
        </w:rPr>
      </w:pPr>
      <w:r w:rsidRPr="007C4AF5">
        <w:rPr>
          <w:szCs w:val="20"/>
        </w:rPr>
        <w:t>§6</w:t>
      </w:r>
    </w:p>
    <w:p w14:paraId="5CFC8793" w14:textId="77777777" w:rsidR="007C4AF5" w:rsidRPr="007C4AF5" w:rsidRDefault="007C4AF5" w:rsidP="007C4AF5">
      <w:pPr>
        <w:shd w:val="clear" w:color="auto" w:fill="FFFFFF" w:themeFill="background1"/>
        <w:spacing w:line="240" w:lineRule="auto"/>
        <w:rPr>
          <w:szCs w:val="20"/>
        </w:rPr>
      </w:pPr>
      <w:r w:rsidRPr="007C4AF5">
        <w:rPr>
          <w:szCs w:val="20"/>
        </w:rPr>
        <w:t>(1) Držení jakýchkoli zbraní, střeliva a výbušnin je potulným cikánům naprosto zakázáno.</w:t>
      </w:r>
    </w:p>
    <w:p w14:paraId="5EEA0497" w14:textId="77777777" w:rsidR="007C4AF5" w:rsidRPr="007C4AF5" w:rsidRDefault="007C4AF5" w:rsidP="007C4AF5">
      <w:pPr>
        <w:shd w:val="clear" w:color="auto" w:fill="FFFFFF" w:themeFill="background1"/>
        <w:spacing w:line="240" w:lineRule="auto"/>
        <w:rPr>
          <w:szCs w:val="20"/>
        </w:rPr>
      </w:pPr>
      <w:r w:rsidRPr="007C4AF5">
        <w:rPr>
          <w:szCs w:val="20"/>
        </w:rPr>
        <w:t>§7</w:t>
      </w:r>
    </w:p>
    <w:p w14:paraId="52BF0E2A" w14:textId="77777777" w:rsidR="007C4AF5" w:rsidRPr="007C4AF5" w:rsidRDefault="007C4AF5" w:rsidP="007C4AF5">
      <w:pPr>
        <w:shd w:val="clear" w:color="auto" w:fill="FFFFFF" w:themeFill="background1"/>
        <w:spacing w:line="240" w:lineRule="auto"/>
        <w:rPr>
          <w:szCs w:val="20"/>
        </w:rPr>
      </w:pPr>
      <w:r w:rsidRPr="007C4AF5">
        <w:rPr>
          <w:szCs w:val="20"/>
        </w:rPr>
        <w:t>(1) Potulní cikáni nesmějí kočovat a tábořit v tlupách přesahujících rámec rodiny.</w:t>
      </w:r>
    </w:p>
    <w:p w14:paraId="068F3E06" w14:textId="77777777" w:rsidR="007C4AF5" w:rsidRPr="007C4AF5" w:rsidRDefault="007C4AF5" w:rsidP="007C4AF5">
      <w:pPr>
        <w:shd w:val="clear" w:color="auto" w:fill="FFFFFF" w:themeFill="background1"/>
        <w:spacing w:line="240" w:lineRule="auto"/>
        <w:rPr>
          <w:szCs w:val="20"/>
        </w:rPr>
      </w:pPr>
      <w:r w:rsidRPr="007C4AF5">
        <w:rPr>
          <w:szCs w:val="20"/>
        </w:rPr>
        <w:t>§10</w:t>
      </w:r>
    </w:p>
    <w:p w14:paraId="404B1AB6" w14:textId="77777777" w:rsidR="007C4AF5" w:rsidRPr="007C4AF5" w:rsidRDefault="007C4AF5" w:rsidP="007C4AF5">
      <w:pPr>
        <w:shd w:val="clear" w:color="auto" w:fill="FFFFFF" w:themeFill="background1"/>
        <w:spacing w:line="240" w:lineRule="auto"/>
        <w:rPr>
          <w:szCs w:val="20"/>
        </w:rPr>
      </w:pPr>
      <w:r w:rsidRPr="007C4AF5">
        <w:rPr>
          <w:szCs w:val="20"/>
        </w:rPr>
        <w:t xml:space="preserve">(1) Zemské úřady mohou určit území a obce, do kterých je potulným cikánům vstup zakázán úplně, vyjma obcí, kde mají tyto osoby stálé bydliště, nebo domovské právo. Tyto zákazy musí být zveřejněny v úředních novinách a také na tabulích u silnic při vstupu do takového území či obce. </w:t>
      </w:r>
    </w:p>
    <w:p w14:paraId="1C4C8A3E" w14:textId="77777777" w:rsidR="007C4AF5" w:rsidRPr="007C4AF5" w:rsidRDefault="007C4AF5" w:rsidP="007C4AF5">
      <w:pPr>
        <w:shd w:val="clear" w:color="auto" w:fill="FFFFFF" w:themeFill="background1"/>
        <w:spacing w:line="240" w:lineRule="auto"/>
        <w:rPr>
          <w:szCs w:val="20"/>
        </w:rPr>
      </w:pPr>
      <w:r w:rsidRPr="007C4AF5">
        <w:rPr>
          <w:szCs w:val="20"/>
        </w:rPr>
        <w:t>§11</w:t>
      </w:r>
    </w:p>
    <w:p w14:paraId="3F6022FF" w14:textId="77777777" w:rsidR="007C4AF5" w:rsidRPr="007C4AF5" w:rsidRDefault="007C4AF5" w:rsidP="007C4AF5">
      <w:pPr>
        <w:shd w:val="clear" w:color="auto" w:fill="FFFFFF" w:themeFill="background1"/>
        <w:spacing w:line="240" w:lineRule="auto"/>
        <w:rPr>
          <w:szCs w:val="20"/>
        </w:rPr>
      </w:pPr>
      <w:r w:rsidRPr="007C4AF5">
        <w:rPr>
          <w:szCs w:val="20"/>
        </w:rPr>
        <w:t xml:space="preserve">(1) Potulní cikáni mohou být z příkazu okresního úřadu, v nutných případech i obecního starosty podrobeni lékařské prohlídce a opatřením ve prospěch jejich nebo veřejného zdraví (očkování, desinfekce, ostříhání, izolace, nucené předání léčebných ústavů atd.) </w:t>
      </w:r>
    </w:p>
    <w:p w14:paraId="662B6C7F" w14:textId="77777777" w:rsidR="007C4AF5" w:rsidRPr="007C4AF5" w:rsidRDefault="007C4AF5" w:rsidP="007C4AF5">
      <w:pPr>
        <w:shd w:val="clear" w:color="auto" w:fill="FFFFFF" w:themeFill="background1"/>
        <w:spacing w:line="240" w:lineRule="auto"/>
        <w:rPr>
          <w:szCs w:val="20"/>
        </w:rPr>
      </w:pPr>
      <w:r w:rsidRPr="007C4AF5">
        <w:rPr>
          <w:szCs w:val="20"/>
        </w:rPr>
        <w:t>§12</w:t>
      </w:r>
    </w:p>
    <w:p w14:paraId="71C6E33B" w14:textId="3CF5FBAE" w:rsidR="007C4AF5" w:rsidRPr="007C4AF5" w:rsidRDefault="007C4AF5" w:rsidP="007C4AF5">
      <w:pPr>
        <w:pStyle w:val="Odstavecseseznamem"/>
        <w:numPr>
          <w:ilvl w:val="0"/>
          <w:numId w:val="35"/>
        </w:numPr>
        <w:shd w:val="clear" w:color="auto" w:fill="FFFFFF" w:themeFill="background1"/>
        <w:spacing w:line="240" w:lineRule="auto"/>
        <w:rPr>
          <w:szCs w:val="20"/>
        </w:rPr>
      </w:pPr>
      <w:r w:rsidRPr="007C4AF5">
        <w:rPr>
          <w:szCs w:val="20"/>
        </w:rPr>
        <w:t>Děti mladší 18 let mohou být cikánům odňaty, pokud se o ně nemohou náležitě starat a dát jim náležitou výchovu.</w:t>
      </w:r>
    </w:p>
    <w:p w14:paraId="5BF49068" w14:textId="45837E75" w:rsidR="007C4AF5" w:rsidRDefault="007C4AF5" w:rsidP="007C4AF5">
      <w:pPr>
        <w:shd w:val="clear" w:color="auto" w:fill="FFFFFF" w:themeFill="background1"/>
        <w:spacing w:line="240" w:lineRule="auto"/>
        <w:rPr>
          <w:szCs w:val="20"/>
        </w:rPr>
      </w:pPr>
      <w:r>
        <w:rPr>
          <w:szCs w:val="20"/>
        </w:rPr>
        <w:t>Zdroj</w:t>
      </w:r>
      <w:r w:rsidRPr="007C4AF5">
        <w:rPr>
          <w:szCs w:val="20"/>
        </w:rPr>
        <w:t xml:space="preserve"> B: </w:t>
      </w:r>
      <w:r w:rsidRPr="00EE3D3B">
        <w:rPr>
          <w:b/>
          <w:bCs/>
          <w:szCs w:val="20"/>
        </w:rPr>
        <w:t>Výňatek z rozpravy v Národním shromáždění (parlamentu)</w:t>
      </w:r>
    </w:p>
    <w:p w14:paraId="60E8AA2B" w14:textId="77777777" w:rsidR="007C4AF5" w:rsidRDefault="007C4AF5" w:rsidP="007C4AF5">
      <w:pPr>
        <w:shd w:val="clear" w:color="auto" w:fill="FFFFFF" w:themeFill="background1"/>
        <w:spacing w:line="240" w:lineRule="auto"/>
        <w:rPr>
          <w:szCs w:val="20"/>
        </w:rPr>
      </w:pPr>
    </w:p>
    <w:p w14:paraId="3C8BB616" w14:textId="2F0748E0" w:rsidR="00F11DB9" w:rsidRDefault="00F11DB9" w:rsidP="007C4AF5">
      <w:pPr>
        <w:shd w:val="clear" w:color="auto" w:fill="FFFFFF" w:themeFill="background1"/>
        <w:spacing w:line="240" w:lineRule="auto"/>
        <w:rPr>
          <w:szCs w:val="20"/>
        </w:rPr>
      </w:pPr>
      <w:r w:rsidRPr="00F11DB9">
        <w:rPr>
          <w:szCs w:val="20"/>
        </w:rPr>
        <w:t>(…) Zmínil jsem se zde již o tom, že nastává chvíle, kdy musí býti učiněn konec sentimentalitě a falešné humanitě. Pravil jsem také, že potulní cikáni a jiné podobné potulné zločinné živly přerůstaly nám přes hlavu. Proč? Protože nechápaly humanitu tak, jak byla prováděna vůči nim, zejména nechápaly náležitě humanitu, jak byla prováděna naším trestním soudnictvím, ale pokládaly ji za slabost. Této humanity také proto nebyly tyto živly ani hodny. Byli jsme humánní k cikánům a loupežníkům a nehumánní k řádným občanům, poněvadž obětovali jsme, riskovali jejich životy a majetek.</w:t>
      </w:r>
      <w:r>
        <w:rPr>
          <w:szCs w:val="20"/>
        </w:rPr>
        <w:t xml:space="preserve"> (Poslanec JUDr. Karel </w:t>
      </w:r>
      <w:proofErr w:type="spellStart"/>
      <w:r>
        <w:rPr>
          <w:szCs w:val="20"/>
        </w:rPr>
        <w:t>Viškovský</w:t>
      </w:r>
      <w:proofErr w:type="spellEnd"/>
      <w:r>
        <w:rPr>
          <w:szCs w:val="20"/>
        </w:rPr>
        <w:t xml:space="preserve">, </w:t>
      </w:r>
      <w:r w:rsidRPr="00F11DB9">
        <w:rPr>
          <w:szCs w:val="20"/>
        </w:rPr>
        <w:t>Republikánská strana zemědělského a malorolnického lidu</w:t>
      </w:r>
      <w:r>
        <w:rPr>
          <w:szCs w:val="20"/>
        </w:rPr>
        <w:t xml:space="preserve"> – tzv. agrárníci – předkladatel zákona)</w:t>
      </w:r>
    </w:p>
    <w:p w14:paraId="4E1F597B" w14:textId="77777777" w:rsidR="00F11DB9" w:rsidRDefault="00F11DB9" w:rsidP="007C4AF5">
      <w:pPr>
        <w:shd w:val="clear" w:color="auto" w:fill="FFFFFF" w:themeFill="background1"/>
        <w:spacing w:line="240" w:lineRule="auto"/>
        <w:rPr>
          <w:szCs w:val="20"/>
        </w:rPr>
      </w:pPr>
    </w:p>
    <w:p w14:paraId="6F54ECDC" w14:textId="27332D32" w:rsidR="007C4AF5" w:rsidRDefault="71F59F6C" w:rsidP="007C4AF5">
      <w:pPr>
        <w:shd w:val="clear" w:color="auto" w:fill="FFFFFF" w:themeFill="background1"/>
        <w:spacing w:line="240" w:lineRule="auto"/>
      </w:pPr>
      <w:r>
        <w:t>Potulní cikáni kazí mravy venkovské mládeže, šíří krádeže a nepořádek. Tento zákon konečně udělá pořádek. Musíme bránit slušné občany.</w:t>
      </w:r>
      <w:r w:rsidR="5D796755">
        <w:t xml:space="preserve"> (Poslanec František Novák, Československá strana lidová)</w:t>
      </w:r>
    </w:p>
    <w:p w14:paraId="2DAF9063" w14:textId="77777777" w:rsidR="00F11DB9" w:rsidRDefault="00F11DB9" w:rsidP="007C4AF5">
      <w:pPr>
        <w:shd w:val="clear" w:color="auto" w:fill="FFFFFF" w:themeFill="background1"/>
        <w:spacing w:line="240" w:lineRule="auto"/>
        <w:rPr>
          <w:szCs w:val="20"/>
        </w:rPr>
      </w:pPr>
    </w:p>
    <w:p w14:paraId="0E35E0B7" w14:textId="23E64D05" w:rsidR="00F11DB9" w:rsidRPr="00F11DB9" w:rsidRDefault="00F11DB9" w:rsidP="00F11DB9">
      <w:pPr>
        <w:shd w:val="clear" w:color="auto" w:fill="FFFFFF" w:themeFill="background1"/>
        <w:spacing w:line="240" w:lineRule="auto"/>
        <w:rPr>
          <w:szCs w:val="20"/>
        </w:rPr>
      </w:pPr>
      <w:r w:rsidRPr="00F11DB9">
        <w:rPr>
          <w:szCs w:val="20"/>
        </w:rPr>
        <w:t xml:space="preserve">Pojem „cikánsky“ žít je pak vůbec neurčitý, neboť žijí cikáni způsobem nejrozmanitějším. Celá formulace §u 1 je příliš široká, takže § 1 zákona dává pak vůbec možnost zakročení proti téměř všem cikánům, neboť i tak </w:t>
      </w:r>
      <w:proofErr w:type="spellStart"/>
      <w:r w:rsidRPr="00F11DB9">
        <w:rPr>
          <w:szCs w:val="20"/>
        </w:rPr>
        <w:t>zv</w:t>
      </w:r>
      <w:proofErr w:type="spellEnd"/>
      <w:r w:rsidRPr="00F11DB9">
        <w:rPr>
          <w:szCs w:val="20"/>
        </w:rPr>
        <w:t>. cikáni usedlí, řádně žijící na Slovensku a Podkarpatské Rusi ve svých čtvrtích na periferiích obcí, zdržují se v zimě většinou doma a v létě musejí domov za svým zaměstnáním opouštěti. (Poslanec Jaromír Nečas, ČSDSD – Československá sociálně demokratická strana dělnická)</w:t>
      </w:r>
    </w:p>
    <w:p w14:paraId="43FA8520" w14:textId="77777777" w:rsidR="00F11DB9" w:rsidRPr="00F11DB9" w:rsidRDefault="00F11DB9" w:rsidP="00F11DB9">
      <w:pPr>
        <w:shd w:val="clear" w:color="auto" w:fill="FFFFFF" w:themeFill="background1"/>
        <w:spacing w:line="240" w:lineRule="auto"/>
        <w:rPr>
          <w:szCs w:val="20"/>
        </w:rPr>
      </w:pPr>
    </w:p>
    <w:p w14:paraId="3AF491F0" w14:textId="73C08D2F" w:rsidR="00F11DB9" w:rsidRPr="00F11DB9" w:rsidRDefault="5D796755" w:rsidP="00F11DB9">
      <w:pPr>
        <w:shd w:val="clear" w:color="auto" w:fill="FFFFFF" w:themeFill="background1"/>
        <w:spacing w:line="240" w:lineRule="auto"/>
      </w:pPr>
      <w:r>
        <w:t xml:space="preserve">Přednesla bych nyní jednotlivé paragrafy tohoto zákona, abych vám ukázala, jak je nesociální, nelidský a protiústavní. […] chci poukázat také na § 128 ústavní listiny, který mluví o menšinových národech a rasách, kde se praví: Všichni státní občané republiky Československé jsou si před zákonem plně rovni a požívají stejných práv občanských a politických, nehledíc k tomu, jaké jsou rasy, jazyka nebo náboženství. Je tedy jasně prokázáno, že je tento zákon (o potulných cikánech) protiústavní. (Poslankyně Irene </w:t>
      </w:r>
      <w:proofErr w:type="spellStart"/>
      <w:r>
        <w:t>Kirpalová</w:t>
      </w:r>
      <w:proofErr w:type="spellEnd"/>
      <w:r>
        <w:t>, DSAP – Německá sociálně demokratická strana dělnická v ČSR)</w:t>
      </w:r>
    </w:p>
    <w:p w14:paraId="538F6B5E" w14:textId="77777777" w:rsidR="00F11DB9" w:rsidRPr="00F11DB9" w:rsidRDefault="00F11DB9" w:rsidP="00F11DB9">
      <w:pPr>
        <w:shd w:val="clear" w:color="auto" w:fill="FFFFFF" w:themeFill="background1"/>
        <w:spacing w:line="240" w:lineRule="auto"/>
        <w:rPr>
          <w:szCs w:val="20"/>
        </w:rPr>
      </w:pPr>
      <w:r w:rsidRPr="00F11DB9">
        <w:rPr>
          <w:szCs w:val="20"/>
        </w:rPr>
        <w:t> </w:t>
      </w:r>
    </w:p>
    <w:p w14:paraId="1CDA7B21" w14:textId="5FF09914" w:rsidR="00F11DB9" w:rsidRPr="00F11DB9" w:rsidRDefault="5D796755" w:rsidP="00F11DB9">
      <w:pPr>
        <w:shd w:val="clear" w:color="auto" w:fill="FFFFFF" w:themeFill="background1"/>
        <w:spacing w:line="240" w:lineRule="auto"/>
      </w:pPr>
      <w:r>
        <w:t xml:space="preserve">Předpokládejme, že </w:t>
      </w:r>
      <w:proofErr w:type="gramStart"/>
      <w:r>
        <w:t>s</w:t>
      </w:r>
      <w:proofErr w:type="gramEnd"/>
      <w:r>
        <w:t xml:space="preserve"> ohledů evidenčních je registrace oprávněna. Cikánské legitimace nejsou však ničím jiným, než čím byla žlutá látka na středověkých Židech nebo legitimace prostitutek. Touto charakteristickou nemilosrdností, že totiž pod pláštíkem preventivního opatření budou i nevinní označeni, a šlapáním po osobní svobodě a rovnoprávnosti zaručené ústavou, budou mimo zákon postaveny masy nešťastné rasy</w:t>
      </w:r>
      <w:r w:rsidR="3E707A8D">
        <w:t>,</w:t>
      </w:r>
      <w:r>
        <w:t xml:space="preserve"> a hlavně vandrující sezonní dělníci. (Poslanec </w:t>
      </w:r>
      <w:proofErr w:type="spellStart"/>
      <w:r>
        <w:t>József</w:t>
      </w:r>
      <w:proofErr w:type="spellEnd"/>
      <w:r>
        <w:t xml:space="preserve"> </w:t>
      </w:r>
      <w:proofErr w:type="spellStart"/>
      <w:r>
        <w:t>Gáti</w:t>
      </w:r>
      <w:proofErr w:type="spellEnd"/>
      <w:r>
        <w:t>, KSČ – Komunistická strana Československa)</w:t>
      </w:r>
    </w:p>
    <w:p w14:paraId="7A260CFB" w14:textId="77777777" w:rsidR="00F11DB9" w:rsidRPr="007C4AF5" w:rsidRDefault="00F11DB9" w:rsidP="007C4AF5">
      <w:pPr>
        <w:shd w:val="clear" w:color="auto" w:fill="FFFFFF" w:themeFill="background1"/>
        <w:spacing w:line="240" w:lineRule="auto"/>
        <w:rPr>
          <w:szCs w:val="20"/>
        </w:rPr>
      </w:pPr>
    </w:p>
    <w:p w14:paraId="280FA0DF" w14:textId="0F25CBF8" w:rsidR="007C4AF5" w:rsidRPr="0076081F" w:rsidRDefault="0076081F" w:rsidP="007C4AF5">
      <w:pPr>
        <w:shd w:val="clear" w:color="auto" w:fill="FFFFFF" w:themeFill="background1"/>
        <w:spacing w:line="240" w:lineRule="auto"/>
        <w:rPr>
          <w:b/>
          <w:bCs/>
          <w:szCs w:val="20"/>
        </w:rPr>
      </w:pPr>
      <w:r w:rsidRPr="0076081F">
        <w:rPr>
          <w:b/>
          <w:bCs/>
          <w:szCs w:val="20"/>
        </w:rPr>
        <w:t>Zadání do skupiny</w:t>
      </w:r>
    </w:p>
    <w:p w14:paraId="315A0BD7" w14:textId="3201197D" w:rsidR="007C4AF5" w:rsidRPr="007C4AF5" w:rsidRDefault="5B09C4F3" w:rsidP="007C4AF5">
      <w:pPr>
        <w:shd w:val="clear" w:color="auto" w:fill="FFFFFF" w:themeFill="background1"/>
        <w:spacing w:line="240" w:lineRule="auto"/>
      </w:pPr>
      <w:r>
        <w:t xml:space="preserve">Přečtěte si společně výňatky ze zákona a </w:t>
      </w:r>
      <w:r w:rsidR="0BE1407A">
        <w:t>pět</w:t>
      </w:r>
      <w:r>
        <w:t xml:space="preserve"> výroků pronesených během parlamentní rozpravy, která předcházela přijetí zákona. </w:t>
      </w:r>
      <w:r w:rsidR="5D796755">
        <w:t>Ke každému výroku z parlamentní debaty si do pracovního listu společně ve skupině zodpovězte tyto otázky</w:t>
      </w:r>
      <w:r w:rsidR="71F59F6C">
        <w:t>:</w:t>
      </w:r>
    </w:p>
    <w:p w14:paraId="6A47939E" w14:textId="77777777" w:rsidR="00F11DB9" w:rsidRDefault="007C4AF5" w:rsidP="007C4AF5">
      <w:pPr>
        <w:pStyle w:val="Odstavecseseznamem"/>
        <w:numPr>
          <w:ilvl w:val="0"/>
          <w:numId w:val="36"/>
        </w:numPr>
        <w:shd w:val="clear" w:color="auto" w:fill="FFFFFF" w:themeFill="background1"/>
        <w:spacing w:line="240" w:lineRule="auto"/>
        <w:rPr>
          <w:szCs w:val="20"/>
        </w:rPr>
      </w:pPr>
      <w:bookmarkStart w:id="1" w:name="_Hlk202811716"/>
      <w:r w:rsidRPr="00F11DB9">
        <w:rPr>
          <w:szCs w:val="20"/>
        </w:rPr>
        <w:t xml:space="preserve">Co chtěl </w:t>
      </w:r>
      <w:r w:rsidR="00F11DB9" w:rsidRPr="00F11DB9">
        <w:rPr>
          <w:szCs w:val="20"/>
        </w:rPr>
        <w:t xml:space="preserve">autor výroku </w:t>
      </w:r>
      <w:r w:rsidRPr="00F11DB9">
        <w:rPr>
          <w:szCs w:val="20"/>
        </w:rPr>
        <w:t>sdělit, změnit, ovlivnit?</w:t>
      </w:r>
    </w:p>
    <w:p w14:paraId="50C74960" w14:textId="72181FD5" w:rsidR="00F11DB9" w:rsidRDefault="71F59F6C" w:rsidP="007C4AF5">
      <w:pPr>
        <w:pStyle w:val="Odstavecseseznamem"/>
        <w:numPr>
          <w:ilvl w:val="0"/>
          <w:numId w:val="36"/>
        </w:numPr>
        <w:shd w:val="clear" w:color="auto" w:fill="FFFFFF" w:themeFill="background1"/>
        <w:spacing w:line="240" w:lineRule="auto"/>
      </w:pPr>
      <w:r>
        <w:t>Jaký jazyk autor používá? Je neutrální</w:t>
      </w:r>
      <w:r w:rsidR="0EE7F34D">
        <w:t>,</w:t>
      </w:r>
      <w:r>
        <w:t xml:space="preserve"> nebo hodnot</w:t>
      </w:r>
      <w:r w:rsidR="5FCBF0EF">
        <w:t>i</w:t>
      </w:r>
      <w:r>
        <w:t>cí? Uveď příklady</w:t>
      </w:r>
      <w:r w:rsidR="5D796755">
        <w:t xml:space="preserve"> z textu.</w:t>
      </w:r>
    </w:p>
    <w:p w14:paraId="73E5DDE4" w14:textId="7EC3BF64" w:rsidR="007C4AF5" w:rsidRPr="00F11DB9" w:rsidRDefault="71F59F6C" w:rsidP="007C4AF5">
      <w:pPr>
        <w:pStyle w:val="Odstavecseseznamem"/>
        <w:numPr>
          <w:ilvl w:val="0"/>
          <w:numId w:val="36"/>
        </w:numPr>
        <w:shd w:val="clear" w:color="auto" w:fill="FFFFFF" w:themeFill="background1"/>
        <w:spacing w:line="240" w:lineRule="auto"/>
      </w:pPr>
      <w:r>
        <w:t>Jak</w:t>
      </w:r>
      <w:r w:rsidR="14C638DD">
        <w:t>á</w:t>
      </w:r>
      <w:r>
        <w:t xml:space="preserve"> přesvědčení</w:t>
      </w:r>
      <w:r w:rsidR="5D796755">
        <w:t xml:space="preserve">, případně </w:t>
      </w:r>
      <w:r>
        <w:t>stereotypy se v</w:t>
      </w:r>
      <w:r w:rsidR="5D796755">
        <w:t>e výroku</w:t>
      </w:r>
      <w:r>
        <w:t xml:space="preserve"> objevují?</w:t>
      </w:r>
    </w:p>
    <w:p w14:paraId="547E69D7" w14:textId="72A86996" w:rsidR="007C4AF5" w:rsidRDefault="007C4AF5" w:rsidP="007C4AF5">
      <w:pPr>
        <w:shd w:val="clear" w:color="auto" w:fill="FFFFFF" w:themeFill="background1"/>
        <w:spacing w:line="240" w:lineRule="auto"/>
        <w:rPr>
          <w:szCs w:val="20"/>
        </w:rPr>
      </w:pPr>
    </w:p>
    <w:p w14:paraId="10AF3A3F" w14:textId="4D92DD93" w:rsidR="007C4AF5" w:rsidRPr="007C4AF5" w:rsidRDefault="5B09C4F3" w:rsidP="007C4AF5">
      <w:pPr>
        <w:shd w:val="clear" w:color="auto" w:fill="FFFFFF" w:themeFill="background1"/>
        <w:spacing w:line="240" w:lineRule="auto"/>
      </w:pPr>
      <w:r>
        <w:t>V druhé části pracovního listu se věnujte p</w:t>
      </w:r>
      <w:r w:rsidR="71F59F6C">
        <w:t>orovnání</w:t>
      </w:r>
      <w:r>
        <w:t xml:space="preserve"> historických zdrojů. </w:t>
      </w:r>
      <w:r w:rsidR="12A754F2">
        <w:t>O</w:t>
      </w:r>
      <w:r>
        <w:t xml:space="preserve">dpovězte si na tyto otázky: </w:t>
      </w:r>
    </w:p>
    <w:p w14:paraId="5E88AA1A" w14:textId="77777777" w:rsidR="0076081F" w:rsidRDefault="007C4AF5" w:rsidP="00000556">
      <w:pPr>
        <w:pStyle w:val="Odstavecseseznamem"/>
        <w:numPr>
          <w:ilvl w:val="0"/>
          <w:numId w:val="37"/>
        </w:numPr>
        <w:shd w:val="clear" w:color="auto" w:fill="FFFFFF" w:themeFill="background1"/>
        <w:spacing w:line="240" w:lineRule="auto"/>
        <w:rPr>
          <w:szCs w:val="20"/>
        </w:rPr>
      </w:pPr>
      <w:r w:rsidRPr="0076081F">
        <w:rPr>
          <w:szCs w:val="20"/>
        </w:rPr>
        <w:t xml:space="preserve">V čem se liší jazyk a záměr zákona a </w:t>
      </w:r>
      <w:r w:rsidR="0076081F" w:rsidRPr="0076081F">
        <w:rPr>
          <w:szCs w:val="20"/>
        </w:rPr>
        <w:t>výroky</w:t>
      </w:r>
      <w:r w:rsidRPr="0076081F">
        <w:rPr>
          <w:szCs w:val="20"/>
        </w:rPr>
        <w:t xml:space="preserve"> poslanc</w:t>
      </w:r>
      <w:r w:rsidR="0076081F" w:rsidRPr="0076081F">
        <w:rPr>
          <w:szCs w:val="20"/>
        </w:rPr>
        <w:t>ů</w:t>
      </w:r>
      <w:r w:rsidRPr="0076081F">
        <w:rPr>
          <w:szCs w:val="20"/>
        </w:rPr>
        <w:t>?</w:t>
      </w:r>
    </w:p>
    <w:p w14:paraId="779F8E11" w14:textId="69C74BBE" w:rsidR="007C4AF5" w:rsidRDefault="007C4AF5" w:rsidP="00092E2F">
      <w:pPr>
        <w:pStyle w:val="Odstavecseseznamem"/>
        <w:numPr>
          <w:ilvl w:val="0"/>
          <w:numId w:val="37"/>
        </w:numPr>
        <w:shd w:val="clear" w:color="auto" w:fill="FFFFFF" w:themeFill="background1"/>
        <w:spacing w:line="240" w:lineRule="auto"/>
        <w:rPr>
          <w:szCs w:val="20"/>
        </w:rPr>
      </w:pPr>
      <w:r w:rsidRPr="0076081F">
        <w:rPr>
          <w:szCs w:val="20"/>
        </w:rPr>
        <w:t xml:space="preserve">Který pramen má podle </w:t>
      </w:r>
      <w:r w:rsidR="0076081F" w:rsidRPr="0076081F">
        <w:rPr>
          <w:szCs w:val="20"/>
        </w:rPr>
        <w:t xml:space="preserve">vás </w:t>
      </w:r>
      <w:r w:rsidRPr="0076081F">
        <w:rPr>
          <w:szCs w:val="20"/>
        </w:rPr>
        <w:t>větší dopad na veřejnost? Proč?</w:t>
      </w:r>
    </w:p>
    <w:p w14:paraId="5E47E4C3" w14:textId="77777777" w:rsidR="00125D52" w:rsidRDefault="00125D52" w:rsidP="00125D52">
      <w:pPr>
        <w:shd w:val="clear" w:color="auto" w:fill="FFFFFF" w:themeFill="background1"/>
        <w:spacing w:line="240" w:lineRule="auto"/>
        <w:rPr>
          <w:szCs w:val="20"/>
        </w:rPr>
      </w:pPr>
    </w:p>
    <w:bookmarkEnd w:id="1"/>
    <w:p w14:paraId="5E9B2C2F" w14:textId="6CD2450D" w:rsidR="00125D52" w:rsidRPr="00125D52" w:rsidRDefault="00125D52" w:rsidP="00125D52">
      <w:pPr>
        <w:shd w:val="clear" w:color="auto" w:fill="FFFFFF" w:themeFill="background1"/>
        <w:spacing w:line="240" w:lineRule="auto"/>
        <w:rPr>
          <w:szCs w:val="20"/>
        </w:rPr>
      </w:pPr>
      <w:r>
        <w:rPr>
          <w:szCs w:val="20"/>
        </w:rPr>
        <w:t xml:space="preserve">Po samostatné skupinové práci sdílejte svá stanoviska společně ve třídě. </w:t>
      </w:r>
    </w:p>
    <w:p w14:paraId="63E6D4AC" w14:textId="77777777" w:rsidR="00F60ADB" w:rsidRDefault="00F60ADB" w:rsidP="00F60ADB">
      <w:pPr>
        <w:shd w:val="clear" w:color="auto" w:fill="FFFFFF" w:themeFill="background1"/>
        <w:spacing w:line="240" w:lineRule="auto"/>
        <w:rPr>
          <w:szCs w:val="20"/>
        </w:rPr>
      </w:pPr>
    </w:p>
    <w:p w14:paraId="5F9ACD5C" w14:textId="41A7A583" w:rsidR="00F60ADB" w:rsidRPr="00125D52" w:rsidRDefault="00F60ADB" w:rsidP="00F60ADB">
      <w:pPr>
        <w:shd w:val="clear" w:color="auto" w:fill="FFFFFF" w:themeFill="background1"/>
        <w:spacing w:line="240" w:lineRule="auto"/>
        <w:rPr>
          <w:b/>
          <w:bCs/>
          <w:szCs w:val="20"/>
        </w:rPr>
      </w:pPr>
      <w:r w:rsidRPr="00125D52">
        <w:rPr>
          <w:b/>
          <w:bCs/>
          <w:szCs w:val="20"/>
        </w:rPr>
        <w:t>Kontextové informace:</w:t>
      </w:r>
    </w:p>
    <w:p w14:paraId="156D0CA7" w14:textId="60FF725C" w:rsidR="00F60ADB" w:rsidRPr="000F4D4B" w:rsidRDefault="581B817D" w:rsidP="4E5B2BF2">
      <w:pPr>
        <w:spacing w:line="360" w:lineRule="auto"/>
        <w:ind w:right="0" w:firstLine="708"/>
        <w:rPr>
          <w:color w:val="000000" w:themeColor="text1"/>
        </w:rPr>
      </w:pPr>
      <w:r w:rsidRPr="4E5B2BF2">
        <w:t>Zákon byl v Národním shromáždění schválen a podepsán prezidentem Masarykem.</w:t>
      </w:r>
      <w:r w:rsidRPr="4E5B2BF2">
        <w:rPr>
          <w:shd w:val="clear" w:color="auto" w:fill="FFFFFF" w:themeFill="background1"/>
        </w:rPr>
        <w:t xml:space="preserve"> </w:t>
      </w:r>
      <w:r w:rsidRPr="4E5B2BF2">
        <w:rPr>
          <w:color w:val="000000" w:themeColor="text1"/>
          <w:shd w:val="clear" w:color="auto" w:fill="FFFFFF" w:themeFill="background1"/>
        </w:rPr>
        <w:t xml:space="preserve">Zákon o potulných </w:t>
      </w:r>
      <w:r w:rsidRPr="4E5B2BF2">
        <w:rPr>
          <w:color w:val="000000" w:themeColor="text1"/>
          <w:shd w:val="clear" w:color="auto" w:fill="FFFFFF" w:themeFill="background1"/>
        </w:rPr>
        <w:lastRenderedPageBreak/>
        <w:t xml:space="preserve">cikánech byl v platnosti nejen za války v době </w:t>
      </w:r>
      <w:r w:rsidR="4085A705" w:rsidRPr="4E5B2BF2">
        <w:rPr>
          <w:color w:val="000000" w:themeColor="text1"/>
          <w:shd w:val="clear" w:color="auto" w:fill="FFFFFF" w:themeFill="background1"/>
        </w:rPr>
        <w:t>p</w:t>
      </w:r>
      <w:r w:rsidRPr="4E5B2BF2">
        <w:rPr>
          <w:color w:val="000000" w:themeColor="text1"/>
          <w:shd w:val="clear" w:color="auto" w:fill="FFFFFF" w:themeFill="background1"/>
        </w:rPr>
        <w:t xml:space="preserve">rotektorátu, </w:t>
      </w:r>
      <w:r w:rsidR="63934429" w:rsidRPr="4E5B2BF2">
        <w:rPr>
          <w:color w:val="000000" w:themeColor="text1"/>
          <w:shd w:val="clear" w:color="auto" w:fill="FFFFFF" w:themeFill="background1"/>
        </w:rPr>
        <w:t>kdy usnadnil registraci a následně eliminaci českých Romů podle nacistických rasových zákonů, které padlo za oběť 90</w:t>
      </w:r>
      <w:r w:rsidR="1D534799" w:rsidRPr="4E5B2BF2">
        <w:rPr>
          <w:color w:val="000000" w:themeColor="text1"/>
          <w:shd w:val="clear" w:color="auto" w:fill="FFFFFF" w:themeFill="background1"/>
        </w:rPr>
        <w:t xml:space="preserve"> </w:t>
      </w:r>
      <w:r w:rsidR="63934429" w:rsidRPr="4E5B2BF2">
        <w:rPr>
          <w:color w:val="000000" w:themeColor="text1"/>
          <w:shd w:val="clear" w:color="auto" w:fill="FFFFFF" w:themeFill="background1"/>
        </w:rPr>
        <w:t xml:space="preserve">% českých Romů a </w:t>
      </w:r>
      <w:proofErr w:type="spellStart"/>
      <w:r w:rsidR="63934429" w:rsidRPr="4E5B2BF2">
        <w:rPr>
          <w:color w:val="000000" w:themeColor="text1"/>
          <w:shd w:val="clear" w:color="auto" w:fill="FFFFFF" w:themeFill="background1"/>
        </w:rPr>
        <w:t>Sint</w:t>
      </w:r>
      <w:r w:rsidR="4E24E310" w:rsidRPr="4E5B2BF2">
        <w:rPr>
          <w:color w:val="000000" w:themeColor="text1"/>
          <w:shd w:val="clear" w:color="auto" w:fill="FFFFFF" w:themeFill="background1"/>
        </w:rPr>
        <w:t>ů</w:t>
      </w:r>
      <w:proofErr w:type="spellEnd"/>
      <w:r w:rsidR="63934429" w:rsidRPr="4E5B2BF2">
        <w:rPr>
          <w:color w:val="000000" w:themeColor="text1"/>
          <w:shd w:val="clear" w:color="auto" w:fill="FFFFFF" w:themeFill="background1"/>
        </w:rPr>
        <w:t xml:space="preserve">. Zákon zůstal v platnosti </w:t>
      </w:r>
      <w:r w:rsidRPr="4E5B2BF2">
        <w:rPr>
          <w:color w:val="000000" w:themeColor="text1"/>
          <w:shd w:val="clear" w:color="auto" w:fill="FFFFFF" w:themeFill="background1"/>
        </w:rPr>
        <w:t>až do roku 1950</w:t>
      </w:r>
      <w:r w:rsidR="63934429" w:rsidRPr="4E5B2BF2">
        <w:rPr>
          <w:color w:val="000000" w:themeColor="text1"/>
          <w:shd w:val="clear" w:color="auto" w:fill="FFFFFF" w:themeFill="background1"/>
        </w:rPr>
        <w:t>, kdy byl</w:t>
      </w:r>
      <w:r w:rsidRPr="4E5B2BF2">
        <w:rPr>
          <w:color w:val="000000" w:themeColor="text1"/>
          <w:shd w:val="clear" w:color="auto" w:fill="FFFFFF" w:themeFill="background1"/>
        </w:rPr>
        <w:t xml:space="preserve"> sice formálně zrušen, zrovnoprávnění Romů s ostatní veřejností tím však v praxi nenastalo. K tomu došlo </w:t>
      </w:r>
      <w:r w:rsidR="63934429" w:rsidRPr="4E5B2BF2">
        <w:rPr>
          <w:color w:val="000000" w:themeColor="text1"/>
          <w:shd w:val="clear" w:color="auto" w:fill="FFFFFF" w:themeFill="background1"/>
        </w:rPr>
        <w:t xml:space="preserve">formálně </w:t>
      </w:r>
      <w:r w:rsidRPr="4E5B2BF2">
        <w:rPr>
          <w:color w:val="000000" w:themeColor="text1"/>
          <w:shd w:val="clear" w:color="auto" w:fill="FFFFFF" w:themeFill="background1"/>
        </w:rPr>
        <w:t xml:space="preserve">až v roce 1952 vydáním směrnice </w:t>
      </w:r>
      <w:r w:rsidR="02D85E69" w:rsidRPr="4E5B2BF2">
        <w:rPr>
          <w:color w:val="000000" w:themeColor="text1"/>
          <w:shd w:val="clear" w:color="auto" w:fill="FFFFFF" w:themeFill="background1"/>
        </w:rPr>
        <w:t>„</w:t>
      </w:r>
      <w:r w:rsidRPr="4E5B2BF2">
        <w:rPr>
          <w:color w:val="000000" w:themeColor="text1"/>
          <w:shd w:val="clear" w:color="auto" w:fill="FFFFFF" w:themeFill="background1"/>
        </w:rPr>
        <w:t>o úpravě poměrů osob cikánského původu</w:t>
      </w:r>
      <w:r w:rsidR="02D85E69" w:rsidRPr="4E5B2BF2">
        <w:rPr>
          <w:color w:val="000000" w:themeColor="text1"/>
          <w:shd w:val="clear" w:color="auto" w:fill="FFFFFF" w:themeFill="background1"/>
        </w:rPr>
        <w:t>“</w:t>
      </w:r>
      <w:r w:rsidRPr="4E5B2BF2">
        <w:rPr>
          <w:color w:val="000000" w:themeColor="text1"/>
          <w:shd w:val="clear" w:color="auto" w:fill="FFFFFF" w:themeFill="background1"/>
        </w:rPr>
        <w:t xml:space="preserve">. </w:t>
      </w:r>
    </w:p>
    <w:p w14:paraId="442F2F2D" w14:textId="77777777" w:rsidR="0076081F" w:rsidRDefault="0076081F" w:rsidP="0076081F">
      <w:pPr>
        <w:shd w:val="clear" w:color="auto" w:fill="FFFFFF" w:themeFill="background1"/>
        <w:spacing w:line="240" w:lineRule="auto"/>
        <w:rPr>
          <w:szCs w:val="20"/>
        </w:rPr>
      </w:pPr>
    </w:p>
    <w:p w14:paraId="513FCC23" w14:textId="36EE074E" w:rsidR="0076081F" w:rsidRPr="00543E12" w:rsidRDefault="0076081F" w:rsidP="00543E12">
      <w:pPr>
        <w:pStyle w:val="Odstavecseseznamem"/>
        <w:numPr>
          <w:ilvl w:val="0"/>
          <w:numId w:val="31"/>
        </w:numPr>
        <w:shd w:val="clear" w:color="auto" w:fill="FFFFFF" w:themeFill="background1"/>
        <w:spacing w:line="240" w:lineRule="auto"/>
        <w:rPr>
          <w:b/>
          <w:bCs/>
          <w:szCs w:val="20"/>
        </w:rPr>
      </w:pPr>
      <w:r w:rsidRPr="00543E12">
        <w:rPr>
          <w:b/>
          <w:bCs/>
          <w:szCs w:val="20"/>
        </w:rPr>
        <w:t>Závěrečná otázka</w:t>
      </w:r>
    </w:p>
    <w:p w14:paraId="25C716AA" w14:textId="77777777" w:rsidR="00F60ADB" w:rsidRDefault="00F60ADB" w:rsidP="007C4AF5">
      <w:pPr>
        <w:shd w:val="clear" w:color="auto" w:fill="FFFFFF" w:themeFill="background1"/>
        <w:spacing w:line="240" w:lineRule="auto"/>
        <w:rPr>
          <w:szCs w:val="20"/>
        </w:rPr>
      </w:pPr>
      <w:r>
        <w:rPr>
          <w:szCs w:val="20"/>
        </w:rPr>
        <w:t>Společně v celé třídě si zkuste zodpovědět tyto otázky:</w:t>
      </w:r>
    </w:p>
    <w:p w14:paraId="4965A7AE" w14:textId="290945B6" w:rsidR="00F60ADB" w:rsidRDefault="007C4AF5" w:rsidP="00F60ADB">
      <w:pPr>
        <w:pStyle w:val="Odstavecseseznamem"/>
        <w:numPr>
          <w:ilvl w:val="0"/>
          <w:numId w:val="38"/>
        </w:numPr>
        <w:shd w:val="clear" w:color="auto" w:fill="FFFFFF" w:themeFill="background1"/>
        <w:spacing w:line="240" w:lineRule="auto"/>
        <w:rPr>
          <w:szCs w:val="20"/>
        </w:rPr>
      </w:pPr>
      <w:r w:rsidRPr="00F60ADB">
        <w:rPr>
          <w:szCs w:val="20"/>
        </w:rPr>
        <w:t xml:space="preserve">Jaký obraz první republiky tyto texty vytvářejí? </w:t>
      </w:r>
    </w:p>
    <w:p w14:paraId="3F1A2740" w14:textId="0E50B613" w:rsidR="007C4AF5" w:rsidRDefault="0076081F" w:rsidP="00F60ADB">
      <w:pPr>
        <w:pStyle w:val="Odstavecseseznamem"/>
        <w:numPr>
          <w:ilvl w:val="0"/>
          <w:numId w:val="38"/>
        </w:numPr>
        <w:shd w:val="clear" w:color="auto" w:fill="FFFFFF" w:themeFill="background1"/>
        <w:spacing w:line="240" w:lineRule="auto"/>
        <w:rPr>
          <w:szCs w:val="20"/>
        </w:rPr>
      </w:pPr>
      <w:r w:rsidRPr="00F60ADB">
        <w:rPr>
          <w:szCs w:val="20"/>
        </w:rPr>
        <w:t>Co tyto historické zdroje vypovídají o tehdejší společnosti a přístupu ke svobodě a právům menšin?</w:t>
      </w:r>
    </w:p>
    <w:p w14:paraId="06E90BF9" w14:textId="17AC80C2" w:rsidR="00F60ADB" w:rsidRPr="00F60ADB" w:rsidRDefault="00F60ADB" w:rsidP="00F60ADB">
      <w:pPr>
        <w:pStyle w:val="Odstavecseseznamem"/>
        <w:numPr>
          <w:ilvl w:val="0"/>
          <w:numId w:val="38"/>
        </w:numPr>
        <w:shd w:val="clear" w:color="auto" w:fill="FFFFFF" w:themeFill="background1"/>
        <w:spacing w:line="240" w:lineRule="auto"/>
        <w:rPr>
          <w:szCs w:val="20"/>
        </w:rPr>
      </w:pPr>
      <w:r>
        <w:rPr>
          <w:szCs w:val="20"/>
        </w:rPr>
        <w:t xml:space="preserve">Posunulo </w:t>
      </w:r>
      <w:r w:rsidR="00ED2B5A">
        <w:rPr>
          <w:szCs w:val="20"/>
        </w:rPr>
        <w:t xml:space="preserve">nebo rozšířilo </w:t>
      </w:r>
      <w:r>
        <w:rPr>
          <w:szCs w:val="20"/>
        </w:rPr>
        <w:t xml:space="preserve">se vaše vnímání tzv. první </w:t>
      </w:r>
      <w:r w:rsidR="00A94BE8">
        <w:rPr>
          <w:szCs w:val="20"/>
        </w:rPr>
        <w:t>Č</w:t>
      </w:r>
      <w:r>
        <w:rPr>
          <w:szCs w:val="20"/>
        </w:rPr>
        <w:t>eskoslovenské republiky – pokud ano, jak?</w:t>
      </w:r>
    </w:p>
    <w:p w14:paraId="19F2F671" w14:textId="77777777" w:rsidR="007C4AF5" w:rsidRPr="007C4AF5" w:rsidRDefault="007C4AF5" w:rsidP="007C4AF5">
      <w:pPr>
        <w:shd w:val="clear" w:color="auto" w:fill="FFFFFF" w:themeFill="background1"/>
        <w:spacing w:line="240" w:lineRule="auto"/>
        <w:rPr>
          <w:szCs w:val="20"/>
        </w:rPr>
      </w:pPr>
    </w:p>
    <w:p w14:paraId="26A23213" w14:textId="77777777" w:rsidR="007C4AF5" w:rsidRPr="007C4AF5" w:rsidRDefault="007C4AF5" w:rsidP="007C4AF5">
      <w:pPr>
        <w:shd w:val="clear" w:color="auto" w:fill="FFFFFF" w:themeFill="background1"/>
        <w:spacing w:line="240" w:lineRule="auto"/>
        <w:rPr>
          <w:szCs w:val="20"/>
        </w:rPr>
      </w:pPr>
    </w:p>
    <w:p w14:paraId="4ADC0A67" w14:textId="026003CA" w:rsidR="644AAFE6" w:rsidRDefault="644AAFE6" w:rsidP="008713D2">
      <w:pPr>
        <w:pStyle w:val="Nadpis3"/>
        <w:spacing w:before="240" w:line="240" w:lineRule="auto"/>
        <w:ind w:right="0"/>
        <w:rPr>
          <w:rFonts w:ascii="Arial" w:hAnsi="Arial" w:cs="Arial"/>
          <w:sz w:val="24"/>
          <w:szCs w:val="24"/>
        </w:rPr>
      </w:pPr>
      <w:r w:rsidRPr="4EC51A90">
        <w:rPr>
          <w:rFonts w:ascii="Arial" w:hAnsi="Arial" w:cs="Arial"/>
          <w:sz w:val="24"/>
          <w:szCs w:val="24"/>
        </w:rPr>
        <w:t xml:space="preserve">Vazba na klíčové kompetence </w:t>
      </w:r>
    </w:p>
    <w:tbl>
      <w:tblPr>
        <w:tblStyle w:val="Tabulkasmkou4zvraznn5"/>
        <w:tblW w:w="0" w:type="auto"/>
        <w:tblLook w:val="06A0" w:firstRow="1" w:lastRow="0" w:firstColumn="1" w:lastColumn="0" w:noHBand="1" w:noVBand="1"/>
      </w:tblPr>
      <w:tblGrid>
        <w:gridCol w:w="1655"/>
        <w:gridCol w:w="2739"/>
        <w:gridCol w:w="5348"/>
      </w:tblGrid>
      <w:tr w:rsidR="4EC51A90" w14:paraId="3A91CB47" w14:textId="77777777" w:rsidTr="4EC51A9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22F60460" w14:textId="77777777" w:rsidR="4EC51A90" w:rsidRDefault="4EC51A90" w:rsidP="008713D2">
            <w:pPr>
              <w:pStyle w:val="Modrpsmo"/>
              <w:spacing w:before="0" w:line="240" w:lineRule="auto"/>
              <w:ind w:right="0"/>
              <w:jc w:val="center"/>
              <w:rPr>
                <w:color w:val="FFFFFF" w:themeColor="background1"/>
                <w:sz w:val="18"/>
              </w:rPr>
            </w:pPr>
            <w:r w:rsidRPr="4EC51A90">
              <w:rPr>
                <w:color w:val="FFFFFF" w:themeColor="background1"/>
                <w:sz w:val="18"/>
              </w:rPr>
              <w:t>Název KK</w:t>
            </w:r>
          </w:p>
          <w:p w14:paraId="67EE262D" w14:textId="77777777" w:rsidR="4EC51A90" w:rsidRDefault="4EC51A90" w:rsidP="008713D2">
            <w:pPr>
              <w:pStyle w:val="Modrpsmo"/>
              <w:spacing w:before="0" w:line="240" w:lineRule="auto"/>
              <w:ind w:right="0"/>
              <w:jc w:val="center"/>
              <w:rPr>
                <w:b w:val="0"/>
                <w:bCs w:val="0"/>
                <w:color w:val="FFFFFF" w:themeColor="background1"/>
                <w:sz w:val="18"/>
              </w:rPr>
            </w:pPr>
            <w:r w:rsidRPr="4EC51A90">
              <w:rPr>
                <w:color w:val="FFFFFF" w:themeColor="background1"/>
                <w:sz w:val="18"/>
              </w:rPr>
              <w:t>Složka KK</w:t>
            </w:r>
          </w:p>
          <w:p w14:paraId="0E645ED4" w14:textId="77777777" w:rsidR="4EC51A90" w:rsidRDefault="4EC51A90" w:rsidP="008713D2">
            <w:pPr>
              <w:pStyle w:val="Modrpsmo"/>
              <w:spacing w:before="0" w:line="240" w:lineRule="auto"/>
              <w:ind w:right="0"/>
              <w:jc w:val="center"/>
              <w:rPr>
                <w:color w:val="FFFFFF" w:themeColor="background1"/>
                <w:sz w:val="18"/>
              </w:rPr>
            </w:pPr>
            <w:r w:rsidRPr="4EC51A90">
              <w:rPr>
                <w:color w:val="FFFFFF" w:themeColor="background1"/>
                <w:sz w:val="18"/>
              </w:rPr>
              <w:t>Kód OVU</w:t>
            </w:r>
          </w:p>
        </w:tc>
        <w:tc>
          <w:tcPr>
            <w:tcW w:w="2835" w:type="dxa"/>
            <w:vAlign w:val="center"/>
          </w:tcPr>
          <w:p w14:paraId="6FD02FF8" w14:textId="77777777" w:rsidR="4EC51A90" w:rsidRDefault="4EC51A90" w:rsidP="008713D2">
            <w:pPr>
              <w:pStyle w:val="Modrpsmo"/>
              <w:spacing w:before="0" w:line="240" w:lineRule="auto"/>
              <w:ind w:right="0"/>
              <w:jc w:val="center"/>
              <w:cnfStyle w:val="100000000000" w:firstRow="1" w:lastRow="0" w:firstColumn="0" w:lastColumn="0" w:oddVBand="0" w:evenVBand="0" w:oddHBand="0" w:evenHBand="0" w:firstRowFirstColumn="0" w:firstRowLastColumn="0" w:lastRowFirstColumn="0" w:lastRowLastColumn="0"/>
              <w:rPr>
                <w:color w:val="FFFFFF" w:themeColor="background1"/>
                <w:sz w:val="18"/>
              </w:rPr>
            </w:pPr>
            <w:r w:rsidRPr="4EC51A90">
              <w:rPr>
                <w:color w:val="FFFFFF" w:themeColor="background1"/>
                <w:sz w:val="18"/>
              </w:rPr>
              <w:t>Znění OVU</w:t>
            </w:r>
          </w:p>
        </w:tc>
        <w:tc>
          <w:tcPr>
            <w:tcW w:w="5529" w:type="dxa"/>
            <w:vAlign w:val="center"/>
          </w:tcPr>
          <w:p w14:paraId="2EEF006E" w14:textId="77777777" w:rsidR="4EC51A90" w:rsidRDefault="4EC51A90" w:rsidP="008713D2">
            <w:pPr>
              <w:pStyle w:val="Modrpsmo"/>
              <w:spacing w:before="0" w:line="240" w:lineRule="auto"/>
              <w:ind w:right="0"/>
              <w:jc w:val="center"/>
              <w:cnfStyle w:val="100000000000" w:firstRow="1" w:lastRow="0" w:firstColumn="0" w:lastColumn="0" w:oddVBand="0" w:evenVBand="0" w:oddHBand="0" w:evenHBand="0" w:firstRowFirstColumn="0" w:firstRowLastColumn="0" w:lastRowFirstColumn="0" w:lastRowLastColumn="0"/>
              <w:rPr>
                <w:color w:val="FFFFFF" w:themeColor="background1"/>
                <w:sz w:val="18"/>
              </w:rPr>
            </w:pPr>
            <w:r w:rsidRPr="4EC51A90">
              <w:rPr>
                <w:color w:val="FFFFFF" w:themeColor="background1"/>
                <w:sz w:val="18"/>
              </w:rPr>
              <w:t>Vzdělávací strategie</w:t>
            </w:r>
          </w:p>
        </w:tc>
      </w:tr>
      <w:tr w:rsidR="4EC51A90" w14:paraId="567AA6A9" w14:textId="77777777" w:rsidTr="4EC51A90">
        <w:trPr>
          <w:trHeight w:val="300"/>
        </w:trPr>
        <w:tc>
          <w:tcPr>
            <w:cnfStyle w:val="001000000000" w:firstRow="0" w:lastRow="0" w:firstColumn="1" w:lastColumn="0" w:oddVBand="0" w:evenVBand="0" w:oddHBand="0" w:evenHBand="0" w:firstRowFirstColumn="0" w:firstRowLastColumn="0" w:lastRowFirstColumn="0" w:lastRowLastColumn="0"/>
            <w:tcW w:w="1696" w:type="dxa"/>
          </w:tcPr>
          <w:p w14:paraId="4CDEE370" w14:textId="76638557" w:rsidR="00543E12" w:rsidRDefault="00543E12" w:rsidP="008713D2">
            <w:pPr>
              <w:pStyle w:val="Modrpsmo"/>
              <w:spacing w:before="0" w:line="240" w:lineRule="auto"/>
              <w:ind w:right="0"/>
              <w:jc w:val="left"/>
              <w:rPr>
                <w:color w:val="2F5496" w:themeColor="accent5" w:themeShade="BF"/>
                <w:sz w:val="18"/>
              </w:rPr>
            </w:pPr>
            <w:r w:rsidRPr="00543E12">
              <w:rPr>
                <w:color w:val="2F5496" w:themeColor="accent5" w:themeShade="BF"/>
                <w:sz w:val="18"/>
              </w:rPr>
              <w:t>Klíčová kompetence komunikační</w:t>
            </w:r>
          </w:p>
          <w:p w14:paraId="70874E82" w14:textId="1A51BD7B" w:rsidR="00543E12" w:rsidRDefault="00543E12" w:rsidP="008713D2">
            <w:pPr>
              <w:pStyle w:val="Modrpsmo"/>
              <w:spacing w:before="0" w:line="240" w:lineRule="auto"/>
              <w:ind w:right="0"/>
              <w:jc w:val="left"/>
              <w:rPr>
                <w:color w:val="2F5496" w:themeColor="accent5" w:themeShade="BF"/>
                <w:sz w:val="18"/>
              </w:rPr>
            </w:pPr>
            <w:r w:rsidRPr="00543E12">
              <w:rPr>
                <w:b w:val="0"/>
                <w:bCs w:val="0"/>
                <w:color w:val="2F5496" w:themeColor="accent5" w:themeShade="BF"/>
                <w:sz w:val="18"/>
              </w:rPr>
              <w:t>Porozumění</w:t>
            </w:r>
          </w:p>
          <w:p w14:paraId="2AA51635" w14:textId="77777777" w:rsidR="00543E12" w:rsidRPr="00543E12" w:rsidRDefault="00543E12" w:rsidP="00543E12">
            <w:pPr>
              <w:pStyle w:val="Modrpsmo"/>
              <w:spacing w:before="0" w:line="240" w:lineRule="auto"/>
              <w:ind w:right="0"/>
              <w:jc w:val="left"/>
              <w:rPr>
                <w:color w:val="2F5496" w:themeColor="accent5" w:themeShade="BF"/>
                <w:szCs w:val="20"/>
              </w:rPr>
            </w:pPr>
            <w:r w:rsidRPr="00543E12">
              <w:rPr>
                <w:color w:val="2F5496" w:themeColor="accent5" w:themeShade="BF"/>
                <w:szCs w:val="20"/>
              </w:rPr>
              <w:t>KKK-POR-</w:t>
            </w:r>
            <w:proofErr w:type="gramStart"/>
            <w:r w:rsidRPr="00543E12">
              <w:rPr>
                <w:color w:val="2F5496" w:themeColor="accent5" w:themeShade="BF"/>
                <w:szCs w:val="20"/>
              </w:rPr>
              <w:t>000-ZV9</w:t>
            </w:r>
            <w:proofErr w:type="gramEnd"/>
            <w:r w:rsidRPr="00543E12">
              <w:rPr>
                <w:color w:val="2F5496" w:themeColor="accent5" w:themeShade="BF"/>
                <w:szCs w:val="20"/>
              </w:rPr>
              <w:t>-001</w:t>
            </w:r>
          </w:p>
          <w:p w14:paraId="115D690E" w14:textId="77777777" w:rsidR="00543E12" w:rsidRDefault="00543E12" w:rsidP="008713D2">
            <w:pPr>
              <w:pStyle w:val="Modrpsmo"/>
              <w:spacing w:before="0" w:line="240" w:lineRule="auto"/>
              <w:ind w:right="0"/>
              <w:jc w:val="left"/>
              <w:rPr>
                <w:color w:val="2F5496" w:themeColor="accent5" w:themeShade="BF"/>
                <w:sz w:val="18"/>
              </w:rPr>
            </w:pPr>
          </w:p>
          <w:p w14:paraId="27E696A2" w14:textId="35B8A92D" w:rsidR="00543E12" w:rsidRPr="00545195" w:rsidRDefault="00543E12" w:rsidP="008713D2">
            <w:pPr>
              <w:pStyle w:val="Modrpsmo"/>
              <w:spacing w:before="0" w:line="240" w:lineRule="auto"/>
              <w:ind w:right="0"/>
              <w:jc w:val="left"/>
              <w:rPr>
                <w:b w:val="0"/>
                <w:bCs w:val="0"/>
                <w:color w:val="2F5496" w:themeColor="accent5" w:themeShade="BF"/>
                <w:sz w:val="18"/>
              </w:rPr>
            </w:pPr>
          </w:p>
        </w:tc>
        <w:tc>
          <w:tcPr>
            <w:tcW w:w="2835" w:type="dxa"/>
          </w:tcPr>
          <w:p w14:paraId="76F747F5" w14:textId="74CB80E1" w:rsidR="4EC51A90" w:rsidRPr="00545195" w:rsidRDefault="00543E12" w:rsidP="008713D2">
            <w:pPr>
              <w:pStyle w:val="Modrpsmo"/>
              <w:spacing w:before="0" w:line="240" w:lineRule="auto"/>
              <w:ind w:right="0"/>
              <w:jc w:val="left"/>
              <w:cnfStyle w:val="000000000000" w:firstRow="0" w:lastRow="0" w:firstColumn="0" w:lastColumn="0" w:oddVBand="0" w:evenVBand="0" w:oddHBand="0" w:evenHBand="0" w:firstRowFirstColumn="0" w:firstRowLastColumn="0" w:lastRowFirstColumn="0" w:lastRowLastColumn="0"/>
              <w:rPr>
                <w:b/>
                <w:bCs/>
                <w:i/>
                <w:iCs/>
                <w:color w:val="2F5496" w:themeColor="accent5" w:themeShade="BF"/>
                <w:sz w:val="18"/>
              </w:rPr>
            </w:pPr>
            <w:r w:rsidRPr="00543E12">
              <w:rPr>
                <w:b/>
                <w:bCs/>
                <w:i/>
                <w:iCs/>
                <w:color w:val="2F5496" w:themeColor="accent5" w:themeShade="BF"/>
                <w:sz w:val="18"/>
              </w:rPr>
              <w:t>Přemýšlí o komunikačním záměru autora sdělení.</w:t>
            </w:r>
          </w:p>
        </w:tc>
        <w:tc>
          <w:tcPr>
            <w:tcW w:w="5529" w:type="dxa"/>
          </w:tcPr>
          <w:p w14:paraId="2560B822" w14:textId="77777777" w:rsidR="00543E12" w:rsidRPr="00543E12" w:rsidRDefault="00543E12" w:rsidP="00543E12">
            <w:pPr>
              <w:pStyle w:val="Odstavecseseznamem"/>
              <w:widowControl/>
              <w:numPr>
                <w:ilvl w:val="0"/>
                <w:numId w:val="42"/>
              </w:numPr>
              <w:pBdr>
                <w:top w:val="single" w:sz="2" w:space="0" w:color="E5E7EB"/>
                <w:left w:val="single" w:sz="2" w:space="0" w:color="E5E7EB"/>
                <w:bottom w:val="single" w:sz="2" w:space="0" w:color="E5E7EB"/>
                <w:right w:val="single" w:sz="2" w:space="0" w:color="E5E7EB"/>
              </w:pBdr>
              <w:shd w:val="clear" w:color="auto" w:fill="FFFFFF"/>
              <w:autoSpaceDE/>
              <w:autoSpaceDN/>
              <w:spacing w:before="100" w:beforeAutospacing="1" w:line="240" w:lineRule="auto"/>
              <w:ind w:right="0"/>
              <w:jc w:val="left"/>
              <w:cnfStyle w:val="000000000000" w:firstRow="0" w:lastRow="0" w:firstColumn="0" w:lastColumn="0" w:oddVBand="0" w:evenVBand="0" w:oddHBand="0" w:evenHBand="0" w:firstRowFirstColumn="0" w:firstRowLastColumn="0" w:lastRowFirstColumn="0" w:lastRowLastColumn="0"/>
              <w:rPr>
                <w:color w:val="2F5496" w:themeColor="accent5" w:themeShade="BF"/>
                <w:sz w:val="18"/>
              </w:rPr>
            </w:pPr>
            <w:r w:rsidRPr="00543E12">
              <w:rPr>
                <w:color w:val="2F5496" w:themeColor="accent5" w:themeShade="BF"/>
                <w:sz w:val="18"/>
              </w:rPr>
              <w:t>do výuky pravidelně zařazuji také autentické texty a jiná jazyková či obrazná sdělení (novinové články, příspěvky na sociálních sítích, fotografie, ilustrace, mapy, schémata a diagramy, videa apod.)</w:t>
            </w:r>
          </w:p>
          <w:p w14:paraId="1C549AAA" w14:textId="6AB7B9D3" w:rsidR="004A0BDD" w:rsidRPr="00543E12" w:rsidRDefault="00543E12" w:rsidP="00543E12">
            <w:pPr>
              <w:pStyle w:val="Odstavecseseznamem"/>
              <w:widowControl/>
              <w:numPr>
                <w:ilvl w:val="0"/>
                <w:numId w:val="43"/>
              </w:numPr>
              <w:pBdr>
                <w:top w:val="single" w:sz="2" w:space="0" w:color="E5E7EB"/>
                <w:left w:val="single" w:sz="2" w:space="0" w:color="E5E7EB"/>
                <w:bottom w:val="single" w:sz="2" w:space="0" w:color="E5E7EB"/>
                <w:right w:val="single" w:sz="2" w:space="0" w:color="E5E7EB"/>
              </w:pBdr>
              <w:shd w:val="clear" w:color="auto" w:fill="FFFFFF"/>
              <w:autoSpaceDE/>
              <w:autoSpaceDN/>
              <w:spacing w:before="100" w:beforeAutospacing="1" w:line="240" w:lineRule="auto"/>
              <w:ind w:right="0"/>
              <w:jc w:val="left"/>
              <w:cnfStyle w:val="000000000000" w:firstRow="0" w:lastRow="0" w:firstColumn="0" w:lastColumn="0" w:oddVBand="0" w:evenVBand="0" w:oddHBand="0" w:evenHBand="0" w:firstRowFirstColumn="0" w:firstRowLastColumn="0" w:lastRowFirstColumn="0" w:lastRowLastColumn="0"/>
              <w:rPr>
                <w:color w:val="2F5496" w:themeColor="accent5" w:themeShade="BF"/>
                <w:sz w:val="18"/>
              </w:rPr>
            </w:pPr>
            <w:r w:rsidRPr="00543E12">
              <w:rPr>
                <w:color w:val="2F5496" w:themeColor="accent5" w:themeShade="BF"/>
                <w:sz w:val="18"/>
              </w:rPr>
              <w:t>pravidelně se žáky problematizuji interpretaci jazykových či obrazných sdělení, diskutuji s nimi o jejich možných významech a o komunikačním záměru, kterého chtěl autor dosáhnout</w:t>
            </w:r>
          </w:p>
        </w:tc>
      </w:tr>
    </w:tbl>
    <w:p w14:paraId="3FFEFE4B" w14:textId="2C087A2B" w:rsidR="009B4BFA" w:rsidRDefault="1CE6D33A" w:rsidP="4E5B2BF2">
      <w:pPr>
        <w:pStyle w:val="Nadpis3"/>
        <w:suppressAutoHyphens/>
        <w:spacing w:before="240" w:line="240" w:lineRule="auto"/>
        <w:rPr>
          <w:sz w:val="24"/>
          <w:szCs w:val="24"/>
        </w:rPr>
      </w:pPr>
      <w:r w:rsidRPr="696B5E0B">
        <w:rPr>
          <w:sz w:val="24"/>
          <w:szCs w:val="24"/>
        </w:rPr>
        <w:t>Metodický komentář pro učitele</w:t>
      </w:r>
    </w:p>
    <w:p w14:paraId="0ABF74D8" w14:textId="0F55C7C6" w:rsidR="009175CE" w:rsidRDefault="1D534799" w:rsidP="008713D2">
      <w:pPr>
        <w:spacing w:line="240" w:lineRule="auto"/>
        <w:ind w:right="0"/>
      </w:pPr>
      <w:r>
        <w:t>Role</w:t>
      </w:r>
      <w:r w:rsidR="11CA77FE">
        <w:t xml:space="preserve"> učitele je v této </w:t>
      </w:r>
      <w:r>
        <w:t xml:space="preserve">úloze </w:t>
      </w:r>
      <w:r w:rsidR="11CA77FE">
        <w:t>klíčová</w:t>
      </w:r>
      <w:r>
        <w:t>, protože pracuje s poměrně obtížným tématem – historickým materiálem, který může i v současnosti narazit na obdobnou neznalost a z ní plynoucí předsudky</w:t>
      </w:r>
      <w:r w:rsidR="11CA77FE">
        <w:t xml:space="preserve">. Na téma </w:t>
      </w:r>
      <w:r>
        <w:t xml:space="preserve">proto </w:t>
      </w:r>
      <w:r w:rsidR="00262AD9">
        <w:t>doporučujeme předem</w:t>
      </w:r>
      <w:r w:rsidR="5175AF1C">
        <w:t xml:space="preserve"> </w:t>
      </w:r>
      <w:r w:rsidR="3BD0FDE4">
        <w:t xml:space="preserve">se </w:t>
      </w:r>
      <w:r w:rsidR="5175AF1C">
        <w:t>připravit</w:t>
      </w:r>
      <w:r w:rsidR="7BF21D05">
        <w:t xml:space="preserve">. </w:t>
      </w:r>
    </w:p>
    <w:p w14:paraId="4A48A580" w14:textId="53EBB265" w:rsidR="00FC2106" w:rsidRDefault="1D534799" w:rsidP="008713D2">
      <w:pPr>
        <w:spacing w:line="240" w:lineRule="auto"/>
        <w:ind w:right="0"/>
      </w:pPr>
      <w:r>
        <w:t xml:space="preserve">Pokud jde o použité zdroje, </w:t>
      </w:r>
      <w:r w:rsidR="5175AF1C">
        <w:t xml:space="preserve">záměrně </w:t>
      </w:r>
      <w:r>
        <w:t xml:space="preserve">jsou </w:t>
      </w:r>
      <w:r w:rsidR="5175AF1C">
        <w:t>zařazeny výňatky z</w:t>
      </w:r>
      <w:r>
        <w:t xml:space="preserve"> parlamentní </w:t>
      </w:r>
      <w:r w:rsidR="5175AF1C">
        <w:t>rozpravy, které umožňují žákům vnímat</w:t>
      </w:r>
      <w:r>
        <w:t xml:space="preserve"> existenci rozdílných</w:t>
      </w:r>
      <w:r w:rsidR="5175AF1C">
        <w:t xml:space="preserve"> názor</w:t>
      </w:r>
      <w:r>
        <w:t>ů a</w:t>
      </w:r>
      <w:r w:rsidR="5175AF1C">
        <w:t xml:space="preserve"> zároveň umožňuj</w:t>
      </w:r>
      <w:r w:rsidR="606948E1">
        <w:t>í</w:t>
      </w:r>
      <w:r w:rsidR="5175AF1C">
        <w:t xml:space="preserve"> analyzovat způsoby jejich argumentace.</w:t>
      </w:r>
    </w:p>
    <w:p w14:paraId="64681286" w14:textId="3DFF1CBA" w:rsidR="00ED2B5A" w:rsidRDefault="0052533F" w:rsidP="008713D2">
      <w:pPr>
        <w:spacing w:line="240" w:lineRule="auto"/>
        <w:ind w:right="0"/>
      </w:pPr>
      <w:r>
        <w:t xml:space="preserve">Ze zákona je citována zejména normativní část, zatímco administrativní rámec či technická ustanovení, která nejsou pro přemýšlení nad „duchem“ zákona nezbytně nutná, zahrnuta pro zjednodušení nejsou. Celé znění zákona je k dispozici např. zde: </w:t>
      </w:r>
      <w:hyperlink r:id="rId11" w:history="1">
        <w:r w:rsidRPr="00BE13BF">
          <w:rPr>
            <w:rStyle w:val="Hypertextovodkaz"/>
            <w:rFonts w:cs="Arial"/>
          </w:rPr>
          <w:t>https://www.holocaust.cz/dejiny/pronasledovani-a-genocida-romu/pronasledovani-a-genocida-romu-v-ceskych-zemich/pronasledovani-a-genocida-romu-2/zakon-ze-dne-14-cervence-1927-o-potulnych-cikanech/</w:t>
        </w:r>
      </w:hyperlink>
      <w:r>
        <w:t>.</w:t>
      </w:r>
    </w:p>
    <w:p w14:paraId="5ABCFE0E" w14:textId="1F348A95" w:rsidR="009175CE" w:rsidRDefault="009175CE" w:rsidP="008713D2">
      <w:pPr>
        <w:spacing w:line="240" w:lineRule="auto"/>
        <w:ind w:right="0"/>
      </w:pPr>
      <w:r>
        <w:t>Ve skupinové práci dbejte na to, zda se zapojují všichni žáci. Důležité v úloze je porozumění zadání, je proto výhodné se ujišťovat, zda žáci pracující ve skupinkách zadání dostatečně porozuměli, případně co by potřebovali dovysvětlit.</w:t>
      </w:r>
    </w:p>
    <w:p w14:paraId="6B29640C" w14:textId="5FD59346" w:rsidR="009175CE" w:rsidRDefault="009175CE" w:rsidP="008713D2">
      <w:pPr>
        <w:spacing w:line="240" w:lineRule="auto"/>
        <w:ind w:right="0"/>
      </w:pPr>
      <w:r>
        <w:t xml:space="preserve">Pokud se vyskytnou u žáků nevhodné komentáře, je vhodné je na to upozornit a navrátit průběh úlohy do konstruktivní roviny – můžete argumentovat třeba tím, že mají možnost se seznámit s autentickými historickými zdroji, které mohou kriticky rozebírat a komentovat, stejně, jako to dělají historici, a je na škodu si uzavírat možnosti poznání zaujatými poznámkami. </w:t>
      </w:r>
    </w:p>
    <w:p w14:paraId="6426A66B" w14:textId="7D84B2E3" w:rsidR="00ED650F" w:rsidRPr="00B3317E" w:rsidRDefault="00ED650F" w:rsidP="00ED650F">
      <w:pPr>
        <w:spacing w:line="240" w:lineRule="auto"/>
        <w:ind w:right="0"/>
      </w:pPr>
      <w:r>
        <w:t>Širší kontextové informace pro učitele:</w:t>
      </w:r>
    </w:p>
    <w:p w14:paraId="39CB3A9A" w14:textId="3DFF1C2A" w:rsidR="00ED650F" w:rsidRPr="00D36727" w:rsidRDefault="139986FB" w:rsidP="696B5E0B">
      <w:pPr>
        <w:spacing w:line="240" w:lineRule="auto"/>
      </w:pPr>
      <w:r>
        <w:t>Situace od vzniku nové republiky a před vydáním zákona: zesiluje se negativní nazírání na Romy, které podporuje zejména masový tisk, bulvární, ale také tisk vládní Strany českého venkova – tzv</w:t>
      </w:r>
      <w:r w:rsidR="448C0437">
        <w:t>.</w:t>
      </w:r>
      <w:r>
        <w:t xml:space="preserve"> agrárníků. Jsou vý</w:t>
      </w:r>
      <w:r>
        <w:lastRenderedPageBreak/>
        <w:t>razně neobjektivně komentovány a zveličovány údajné zločiny či přestupky Romů. Ke štvavému časopisu Venkov se přidávaly i další deníky. Romové jsou nejen posměšně, ale i se zjevnou zlobou titulováni „metlou venkova“, nedůstojně označováni terminologií z oblasti botaniky: „cikánským svízelem, cikánský</w:t>
      </w:r>
      <w:r w:rsidR="5C930AFD">
        <w:t>m</w:t>
      </w:r>
      <w:r>
        <w:t xml:space="preserve"> plevelem“</w:t>
      </w:r>
      <w:r w:rsidR="2AAAFB9C">
        <w:t>.</w:t>
      </w:r>
      <w:r>
        <w:t xml:space="preserve"> Je tím živen již tak usazený a staletími procházející stereotypní pohled majority na Romy. Výsledkem bylo silnější volání po radikálnějším řešení „cikánské trýzně“, než byl soubor zákonů proti tulákům apod. z časů </w:t>
      </w:r>
      <w:r w:rsidR="5954C6E4">
        <w:t>r</w:t>
      </w:r>
      <w:r>
        <w:t>akousko-</w:t>
      </w:r>
      <w:r w:rsidR="58664F9D">
        <w:t>u</w:t>
      </w:r>
      <w:r>
        <w:t xml:space="preserve">herské monarchie, jíž byly naše země do roku 1918 součástí. </w:t>
      </w:r>
    </w:p>
    <w:p w14:paraId="4493F6B8" w14:textId="7B0C1476" w:rsidR="00ED650F" w:rsidRPr="00D36727" w:rsidRDefault="139986FB" w:rsidP="696B5E0B">
      <w:pPr>
        <w:spacing w:line="240" w:lineRule="auto"/>
      </w:pPr>
      <w:r>
        <w:t>Záznam projednávání zákona z parlamentu přináší podklady pro ilustraci tehdejšího nelichotivého postavení Romů u nás. Vedle vysloveně nepřátelských a útočných i zjevně rasistických výroků na adresu Romů je kritizováno už při této debatě vágní vymezení ústředního pojmu „cikán“, které zahrnuje jak Romy etnické a bez ohledu na způsob života</w:t>
      </w:r>
      <w:r w:rsidR="2FBAA910">
        <w:t>,</w:t>
      </w:r>
      <w:r>
        <w:t xml:space="preserve"> tak lidi neromské, žijící tak zvaně po cikánském způsobu života. Tato vágnost v zákonu zůstala, viz jeho § 1</w:t>
      </w:r>
      <w:r w:rsidR="3BA0D878">
        <w:t>,</w:t>
      </w:r>
      <w:r>
        <w:t xml:space="preserve"> a umožnila tak dle zákona širokou plošnou diskriminaci Romů jako takových – na základě původu/etnika, tak lidi romské i neromské z hlediska sociálního – dle způsobu života. Zákon fakticky zmínil i „cikány </w:t>
      </w:r>
      <w:proofErr w:type="spellStart"/>
      <w:r>
        <w:t>polousedlé</w:t>
      </w:r>
      <w:proofErr w:type="spellEnd"/>
      <w:r>
        <w:t>“, kteří se mají za potulné považovat („a to v obou případech, mají-li po část roku, hlavně v zimě, stálé bydliště“).</w:t>
      </w:r>
      <w:r w:rsidRPr="696B5E0B">
        <w:rPr>
          <w:b/>
          <w:bCs/>
        </w:rPr>
        <w:t xml:space="preserve"> </w:t>
      </w:r>
      <w:r>
        <w:t xml:space="preserve">Mezi potulné (bezdomovce) však byli nakonec zahrnováni i Romové usedlí, žijící ve svých sídlištích za obcemi, jež </w:t>
      </w:r>
      <w:r w:rsidR="63A92C2F">
        <w:t>je</w:t>
      </w:r>
      <w:r>
        <w:t xml:space="preserve"> odmítaly přijmout</w:t>
      </w:r>
      <w:r w:rsidR="69573875">
        <w:t>.</w:t>
      </w:r>
      <w:r>
        <w:t xml:space="preserve"> Ovšem i tam, kde byli Romové již oficiálně přijati za příslušníky obce, bývali často držiteli cikánských legitimací.</w:t>
      </w:r>
    </w:p>
    <w:p w14:paraId="7B6CC356" w14:textId="68207770" w:rsidR="00ED650F" w:rsidRPr="00D36727" w:rsidRDefault="139986FB" w:rsidP="696B5E0B">
      <w:pPr>
        <w:spacing w:line="240" w:lineRule="auto"/>
      </w:pPr>
      <w:r>
        <w:t>Předkladatelé zákona užívají při debatě v parlamentu i hygienickou metaforu, když mluví o „mravní nákaze“, potulku nazývají jejím pelechem, mluví o „hygienické profylaxi“, kter</w:t>
      </w:r>
      <w:r w:rsidR="38BCAEFF">
        <w:t>á</w:t>
      </w:r>
      <w:r>
        <w:t xml:space="preserve"> vychází i z eugenických zvrácený</w:t>
      </w:r>
      <w:r w:rsidR="1B9BE1FB">
        <w:t>ch</w:t>
      </w:r>
      <w:r>
        <w:t xml:space="preserve"> teorií, jichž využili ve své rasistické politice nacisté při pozdější</w:t>
      </w:r>
      <w:r w:rsidR="58C99D0B">
        <w:t>m</w:t>
      </w:r>
      <w:r>
        <w:t xml:space="preserve"> systematickém vyvražďování židovského obyvatelstva. To bylo ostatně označováno srovnatelně jako za první republiky Romové – „židovská nákaza“. Zákonná norma neulpěla na vysloveně rasovém základu, ale ani jej nevylučovala. Je třeba vzít v úvahu, že po celou meziválečnou dobu bylo chápání rasových otázek kvalitativně odlišné od praxe poválečné – již obohacené poznáním tragických důsledků tzv. antropologických rasových výzkumů, úvah i fantazií. Někdejší nadužívání i nesprávné užívání daného slova začalo být střídmější, přístup k němu mnohem citlivější. </w:t>
      </w:r>
    </w:p>
    <w:p w14:paraId="168EB9EC" w14:textId="7E29C10C" w:rsidR="00ED650F" w:rsidRPr="00D36727" w:rsidRDefault="139986FB" w:rsidP="696B5E0B">
      <w:pPr>
        <w:spacing w:line="240" w:lineRule="auto"/>
      </w:pPr>
      <w:r>
        <w:t>Dalším výrazným negativem nové legislativy bylo</w:t>
      </w:r>
      <w:r w:rsidR="2E815F2F">
        <w:t>,</w:t>
      </w:r>
      <w:r>
        <w:t xml:space="preserve"> že praktické vyhodnocení v terénu, zda jde o osobu podléhající zákonu</w:t>
      </w:r>
      <w:r w:rsidR="69629826">
        <w:t>,</w:t>
      </w:r>
      <w:r>
        <w:t xml:space="preserve"> bylo určeno tak zvaně zkušeným četníkům a úředníkům, kteří ze své praxe nejlépe poznají, zda jde</w:t>
      </w:r>
      <w:r w:rsidR="65C0CC66">
        <w:t>,</w:t>
      </w:r>
      <w:r>
        <w:t xml:space="preserve"> či nejde o „cikána“. </w:t>
      </w:r>
    </w:p>
    <w:p w14:paraId="7C7F59FD" w14:textId="6F635896" w:rsidR="00ED650F" w:rsidRDefault="139986FB" w:rsidP="696B5E0B">
      <w:pPr>
        <w:spacing w:line="240" w:lineRule="auto"/>
      </w:pPr>
      <w:r>
        <w:t>Základní</w:t>
      </w:r>
      <w:r w:rsidR="62F780F6">
        <w:t>m</w:t>
      </w:r>
      <w:r>
        <w:t xml:space="preserve"> cílem zákona bylo dostat pohyblivý způsob života pod úřední a četnickou kontrolu. Zákon směšoval zcela nerozlučně i nepřehledně hlediska etnická (tehdy nazývaná rasovými) s hledisky sociálními, a umožnil tak širokou diskriminaci Romů u nás.</w:t>
      </w:r>
    </w:p>
    <w:p w14:paraId="3CAC3526" w14:textId="7CACBD3B" w:rsidR="00ED650F" w:rsidRDefault="139986FB" w:rsidP="00ED650F">
      <w:pPr>
        <w:spacing w:line="240" w:lineRule="auto"/>
        <w:ind w:firstLine="720"/>
      </w:pPr>
      <w:r>
        <w:t>(§2</w:t>
      </w:r>
      <w:r w:rsidR="5FCDAC1B">
        <w:t>–</w:t>
      </w:r>
      <w:r>
        <w:t xml:space="preserve">5 tvoří celek) </w:t>
      </w:r>
    </w:p>
    <w:p w14:paraId="357FBE8F" w14:textId="09DD3F6A" w:rsidR="00ED650F" w:rsidRPr="00D36727" w:rsidRDefault="139986FB" w:rsidP="00ED650F">
      <w:pPr>
        <w:spacing w:line="240" w:lineRule="auto"/>
        <w:ind w:firstLine="720"/>
      </w:pPr>
      <w:r>
        <w:t>§ 2 a 3 umožnil</w:t>
      </w:r>
      <w:r w:rsidR="5FBCEF4B">
        <w:t>y</w:t>
      </w:r>
      <w:r>
        <w:t xml:space="preserve"> osoby podléhající zákonu nuceně zadržet až na 14 dnů, aby je podrobil zjištění totožnosti, soupisu včetně antropometrie, zjištění tělesných znamení apod. </w:t>
      </w:r>
    </w:p>
    <w:p w14:paraId="00BE3FEE" w14:textId="2EE63364" w:rsidR="00ED650F" w:rsidRDefault="139986FB" w:rsidP="00ED650F">
      <w:pPr>
        <w:spacing w:line="240" w:lineRule="auto"/>
        <w:ind w:firstLine="720"/>
      </w:pPr>
      <w:r>
        <w:t>Dle § 4 zákon osobám od 14 let věku, které byly označeny za tzv. potulné cikány</w:t>
      </w:r>
      <w:r w:rsidR="04751679">
        <w:t>,</w:t>
      </w:r>
      <w:r>
        <w:t xml:space="preserve"> určoval mimo speciální průkazy totožnosti: cikánské legitimace obsahující detailní tělesná znamení i otisky prstů, své nositele dehonestovala</w:t>
      </w:r>
      <w:r w:rsidR="78A8709A">
        <w:t>,</w:t>
      </w:r>
      <w:r>
        <w:t xml:space="preserve"> ztěžovala provozování jejich živností apod. </w:t>
      </w:r>
    </w:p>
    <w:p w14:paraId="1DA747FB" w14:textId="3165F107" w:rsidR="00ED650F" w:rsidRDefault="139986FB" w:rsidP="00ED650F">
      <w:pPr>
        <w:spacing w:line="240" w:lineRule="auto"/>
        <w:ind w:firstLine="720"/>
      </w:pPr>
      <w:r w:rsidRPr="4E5B2BF2">
        <w:t>§ 5 zavedl kočovnické listy pro vůdce skupin s uvedením všech členů kočovné skupiny s platností na 1 rok,</w:t>
      </w:r>
      <w:r w:rsidRPr="4E5B2BF2">
        <w:rPr>
          <w:color w:val="222222"/>
          <w:shd w:val="clear" w:color="auto" w:fill="FFFFFF"/>
        </w:rPr>
        <w:t xml:space="preserve"> v nich mohl být určen směr a druh cesty i území, v němž je kočování dovoleno, mohla býti uložena i jiná omezení.</w:t>
      </w:r>
      <w:r w:rsidRPr="4E5B2BF2">
        <w:t xml:space="preserve"> Délka i způsob setrvání na jednotlivých místech byl</w:t>
      </w:r>
      <w:r w:rsidR="0E08DC26" w:rsidRPr="4E5B2BF2">
        <w:t>y</w:t>
      </w:r>
      <w:r w:rsidRPr="4E5B2BF2">
        <w:t xml:space="preserve"> pod přísnou kontrolou.</w:t>
      </w:r>
    </w:p>
    <w:p w14:paraId="0A7E217F" w14:textId="1205FAF8" w:rsidR="4E5B2BF2" w:rsidRDefault="4E5B2BF2" w:rsidP="4E5B2BF2">
      <w:pPr>
        <w:pStyle w:val="Normlnweb"/>
        <w:shd w:val="clear" w:color="auto" w:fill="FFFFFF" w:themeFill="background1"/>
        <w:spacing w:before="0" w:beforeAutospacing="0" w:after="0" w:afterAutospacing="0"/>
        <w:ind w:firstLine="708"/>
        <w:rPr>
          <w:rFonts w:ascii="Arial" w:eastAsia="Arial" w:hAnsi="Arial" w:cs="Arial"/>
          <w:sz w:val="20"/>
          <w:szCs w:val="20"/>
        </w:rPr>
      </w:pPr>
    </w:p>
    <w:p w14:paraId="35813CB4" w14:textId="599E76B2" w:rsidR="00ED650F" w:rsidRDefault="139986FB" w:rsidP="4E5B2BF2">
      <w:pPr>
        <w:pStyle w:val="Normlnweb"/>
        <w:shd w:val="clear" w:color="auto" w:fill="FFFFFF" w:themeFill="background1"/>
        <w:spacing w:before="0" w:beforeAutospacing="0" w:after="0" w:afterAutospacing="0"/>
        <w:ind w:firstLine="708"/>
        <w:rPr>
          <w:rFonts w:ascii="Arial" w:eastAsia="Arial" w:hAnsi="Arial" w:cs="Arial"/>
          <w:color w:val="222222"/>
          <w:sz w:val="20"/>
          <w:szCs w:val="20"/>
        </w:rPr>
      </w:pPr>
      <w:r w:rsidRPr="696B5E0B">
        <w:rPr>
          <w:rFonts w:ascii="Arial" w:eastAsia="Arial" w:hAnsi="Arial" w:cs="Arial"/>
          <w:sz w:val="20"/>
          <w:szCs w:val="20"/>
        </w:rPr>
        <w:t xml:space="preserve">§ 6 a 7 zakazovaly držení </w:t>
      </w:r>
      <w:r w:rsidRPr="696B5E0B">
        <w:rPr>
          <w:rFonts w:ascii="Arial" w:eastAsia="Arial" w:hAnsi="Arial" w:cs="Arial"/>
          <w:color w:val="222222"/>
          <w:sz w:val="20"/>
          <w:szCs w:val="20"/>
        </w:rPr>
        <w:t>střeliva a výbušných látek, táboření v tlupách přesahujících rámec rodiny</w:t>
      </w:r>
      <w:r w:rsidR="17E5D3B6" w:rsidRPr="696B5E0B">
        <w:rPr>
          <w:rFonts w:ascii="Arial" w:eastAsia="Arial" w:hAnsi="Arial" w:cs="Arial"/>
          <w:color w:val="222222"/>
          <w:sz w:val="20"/>
          <w:szCs w:val="20"/>
        </w:rPr>
        <w:t>.</w:t>
      </w:r>
      <w:r w:rsidRPr="696B5E0B">
        <w:rPr>
          <w:rFonts w:ascii="Arial" w:eastAsia="Arial" w:hAnsi="Arial" w:cs="Arial"/>
          <w:color w:val="222222"/>
          <w:sz w:val="20"/>
          <w:szCs w:val="20"/>
        </w:rPr>
        <w:t xml:space="preserve"> </w:t>
      </w:r>
    </w:p>
    <w:p w14:paraId="269EC15D" w14:textId="09CB74D1" w:rsidR="4E5B2BF2" w:rsidRDefault="4E5B2BF2" w:rsidP="4E5B2BF2">
      <w:pPr>
        <w:pStyle w:val="Normlnweb"/>
        <w:shd w:val="clear" w:color="auto" w:fill="FFFFFF" w:themeFill="background1"/>
        <w:spacing w:before="0" w:beforeAutospacing="0" w:after="0" w:afterAutospacing="0"/>
        <w:ind w:firstLine="708"/>
        <w:rPr>
          <w:rFonts w:ascii="Arial" w:eastAsia="Arial" w:hAnsi="Arial" w:cs="Arial"/>
          <w:sz w:val="20"/>
          <w:szCs w:val="20"/>
        </w:rPr>
      </w:pPr>
    </w:p>
    <w:p w14:paraId="3A02A689" w14:textId="77777777" w:rsidR="00ED650F" w:rsidRPr="00A84FDF" w:rsidRDefault="00ED650F" w:rsidP="00ED650F">
      <w:pPr>
        <w:pStyle w:val="Normlnweb"/>
        <w:shd w:val="clear" w:color="auto" w:fill="FFFFFF" w:themeFill="background1"/>
        <w:spacing w:before="0" w:beforeAutospacing="0" w:after="0" w:afterAutospacing="0"/>
        <w:ind w:firstLine="708"/>
        <w:rPr>
          <w:rFonts w:ascii="Arial" w:eastAsia="Arial" w:hAnsi="Arial" w:cs="Arial"/>
          <w:color w:val="222222"/>
          <w:sz w:val="20"/>
          <w:szCs w:val="20"/>
        </w:rPr>
      </w:pPr>
      <w:r w:rsidRPr="4EC51A90">
        <w:rPr>
          <w:rFonts w:ascii="Arial" w:eastAsia="Arial" w:hAnsi="Arial" w:cs="Arial"/>
          <w:sz w:val="20"/>
          <w:szCs w:val="20"/>
        </w:rPr>
        <w:t xml:space="preserve">§ 10 umožnil tzv. rajónování, </w:t>
      </w:r>
      <w:r w:rsidRPr="4EC51A90">
        <w:rPr>
          <w:rFonts w:ascii="Arial" w:eastAsia="Arial" w:hAnsi="Arial" w:cs="Arial"/>
          <w:color w:val="222222"/>
          <w:sz w:val="20"/>
          <w:szCs w:val="20"/>
          <w:shd w:val="clear" w:color="auto" w:fill="FFFFFF"/>
        </w:rPr>
        <w:t>určit území a obce, do nichž byl potulným cikánům přístup vůbec zakázán</w:t>
      </w:r>
      <w:r>
        <w:rPr>
          <w:rFonts w:ascii="Arial" w:eastAsia="Arial" w:hAnsi="Arial" w:cs="Arial"/>
          <w:color w:val="222222"/>
          <w:sz w:val="20"/>
          <w:szCs w:val="20"/>
          <w:shd w:val="clear" w:color="auto" w:fill="FFFFFF"/>
        </w:rPr>
        <w:t>.</w:t>
      </w:r>
    </w:p>
    <w:p w14:paraId="12BBAF89" w14:textId="0B55815C" w:rsidR="00ED650F" w:rsidRPr="00D36727" w:rsidRDefault="00ED650F" w:rsidP="00ED650F">
      <w:pPr>
        <w:spacing w:line="240" w:lineRule="auto"/>
        <w:ind w:firstLine="720"/>
        <w:rPr>
          <w:szCs w:val="20"/>
        </w:rPr>
      </w:pPr>
      <w:r w:rsidRPr="4EC51A90">
        <w:rPr>
          <w:szCs w:val="20"/>
        </w:rPr>
        <w:t xml:space="preserve">Dle § 11 </w:t>
      </w:r>
      <w:r w:rsidR="00D07EC7">
        <w:rPr>
          <w:szCs w:val="20"/>
        </w:rPr>
        <w:t>z</w:t>
      </w:r>
      <w:r w:rsidRPr="4EC51A90">
        <w:rPr>
          <w:szCs w:val="20"/>
        </w:rPr>
        <w:t xml:space="preserve">ákon omezoval na určitou dobu pohyb osob a jejich osobní svobodu, zaváděl povinné kontroly a prohlídky tělesné (očkování, dezinfekce, ostříhání, izolace, dodání do léčebných ústavu), drženého majetku i zvěře a dobytka. </w:t>
      </w:r>
    </w:p>
    <w:p w14:paraId="4549E579" w14:textId="5C76DE92" w:rsidR="00ED650F" w:rsidRPr="00D36727" w:rsidRDefault="139986FB" w:rsidP="00ED650F">
      <w:pPr>
        <w:spacing w:line="240" w:lineRule="auto"/>
        <w:ind w:firstLine="720"/>
      </w:pPr>
      <w:r w:rsidRPr="4E5B2BF2">
        <w:t>§</w:t>
      </w:r>
      <w:r w:rsidR="254AEB18" w:rsidRPr="4E5B2BF2">
        <w:t xml:space="preserve"> </w:t>
      </w:r>
      <w:r w:rsidRPr="4E5B2BF2">
        <w:t>12 umožnil odnímat děti z rodin a „dá</w:t>
      </w:r>
      <w:r w:rsidRPr="4E5B2BF2">
        <w:rPr>
          <w:color w:val="222222"/>
          <w:shd w:val="clear" w:color="auto" w:fill="FFFFFF"/>
        </w:rPr>
        <w:t>ti potřebnou výchovu“, např. v sirotčinci apod</w:t>
      </w:r>
      <w:r w:rsidR="6AE861B3" w:rsidRPr="4E5B2BF2">
        <w:rPr>
          <w:color w:val="222222"/>
          <w:shd w:val="clear" w:color="auto" w:fill="FFFFFF"/>
        </w:rPr>
        <w:t>.</w:t>
      </w:r>
    </w:p>
    <w:p w14:paraId="7CB26DAE" w14:textId="700F5BC0" w:rsidR="00ED650F" w:rsidRDefault="139986FB" w:rsidP="00D07EC7">
      <w:pPr>
        <w:spacing w:line="240" w:lineRule="auto"/>
        <w:ind w:firstLine="720"/>
      </w:pPr>
      <w:r>
        <w:t>Cílem zákona bylo oficiálně potvrdit tehdejší</w:t>
      </w:r>
      <w:r w:rsidR="560E778D">
        <w:t>,</w:t>
      </w:r>
      <w:r>
        <w:t xml:space="preserve"> ve veřejné</w:t>
      </w:r>
      <w:r w:rsidR="1B0152BD">
        <w:t>m</w:t>
      </w:r>
      <w:r>
        <w:t xml:space="preserve"> prostoru běžné diskurzy o Romech a jejich způsobu života. Tyto diskurzy konstruovaly Romy jako problematickou populaci, vůči které je třeba „zakročit“. Obsahem zákona pak byl popis formy zákroků. </w:t>
      </w:r>
    </w:p>
    <w:p w14:paraId="0887BC29" w14:textId="77777777" w:rsidR="0052533F" w:rsidRPr="000F4D4B" w:rsidRDefault="0052533F" w:rsidP="008713D2">
      <w:pPr>
        <w:spacing w:line="240" w:lineRule="auto"/>
        <w:ind w:right="0"/>
        <w:rPr>
          <w:color w:val="000000" w:themeColor="text1"/>
          <w:szCs w:val="20"/>
        </w:rPr>
      </w:pPr>
    </w:p>
    <w:p w14:paraId="2663BCED" w14:textId="77777777" w:rsidR="00D21FB5" w:rsidRDefault="00D21FB5" w:rsidP="008713D2">
      <w:pPr>
        <w:pStyle w:val="Nadpis3"/>
        <w:suppressAutoHyphens/>
        <w:spacing w:before="240" w:line="240" w:lineRule="auto"/>
        <w:ind w:right="0"/>
        <w:rPr>
          <w:rFonts w:ascii="Arial" w:hAnsi="Arial" w:cs="Arial"/>
          <w:sz w:val="24"/>
          <w:szCs w:val="24"/>
        </w:rPr>
      </w:pPr>
    </w:p>
    <w:p w14:paraId="30BCEF9D" w14:textId="77777777" w:rsidR="00D21FB5" w:rsidRDefault="00D21FB5" w:rsidP="008713D2">
      <w:pPr>
        <w:pStyle w:val="Nadpis3"/>
        <w:suppressAutoHyphens/>
        <w:spacing w:before="240" w:line="240" w:lineRule="auto"/>
        <w:ind w:right="0"/>
        <w:rPr>
          <w:rFonts w:ascii="Arial" w:hAnsi="Arial" w:cs="Arial"/>
          <w:sz w:val="24"/>
          <w:szCs w:val="24"/>
        </w:rPr>
      </w:pPr>
    </w:p>
    <w:p w14:paraId="72F68430" w14:textId="5B539661" w:rsidR="000F4D4B" w:rsidRPr="000F4D4B" w:rsidRDefault="694EF047" w:rsidP="4E5B2BF2">
      <w:pPr>
        <w:pStyle w:val="Nadpis3"/>
        <w:suppressAutoHyphens/>
        <w:spacing w:before="240" w:line="240" w:lineRule="auto"/>
        <w:ind w:right="0"/>
        <w:rPr>
          <w:sz w:val="24"/>
          <w:szCs w:val="24"/>
        </w:rPr>
      </w:pPr>
      <w:r w:rsidRPr="696B5E0B">
        <w:rPr>
          <w:sz w:val="24"/>
          <w:szCs w:val="24"/>
        </w:rPr>
        <w:t>Popis ověřování</w:t>
      </w:r>
    </w:p>
    <w:p w14:paraId="06FA5D78" w14:textId="77777777" w:rsidR="009175CE" w:rsidRDefault="009175CE" w:rsidP="008713D2">
      <w:pPr>
        <w:suppressAutoHyphens/>
        <w:spacing w:line="240" w:lineRule="auto"/>
      </w:pPr>
    </w:p>
    <w:p w14:paraId="5DC17AB7" w14:textId="655B8F7E" w:rsidR="00125D52" w:rsidRDefault="28749DF4" w:rsidP="00125D52">
      <w:pPr>
        <w:suppressAutoHyphens/>
      </w:pPr>
      <w:r>
        <w:t>Při ověřování je důležité věnovat pozornost tomu, nakolik dokáží žáci informace z jednotlivých zdrojů analyzovat podle zadání, tj. nejen nakolik jednotlivé zdroje významově chápou, ale nakolik dokáží rozpoznat záměr autorů výroků, zda používá hodnotově neutrální</w:t>
      </w:r>
      <w:r w:rsidR="660CE0D8">
        <w:t>,</w:t>
      </w:r>
      <w:r>
        <w:t xml:space="preserve"> či naopak hodnot</w:t>
      </w:r>
      <w:r w:rsidR="009031DC">
        <w:t>i</w:t>
      </w:r>
      <w:r>
        <w:t xml:space="preserve">cí jazyk, případně zda pracuje/nepracuje se stereotypy. Vyplatí se také sledovat, jak žáci ve skupině dokáží společně </w:t>
      </w:r>
      <w:proofErr w:type="gramStart"/>
      <w:r>
        <w:t>zformulovat  srozumitelně</w:t>
      </w:r>
      <w:proofErr w:type="gramEnd"/>
      <w:r>
        <w:t xml:space="preserve"> a dostatečně </w:t>
      </w:r>
      <w:r w:rsidR="304B8397">
        <w:t xml:space="preserve">svá stanoviska </w:t>
      </w:r>
      <w:r>
        <w:t xml:space="preserve">v pracovním listu. </w:t>
      </w:r>
    </w:p>
    <w:p w14:paraId="6F9776BF" w14:textId="3C05C1BF" w:rsidR="00125D52" w:rsidRDefault="00125D52" w:rsidP="00125D52">
      <w:pPr>
        <w:pStyle w:val="Odstavecseseznamem"/>
        <w:numPr>
          <w:ilvl w:val="0"/>
          <w:numId w:val="37"/>
        </w:numPr>
        <w:shd w:val="clear" w:color="auto" w:fill="FFFFFF" w:themeFill="background1"/>
        <w:spacing w:line="240" w:lineRule="auto"/>
        <w:rPr>
          <w:szCs w:val="20"/>
        </w:rPr>
      </w:pPr>
      <w:r>
        <w:t>V zodpovídání otázky „</w:t>
      </w:r>
      <w:r w:rsidRPr="0076081F">
        <w:rPr>
          <w:szCs w:val="20"/>
        </w:rPr>
        <w:t>Který pramen má podle vás větší dopad na veřejnost? Proč</w:t>
      </w:r>
      <w:r>
        <w:rPr>
          <w:szCs w:val="20"/>
        </w:rPr>
        <w:t xml:space="preserve">?“ mohou být odpovědi rozmanité – pozornost se vyplatí věnovat argumentům. </w:t>
      </w:r>
    </w:p>
    <w:p w14:paraId="0062FDA4" w14:textId="6638422E" w:rsidR="00125D52" w:rsidRPr="00125D52" w:rsidRDefault="00125D52" w:rsidP="00125D52">
      <w:pPr>
        <w:pStyle w:val="Odstavecseseznamem"/>
        <w:numPr>
          <w:ilvl w:val="0"/>
          <w:numId w:val="37"/>
        </w:numPr>
        <w:shd w:val="clear" w:color="auto" w:fill="FFFFFF" w:themeFill="background1"/>
        <w:spacing w:line="240" w:lineRule="auto"/>
        <w:rPr>
          <w:szCs w:val="20"/>
        </w:rPr>
      </w:pPr>
      <w:r>
        <w:t>Sledujte také, zda odpovědi žáků vycházejí z poskytnutých textů.</w:t>
      </w:r>
    </w:p>
    <w:p w14:paraId="37C43834" w14:textId="52C13200" w:rsidR="009175CE" w:rsidRDefault="00125D52" w:rsidP="008713D2">
      <w:pPr>
        <w:suppressAutoHyphens/>
        <w:spacing w:line="240" w:lineRule="auto"/>
      </w:pPr>
      <w:r>
        <w:t xml:space="preserve">K závěrečné otázce je vhodné dát zaznít různým odpovědím a dbát na jejich zdůvodnění, případně se doptávat. </w:t>
      </w:r>
    </w:p>
    <w:p w14:paraId="6E715A3C" w14:textId="77777777" w:rsidR="009175CE" w:rsidRDefault="009175CE" w:rsidP="008713D2">
      <w:pPr>
        <w:suppressAutoHyphens/>
        <w:spacing w:line="240" w:lineRule="auto"/>
      </w:pPr>
    </w:p>
    <w:p w14:paraId="2F5FBC29" w14:textId="408F9D0D" w:rsidR="00093D2B" w:rsidRDefault="28E17908" w:rsidP="4E5B2BF2">
      <w:pPr>
        <w:pStyle w:val="Nadpis3"/>
        <w:suppressAutoHyphens/>
        <w:spacing w:before="240" w:line="240" w:lineRule="auto"/>
        <w:ind w:right="0"/>
        <w:rPr>
          <w:sz w:val="24"/>
          <w:szCs w:val="24"/>
        </w:rPr>
      </w:pPr>
      <w:r w:rsidRPr="696B5E0B">
        <w:rPr>
          <w:sz w:val="24"/>
          <w:szCs w:val="24"/>
        </w:rPr>
        <w:t>Zdroje</w:t>
      </w:r>
    </w:p>
    <w:p w14:paraId="5539C768" w14:textId="4E140530" w:rsidR="005A2AEB" w:rsidRPr="00C31C5F" w:rsidRDefault="4CFF95F1" w:rsidP="008713D2">
      <w:pPr>
        <w:pStyle w:val="Textpoznpodarou"/>
        <w:keepLines/>
        <w:rPr>
          <w:rFonts w:ascii="Arial" w:hAnsi="Arial" w:cs="Arial"/>
        </w:rPr>
      </w:pPr>
      <w:r w:rsidRPr="696B5E0B">
        <w:rPr>
          <w:rFonts w:ascii="Arial" w:hAnsi="Arial" w:cs="Arial"/>
        </w:rPr>
        <w:t>Záznam debaty v</w:t>
      </w:r>
      <w:r w:rsidR="2DD9E0A2" w:rsidRPr="696B5E0B">
        <w:rPr>
          <w:rFonts w:ascii="Arial" w:hAnsi="Arial" w:cs="Arial"/>
        </w:rPr>
        <w:t> </w:t>
      </w:r>
      <w:r w:rsidRPr="696B5E0B">
        <w:rPr>
          <w:rFonts w:ascii="Arial" w:hAnsi="Arial" w:cs="Arial"/>
        </w:rPr>
        <w:t>parlamentu</w:t>
      </w:r>
      <w:r w:rsidR="2DD9E0A2" w:rsidRPr="696B5E0B">
        <w:rPr>
          <w:rFonts w:ascii="Arial" w:hAnsi="Arial" w:cs="Arial"/>
        </w:rPr>
        <w:t xml:space="preserve"> (Národním shromáždění </w:t>
      </w:r>
      <w:r w:rsidR="53E37177" w:rsidRPr="696B5E0B">
        <w:rPr>
          <w:rFonts w:ascii="Arial" w:hAnsi="Arial" w:cs="Arial"/>
        </w:rPr>
        <w:t>r</w:t>
      </w:r>
      <w:r w:rsidR="2DD9E0A2" w:rsidRPr="696B5E0B">
        <w:rPr>
          <w:rFonts w:ascii="Arial" w:hAnsi="Arial" w:cs="Arial"/>
        </w:rPr>
        <w:t xml:space="preserve">epubliky Československé) převzaty: Společná česko-slovenská digitální parlamentní knihovna (SČSDPK), </w:t>
      </w:r>
      <w:r w:rsidR="2DD9E0A2" w:rsidRPr="696B5E0B">
        <w:rPr>
          <w:rFonts w:ascii="Arial" w:hAnsi="Arial" w:cs="Arial"/>
          <w:color w:val="000000" w:themeColor="text1"/>
        </w:rPr>
        <w:t xml:space="preserve">101. schůze poslanecké sněmovny parlamentu, část 5/20, </w:t>
      </w:r>
      <w:hyperlink r:id="rId12">
        <w:r w:rsidR="2DD9E0A2" w:rsidRPr="696B5E0B">
          <w:rPr>
            <w:rStyle w:val="Hypertextovodkaz"/>
            <w:rFonts w:ascii="Arial" w:hAnsi="Arial" w:cs="Arial"/>
          </w:rPr>
          <w:t>http://www.psp.cz/eknih/1925ns/ps/stenprot/101schuz/s101005.htm</w:t>
        </w:r>
      </w:hyperlink>
      <w:r w:rsidR="2DD9E0A2" w:rsidRPr="696B5E0B">
        <w:rPr>
          <w:rFonts w:ascii="Arial" w:hAnsi="Arial" w:cs="Arial"/>
          <w:color w:val="000000" w:themeColor="text1"/>
        </w:rPr>
        <w:t xml:space="preserve">  </w:t>
      </w:r>
    </w:p>
    <w:p w14:paraId="6088DCD4" w14:textId="77777777" w:rsidR="00B106E5" w:rsidRPr="00C31C5F" w:rsidRDefault="00B106E5" w:rsidP="008713D2">
      <w:pPr>
        <w:spacing w:line="240" w:lineRule="auto"/>
      </w:pPr>
    </w:p>
    <w:p w14:paraId="1E75EF74" w14:textId="597D96F0" w:rsidR="00971C64" w:rsidRPr="00C31C5F" w:rsidRDefault="306D754E" w:rsidP="008713D2">
      <w:pPr>
        <w:pStyle w:val="Textpoznpodarou"/>
        <w:keepLines/>
        <w:rPr>
          <w:rFonts w:ascii="Arial" w:hAnsi="Arial" w:cs="Arial"/>
        </w:rPr>
      </w:pPr>
      <w:r w:rsidRPr="696B5E0B">
        <w:rPr>
          <w:rFonts w:ascii="Arial" w:hAnsi="Arial" w:cs="Arial"/>
        </w:rPr>
        <w:t>Znění zákona 117/1927 Sb. z. a n.:</w:t>
      </w:r>
      <w:r w:rsidR="00EC4787" w:rsidRPr="696B5E0B">
        <w:rPr>
          <w:rFonts w:ascii="Arial" w:hAnsi="Arial" w:cs="Arial"/>
        </w:rPr>
        <w:t xml:space="preserve"> </w:t>
      </w:r>
      <w:hyperlink r:id="rId13">
        <w:r w:rsidR="00EC4787" w:rsidRPr="696B5E0B">
          <w:rPr>
            <w:rStyle w:val="Hypertextovodkaz"/>
            <w:rFonts w:ascii="Arial" w:hAnsi="Arial" w:cs="Arial"/>
          </w:rPr>
          <w:t>https://www.holocaust.cz/dejiny/pronasledovani-a-genocida-romu/pronasledovani-a-genocida-romu-v-ceskych-zemich/pronasledovani-a-genocida-romu-2/zakon-ze-dne-14-cervence-1927-o-potulnych-cikanech/</w:t>
        </w:r>
      </w:hyperlink>
      <w:r w:rsidR="00971C64" w:rsidRPr="696B5E0B">
        <w:rPr>
          <w:rFonts w:ascii="Arial" w:hAnsi="Arial" w:cs="Arial"/>
        </w:rPr>
        <w:t xml:space="preserve"> (2. 5. 2025). </w:t>
      </w:r>
    </w:p>
    <w:bookmarkEnd w:id="0"/>
    <w:p w14:paraId="37A9E0BD" w14:textId="1D9F68CC" w:rsidR="00CA1E33" w:rsidRPr="00344652" w:rsidRDefault="00CA1E33" w:rsidP="008713D2">
      <w:pPr>
        <w:widowControl/>
        <w:suppressAutoHyphens/>
        <w:autoSpaceDE/>
        <w:autoSpaceDN/>
        <w:spacing w:before="0" w:line="240" w:lineRule="auto"/>
        <w:ind w:right="0"/>
        <w:jc w:val="left"/>
      </w:pPr>
    </w:p>
    <w:sectPr w:rsidR="00CA1E33" w:rsidRPr="00344652" w:rsidSect="00E0152A">
      <w:headerReference w:type="default" r:id="rId14"/>
      <w:footerReference w:type="default" r:id="rId15"/>
      <w:headerReference w:type="first" r:id="rId16"/>
      <w:footerReference w:type="first" r:id="rId17"/>
      <w:pgSz w:w="11906" w:h="16838" w:code="9"/>
      <w:pgMar w:top="1440" w:right="1077" w:bottom="1440" w:left="1077"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13EA7" w14:textId="77777777" w:rsidR="00A95D2B" w:rsidRPr="007440FE" w:rsidRDefault="00A95D2B" w:rsidP="005D0C42">
      <w:r w:rsidRPr="007440FE">
        <w:separator/>
      </w:r>
    </w:p>
  </w:endnote>
  <w:endnote w:type="continuationSeparator" w:id="0">
    <w:p w14:paraId="4B4CD112" w14:textId="77777777" w:rsidR="00A95D2B" w:rsidRPr="007440FE" w:rsidRDefault="00A95D2B" w:rsidP="005D0C42">
      <w:r w:rsidRPr="007440FE">
        <w:continuationSeparator/>
      </w:r>
    </w:p>
  </w:endnote>
  <w:endnote w:type="continuationNotice" w:id="1">
    <w:p w14:paraId="02295B4B" w14:textId="77777777" w:rsidR="00A95D2B" w:rsidRDefault="00A95D2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46D0" w14:textId="77777777" w:rsidR="00F07432" w:rsidRPr="007440FE" w:rsidRDefault="00EE46CA" w:rsidP="005D0C42">
    <w:pPr>
      <w:pStyle w:val="Zpat"/>
    </w:pPr>
    <w:r w:rsidRPr="007440FE">
      <w:rPr>
        <w:sz w:val="16"/>
      </w:rPr>
      <w:t xml:space="preserve"> </w:t>
    </w:r>
    <w:r w:rsidR="00EA01A6" w:rsidRPr="007440FE">
      <w:rPr>
        <w:sz w:val="16"/>
      </w:rPr>
      <w:tab/>
    </w:r>
    <w:r w:rsidR="00EA01A6" w:rsidRPr="007440FE">
      <w:fldChar w:fldCharType="begin"/>
    </w:r>
    <w:r w:rsidR="00EA01A6" w:rsidRPr="007440FE">
      <w:instrText>PAGE</w:instrText>
    </w:r>
    <w:r w:rsidR="00EA01A6" w:rsidRPr="007440FE">
      <w:fldChar w:fldCharType="separate"/>
    </w:r>
    <w:r w:rsidR="00E47961" w:rsidRPr="007440FE">
      <w:t>2</w:t>
    </w:r>
    <w:r w:rsidR="00EA01A6" w:rsidRPr="007440FE">
      <w:fldChar w:fldCharType="end"/>
    </w:r>
    <w:r w:rsidR="00EA01A6" w:rsidRPr="007440FE">
      <w:t>/</w:t>
    </w:r>
    <w:r w:rsidR="00EA01A6" w:rsidRPr="007440FE">
      <w:fldChar w:fldCharType="begin"/>
    </w:r>
    <w:r w:rsidR="00EA01A6" w:rsidRPr="007440FE">
      <w:instrText>NUMPAGES</w:instrText>
    </w:r>
    <w:r w:rsidR="00EA01A6" w:rsidRPr="007440FE">
      <w:fldChar w:fldCharType="separate"/>
    </w:r>
    <w:r w:rsidR="00E47961" w:rsidRPr="007440FE">
      <w:t>2</w:t>
    </w:r>
    <w:r w:rsidR="00EA01A6" w:rsidRPr="007440F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F06F5F6" w:rsidRPr="007440FE" w14:paraId="0C27FAA3" w14:textId="77777777" w:rsidTr="2F06F5F6">
      <w:trPr>
        <w:trHeight w:val="300"/>
      </w:trPr>
      <w:tc>
        <w:tcPr>
          <w:tcW w:w="3020" w:type="dxa"/>
        </w:tcPr>
        <w:p w14:paraId="31ADBCC0" w14:textId="60A79ABA" w:rsidR="2F06F5F6" w:rsidRPr="007440FE" w:rsidRDefault="2F06F5F6" w:rsidP="005D0C42">
          <w:pPr>
            <w:pStyle w:val="Zhlav"/>
          </w:pPr>
        </w:p>
      </w:tc>
      <w:tc>
        <w:tcPr>
          <w:tcW w:w="3020" w:type="dxa"/>
        </w:tcPr>
        <w:p w14:paraId="636E881B" w14:textId="3527E8B0" w:rsidR="2F06F5F6" w:rsidRPr="007440FE" w:rsidRDefault="2F06F5F6" w:rsidP="005D0C42">
          <w:pPr>
            <w:pStyle w:val="Zhlav"/>
          </w:pPr>
        </w:p>
      </w:tc>
      <w:tc>
        <w:tcPr>
          <w:tcW w:w="3020" w:type="dxa"/>
        </w:tcPr>
        <w:p w14:paraId="5596B5B8" w14:textId="32BD24B9" w:rsidR="2F06F5F6" w:rsidRPr="007440FE" w:rsidRDefault="2F06F5F6" w:rsidP="005D0C42">
          <w:pPr>
            <w:pStyle w:val="Zhlav"/>
          </w:pPr>
        </w:p>
      </w:tc>
    </w:tr>
  </w:tbl>
  <w:p w14:paraId="03653276" w14:textId="260DC75D" w:rsidR="2F06F5F6" w:rsidRPr="007440FE" w:rsidRDefault="2F06F5F6" w:rsidP="005D0C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B905A" w14:textId="77777777" w:rsidR="00A95D2B" w:rsidRPr="007440FE" w:rsidRDefault="00A95D2B" w:rsidP="005D0C42">
      <w:r w:rsidRPr="007440FE">
        <w:separator/>
      </w:r>
    </w:p>
  </w:footnote>
  <w:footnote w:type="continuationSeparator" w:id="0">
    <w:p w14:paraId="35F54F46" w14:textId="77777777" w:rsidR="00A95D2B" w:rsidRPr="007440FE" w:rsidRDefault="00A95D2B" w:rsidP="005D0C42">
      <w:r w:rsidRPr="007440FE">
        <w:continuationSeparator/>
      </w:r>
    </w:p>
  </w:footnote>
  <w:footnote w:type="continuationNotice" w:id="1">
    <w:p w14:paraId="53D705D3" w14:textId="77777777" w:rsidR="00A95D2B" w:rsidRDefault="00A95D2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6A0" w:firstRow="1" w:lastRow="0" w:firstColumn="1" w:lastColumn="0" w:noHBand="1" w:noVBand="1"/>
    </w:tblPr>
    <w:tblGrid>
      <w:gridCol w:w="3020"/>
      <w:gridCol w:w="1516"/>
      <w:gridCol w:w="5387"/>
    </w:tblGrid>
    <w:tr w:rsidR="2F06F5F6" w:rsidRPr="007440FE" w14:paraId="3565B8E4" w14:textId="77777777" w:rsidTr="00801A75">
      <w:trPr>
        <w:trHeight w:val="300"/>
      </w:trPr>
      <w:tc>
        <w:tcPr>
          <w:tcW w:w="3020" w:type="dxa"/>
        </w:tcPr>
        <w:p w14:paraId="31B96D1E" w14:textId="0476C788" w:rsidR="2F06F5F6" w:rsidRPr="007440FE" w:rsidRDefault="00E0152A" w:rsidP="00801A75">
          <w:pPr>
            <w:pStyle w:val="Zhlav"/>
            <w:jc w:val="right"/>
          </w:pPr>
          <w:r w:rsidRPr="00FA3571">
            <w:rPr>
              <w:i/>
              <w:iCs/>
              <w:noProof/>
              <w:sz w:val="16"/>
              <w:szCs w:val="14"/>
            </w:rPr>
            <mc:AlternateContent>
              <mc:Choice Requires="wpc">
                <w:drawing>
                  <wp:anchor distT="0" distB="0" distL="114300" distR="114300" simplePos="0" relativeHeight="251658241" behindDoc="1" locked="0" layoutInCell="1" allowOverlap="1" wp14:anchorId="75951566" wp14:editId="7362EE3A">
                    <wp:simplePos x="0" y="0"/>
                    <wp:positionH relativeFrom="column">
                      <wp:posOffset>0</wp:posOffset>
                    </wp:positionH>
                    <wp:positionV relativeFrom="paragraph">
                      <wp:posOffset>-635</wp:posOffset>
                    </wp:positionV>
                    <wp:extent cx="2034540" cy="504190"/>
                    <wp:effectExtent l="0" t="0" r="3810" b="0"/>
                    <wp:wrapNone/>
                    <wp:docPr id="1187459624" name="Plátno 11874596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51844899" name="Rectangle 11"/>
                            <wps:cNvSpPr>
                              <a:spLocks noChangeArrowheads="1"/>
                            </wps:cNvSpPr>
                            <wps:spPr bwMode="auto">
                              <a:xfrm>
                                <a:off x="0" y="0"/>
                                <a:ext cx="503555" cy="504190"/>
                              </a:xfrm>
                              <a:prstGeom prst="rect">
                                <a:avLst/>
                              </a:prstGeom>
                              <a:solidFill>
                                <a:srgbClr val="3566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6208188" name="Freeform 12"/>
                            <wps:cNvSpPr>
                              <a:spLocks noEditPoints="1"/>
                            </wps:cNvSpPr>
                            <wps:spPr bwMode="auto">
                              <a:xfrm>
                                <a:off x="62865" y="147320"/>
                                <a:ext cx="381000" cy="254000"/>
                              </a:xfrm>
                              <a:custGeom>
                                <a:avLst/>
                                <a:gdLst>
                                  <a:gd name="T0" fmla="*/ 2474 w 2997"/>
                                  <a:gd name="T1" fmla="*/ 144 h 2003"/>
                                  <a:gd name="T2" fmla="*/ 2558 w 2997"/>
                                  <a:gd name="T3" fmla="*/ 18 h 2003"/>
                                  <a:gd name="T4" fmla="*/ 2706 w 2997"/>
                                  <a:gd name="T5" fmla="*/ 18 h 2003"/>
                                  <a:gd name="T6" fmla="*/ 2789 w 2997"/>
                                  <a:gd name="T7" fmla="*/ 143 h 2003"/>
                                  <a:gd name="T8" fmla="*/ 2731 w 2997"/>
                                  <a:gd name="T9" fmla="*/ 285 h 2003"/>
                                  <a:gd name="T10" fmla="*/ 2585 w 2997"/>
                                  <a:gd name="T11" fmla="*/ 314 h 2003"/>
                                  <a:gd name="T12" fmla="*/ 2769 w 2997"/>
                                  <a:gd name="T13" fmla="*/ 398 h 2003"/>
                                  <a:gd name="T14" fmla="*/ 2820 w 2997"/>
                                  <a:gd name="T15" fmla="*/ 500 h 2003"/>
                                  <a:gd name="T16" fmla="*/ 2849 w 2997"/>
                                  <a:gd name="T17" fmla="*/ 1337 h 2003"/>
                                  <a:gd name="T18" fmla="*/ 2997 w 2997"/>
                                  <a:gd name="T19" fmla="*/ 1392 h 2003"/>
                                  <a:gd name="T20" fmla="*/ 2445 w 2997"/>
                                  <a:gd name="T21" fmla="*/ 1365 h 2003"/>
                                  <a:gd name="T22" fmla="*/ 2497 w 2997"/>
                                  <a:gd name="T23" fmla="*/ 555 h 2003"/>
                                  <a:gd name="T24" fmla="*/ 2433 w 2997"/>
                                  <a:gd name="T25" fmla="*/ 433 h 2003"/>
                                  <a:gd name="T26" fmla="*/ 1599 w 2997"/>
                                  <a:gd name="T27" fmla="*/ 396 h 2003"/>
                                  <a:gd name="T28" fmla="*/ 1649 w 2997"/>
                                  <a:gd name="T29" fmla="*/ 454 h 2003"/>
                                  <a:gd name="T30" fmla="*/ 1803 w 2997"/>
                                  <a:gd name="T31" fmla="*/ 386 h 2003"/>
                                  <a:gd name="T32" fmla="*/ 2013 w 2997"/>
                                  <a:gd name="T33" fmla="*/ 402 h 2003"/>
                                  <a:gd name="T34" fmla="*/ 2223 w 2997"/>
                                  <a:gd name="T35" fmla="*/ 520 h 2003"/>
                                  <a:gd name="T36" fmla="*/ 2344 w 2997"/>
                                  <a:gd name="T37" fmla="*/ 736 h 2003"/>
                                  <a:gd name="T38" fmla="*/ 2355 w 2997"/>
                                  <a:gd name="T39" fmla="*/ 1019 h 2003"/>
                                  <a:gd name="T40" fmla="*/ 2257 w 2997"/>
                                  <a:gd name="T41" fmla="*/ 1251 h 2003"/>
                                  <a:gd name="T42" fmla="*/ 2063 w 2997"/>
                                  <a:gd name="T43" fmla="*/ 1391 h 2003"/>
                                  <a:gd name="T44" fmla="*/ 1829 w 2997"/>
                                  <a:gd name="T45" fmla="*/ 1426 h 2003"/>
                                  <a:gd name="T46" fmla="*/ 1658 w 2997"/>
                                  <a:gd name="T47" fmla="*/ 1891 h 2003"/>
                                  <a:gd name="T48" fmla="*/ 1731 w 2997"/>
                                  <a:gd name="T49" fmla="*/ 1977 h 2003"/>
                                  <a:gd name="T50" fmla="*/ 1222 w 2997"/>
                                  <a:gd name="T51" fmla="*/ 1982 h 2003"/>
                                  <a:gd name="T52" fmla="*/ 1332 w 2997"/>
                                  <a:gd name="T53" fmla="*/ 1929 h 2003"/>
                                  <a:gd name="T54" fmla="*/ 1327 w 2997"/>
                                  <a:gd name="T55" fmla="*/ 477 h 2003"/>
                                  <a:gd name="T56" fmla="*/ 1204 w 2997"/>
                                  <a:gd name="T57" fmla="*/ 412 h 2003"/>
                                  <a:gd name="T58" fmla="*/ 2035 w 2997"/>
                                  <a:gd name="T59" fmla="*/ 558 h 2003"/>
                                  <a:gd name="T60" fmla="*/ 1979 w 2997"/>
                                  <a:gd name="T61" fmla="*/ 445 h 2003"/>
                                  <a:gd name="T62" fmla="*/ 1852 w 2997"/>
                                  <a:gd name="T63" fmla="*/ 402 h 2003"/>
                                  <a:gd name="T64" fmla="*/ 1726 w 2997"/>
                                  <a:gd name="T65" fmla="*/ 431 h 2003"/>
                                  <a:gd name="T66" fmla="*/ 1656 w 2997"/>
                                  <a:gd name="T67" fmla="*/ 643 h 2003"/>
                                  <a:gd name="T68" fmla="*/ 1656 w 2997"/>
                                  <a:gd name="T69" fmla="*/ 1137 h 2003"/>
                                  <a:gd name="T70" fmla="*/ 1752 w 2997"/>
                                  <a:gd name="T71" fmla="*/ 1387 h 2003"/>
                                  <a:gd name="T72" fmla="*/ 1882 w 2997"/>
                                  <a:gd name="T73" fmla="*/ 1404 h 2003"/>
                                  <a:gd name="T74" fmla="*/ 1997 w 2997"/>
                                  <a:gd name="T75" fmla="*/ 1343 h 2003"/>
                                  <a:gd name="T76" fmla="*/ 2042 w 2997"/>
                                  <a:gd name="T77" fmla="*/ 1165 h 2003"/>
                                  <a:gd name="T78" fmla="*/ 450 w 2997"/>
                                  <a:gd name="T79" fmla="*/ 1313 h 2003"/>
                                  <a:gd name="T80" fmla="*/ 560 w 2997"/>
                                  <a:gd name="T81" fmla="*/ 1390 h 2003"/>
                                  <a:gd name="T82" fmla="*/ 67 w 2997"/>
                                  <a:gd name="T83" fmla="*/ 1372 h 2003"/>
                                  <a:gd name="T84" fmla="*/ 126 w 2997"/>
                                  <a:gd name="T85" fmla="*/ 1266 h 2003"/>
                                  <a:gd name="T86" fmla="*/ 103 w 2997"/>
                                  <a:gd name="T87" fmla="*/ 467 h 2003"/>
                                  <a:gd name="T88" fmla="*/ 361 w 2997"/>
                                  <a:gd name="T89" fmla="*/ 392 h 2003"/>
                                  <a:gd name="T90" fmla="*/ 416 w 2997"/>
                                  <a:gd name="T91" fmla="*/ 426 h 2003"/>
                                  <a:gd name="T92" fmla="*/ 561 w 2997"/>
                                  <a:gd name="T93" fmla="*/ 392 h 2003"/>
                                  <a:gd name="T94" fmla="*/ 756 w 2997"/>
                                  <a:gd name="T95" fmla="*/ 388 h 2003"/>
                                  <a:gd name="T96" fmla="*/ 984 w 2997"/>
                                  <a:gd name="T97" fmla="*/ 454 h 2003"/>
                                  <a:gd name="T98" fmla="*/ 1114 w 2997"/>
                                  <a:gd name="T99" fmla="*/ 593 h 2003"/>
                                  <a:gd name="T100" fmla="*/ 1146 w 2997"/>
                                  <a:gd name="T101" fmla="*/ 1268 h 2003"/>
                                  <a:gd name="T102" fmla="*/ 1206 w 2997"/>
                                  <a:gd name="T103" fmla="*/ 1374 h 2003"/>
                                  <a:gd name="T104" fmla="*/ 711 w 2997"/>
                                  <a:gd name="T105" fmla="*/ 1392 h 2003"/>
                                  <a:gd name="T106" fmla="*/ 821 w 2997"/>
                                  <a:gd name="T107" fmla="*/ 1315 h 2003"/>
                                  <a:gd name="T108" fmla="*/ 816 w 2997"/>
                                  <a:gd name="T109" fmla="*/ 597 h 2003"/>
                                  <a:gd name="T110" fmla="*/ 762 w 2997"/>
                                  <a:gd name="T111" fmla="*/ 465 h 2003"/>
                                  <a:gd name="T112" fmla="*/ 669 w 2997"/>
                                  <a:gd name="T113" fmla="*/ 407 h 2003"/>
                                  <a:gd name="T114" fmla="*/ 545 w 2997"/>
                                  <a:gd name="T115" fmla="*/ 418 h 2003"/>
                                  <a:gd name="T116" fmla="*/ 435 w 2997"/>
                                  <a:gd name="T117" fmla="*/ 496 h 2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997" h="2003">
                                    <a:moveTo>
                                      <a:pt x="2520" y="274"/>
                                    </a:moveTo>
                                    <a:lnTo>
                                      <a:pt x="2509" y="262"/>
                                    </a:lnTo>
                                    <a:lnTo>
                                      <a:pt x="2499" y="249"/>
                                    </a:lnTo>
                                    <a:lnTo>
                                      <a:pt x="2491" y="236"/>
                                    </a:lnTo>
                                    <a:lnTo>
                                      <a:pt x="2485" y="221"/>
                                    </a:lnTo>
                                    <a:lnTo>
                                      <a:pt x="2480" y="207"/>
                                    </a:lnTo>
                                    <a:lnTo>
                                      <a:pt x="2476" y="192"/>
                                    </a:lnTo>
                                    <a:lnTo>
                                      <a:pt x="2474" y="176"/>
                                    </a:lnTo>
                                    <a:lnTo>
                                      <a:pt x="2473" y="160"/>
                                    </a:lnTo>
                                    <a:lnTo>
                                      <a:pt x="2474" y="144"/>
                                    </a:lnTo>
                                    <a:lnTo>
                                      <a:pt x="2476" y="128"/>
                                    </a:lnTo>
                                    <a:lnTo>
                                      <a:pt x="2480" y="113"/>
                                    </a:lnTo>
                                    <a:lnTo>
                                      <a:pt x="2485" y="99"/>
                                    </a:lnTo>
                                    <a:lnTo>
                                      <a:pt x="2491" y="85"/>
                                    </a:lnTo>
                                    <a:lnTo>
                                      <a:pt x="2499" y="72"/>
                                    </a:lnTo>
                                    <a:lnTo>
                                      <a:pt x="2509" y="59"/>
                                    </a:lnTo>
                                    <a:lnTo>
                                      <a:pt x="2520" y="47"/>
                                    </a:lnTo>
                                    <a:lnTo>
                                      <a:pt x="2532" y="36"/>
                                    </a:lnTo>
                                    <a:lnTo>
                                      <a:pt x="2545" y="26"/>
                                    </a:lnTo>
                                    <a:lnTo>
                                      <a:pt x="2558" y="18"/>
                                    </a:lnTo>
                                    <a:lnTo>
                                      <a:pt x="2571" y="11"/>
                                    </a:lnTo>
                                    <a:lnTo>
                                      <a:pt x="2585" y="6"/>
                                    </a:lnTo>
                                    <a:lnTo>
                                      <a:pt x="2600" y="3"/>
                                    </a:lnTo>
                                    <a:lnTo>
                                      <a:pt x="2615" y="1"/>
                                    </a:lnTo>
                                    <a:lnTo>
                                      <a:pt x="2631" y="0"/>
                                    </a:lnTo>
                                    <a:lnTo>
                                      <a:pt x="2647" y="1"/>
                                    </a:lnTo>
                                    <a:lnTo>
                                      <a:pt x="2663" y="3"/>
                                    </a:lnTo>
                                    <a:lnTo>
                                      <a:pt x="2678" y="6"/>
                                    </a:lnTo>
                                    <a:lnTo>
                                      <a:pt x="2692" y="11"/>
                                    </a:lnTo>
                                    <a:lnTo>
                                      <a:pt x="2706" y="18"/>
                                    </a:lnTo>
                                    <a:lnTo>
                                      <a:pt x="2719" y="26"/>
                                    </a:lnTo>
                                    <a:lnTo>
                                      <a:pt x="2731" y="36"/>
                                    </a:lnTo>
                                    <a:lnTo>
                                      <a:pt x="2743" y="47"/>
                                    </a:lnTo>
                                    <a:lnTo>
                                      <a:pt x="2754" y="59"/>
                                    </a:lnTo>
                                    <a:lnTo>
                                      <a:pt x="2763" y="71"/>
                                    </a:lnTo>
                                    <a:lnTo>
                                      <a:pt x="2771" y="84"/>
                                    </a:lnTo>
                                    <a:lnTo>
                                      <a:pt x="2778" y="98"/>
                                    </a:lnTo>
                                    <a:lnTo>
                                      <a:pt x="2783" y="113"/>
                                    </a:lnTo>
                                    <a:lnTo>
                                      <a:pt x="2787" y="128"/>
                                    </a:lnTo>
                                    <a:lnTo>
                                      <a:pt x="2789" y="143"/>
                                    </a:lnTo>
                                    <a:lnTo>
                                      <a:pt x="2789" y="160"/>
                                    </a:lnTo>
                                    <a:lnTo>
                                      <a:pt x="2789" y="176"/>
                                    </a:lnTo>
                                    <a:lnTo>
                                      <a:pt x="2787" y="191"/>
                                    </a:lnTo>
                                    <a:lnTo>
                                      <a:pt x="2783" y="206"/>
                                    </a:lnTo>
                                    <a:lnTo>
                                      <a:pt x="2778" y="221"/>
                                    </a:lnTo>
                                    <a:lnTo>
                                      <a:pt x="2771" y="236"/>
                                    </a:lnTo>
                                    <a:lnTo>
                                      <a:pt x="2763" y="249"/>
                                    </a:lnTo>
                                    <a:lnTo>
                                      <a:pt x="2754" y="262"/>
                                    </a:lnTo>
                                    <a:lnTo>
                                      <a:pt x="2743" y="274"/>
                                    </a:lnTo>
                                    <a:lnTo>
                                      <a:pt x="2731" y="285"/>
                                    </a:lnTo>
                                    <a:lnTo>
                                      <a:pt x="2718" y="294"/>
                                    </a:lnTo>
                                    <a:lnTo>
                                      <a:pt x="2705" y="303"/>
                                    </a:lnTo>
                                    <a:lnTo>
                                      <a:pt x="2691" y="309"/>
                                    </a:lnTo>
                                    <a:lnTo>
                                      <a:pt x="2677" y="314"/>
                                    </a:lnTo>
                                    <a:lnTo>
                                      <a:pt x="2663" y="318"/>
                                    </a:lnTo>
                                    <a:lnTo>
                                      <a:pt x="2647" y="320"/>
                                    </a:lnTo>
                                    <a:lnTo>
                                      <a:pt x="2631" y="320"/>
                                    </a:lnTo>
                                    <a:lnTo>
                                      <a:pt x="2615" y="320"/>
                                    </a:lnTo>
                                    <a:lnTo>
                                      <a:pt x="2600" y="318"/>
                                    </a:lnTo>
                                    <a:lnTo>
                                      <a:pt x="2585" y="314"/>
                                    </a:lnTo>
                                    <a:lnTo>
                                      <a:pt x="2571" y="309"/>
                                    </a:lnTo>
                                    <a:lnTo>
                                      <a:pt x="2558" y="303"/>
                                    </a:lnTo>
                                    <a:lnTo>
                                      <a:pt x="2545" y="294"/>
                                    </a:lnTo>
                                    <a:lnTo>
                                      <a:pt x="2532" y="285"/>
                                    </a:lnTo>
                                    <a:lnTo>
                                      <a:pt x="2520" y="274"/>
                                    </a:lnTo>
                                    <a:close/>
                                    <a:moveTo>
                                      <a:pt x="2334" y="392"/>
                                    </a:moveTo>
                                    <a:lnTo>
                                      <a:pt x="2741" y="392"/>
                                    </a:lnTo>
                                    <a:lnTo>
                                      <a:pt x="2751" y="393"/>
                                    </a:lnTo>
                                    <a:lnTo>
                                      <a:pt x="2760" y="395"/>
                                    </a:lnTo>
                                    <a:lnTo>
                                      <a:pt x="2769" y="398"/>
                                    </a:lnTo>
                                    <a:lnTo>
                                      <a:pt x="2777" y="402"/>
                                    </a:lnTo>
                                    <a:lnTo>
                                      <a:pt x="2784" y="408"/>
                                    </a:lnTo>
                                    <a:lnTo>
                                      <a:pt x="2791" y="415"/>
                                    </a:lnTo>
                                    <a:lnTo>
                                      <a:pt x="2797" y="423"/>
                                    </a:lnTo>
                                    <a:lnTo>
                                      <a:pt x="2803" y="433"/>
                                    </a:lnTo>
                                    <a:lnTo>
                                      <a:pt x="2807" y="444"/>
                                    </a:lnTo>
                                    <a:lnTo>
                                      <a:pt x="2811" y="456"/>
                                    </a:lnTo>
                                    <a:lnTo>
                                      <a:pt x="2815" y="469"/>
                                    </a:lnTo>
                                    <a:lnTo>
                                      <a:pt x="2818" y="484"/>
                                    </a:lnTo>
                                    <a:lnTo>
                                      <a:pt x="2820" y="500"/>
                                    </a:lnTo>
                                    <a:lnTo>
                                      <a:pt x="2821" y="517"/>
                                    </a:lnTo>
                                    <a:lnTo>
                                      <a:pt x="2822" y="535"/>
                                    </a:lnTo>
                                    <a:lnTo>
                                      <a:pt x="2823" y="555"/>
                                    </a:lnTo>
                                    <a:lnTo>
                                      <a:pt x="2823" y="1251"/>
                                    </a:lnTo>
                                    <a:lnTo>
                                      <a:pt x="2823" y="1268"/>
                                    </a:lnTo>
                                    <a:lnTo>
                                      <a:pt x="2826" y="1284"/>
                                    </a:lnTo>
                                    <a:lnTo>
                                      <a:pt x="2829" y="1299"/>
                                    </a:lnTo>
                                    <a:lnTo>
                                      <a:pt x="2835" y="1313"/>
                                    </a:lnTo>
                                    <a:lnTo>
                                      <a:pt x="2841" y="1326"/>
                                    </a:lnTo>
                                    <a:lnTo>
                                      <a:pt x="2849" y="1337"/>
                                    </a:lnTo>
                                    <a:lnTo>
                                      <a:pt x="2858" y="1348"/>
                                    </a:lnTo>
                                    <a:lnTo>
                                      <a:pt x="2869" y="1357"/>
                                    </a:lnTo>
                                    <a:lnTo>
                                      <a:pt x="2881" y="1365"/>
                                    </a:lnTo>
                                    <a:lnTo>
                                      <a:pt x="2894" y="1372"/>
                                    </a:lnTo>
                                    <a:lnTo>
                                      <a:pt x="2908" y="1379"/>
                                    </a:lnTo>
                                    <a:lnTo>
                                      <a:pt x="2924" y="1383"/>
                                    </a:lnTo>
                                    <a:lnTo>
                                      <a:pt x="2940" y="1387"/>
                                    </a:lnTo>
                                    <a:lnTo>
                                      <a:pt x="2958" y="1390"/>
                                    </a:lnTo>
                                    <a:lnTo>
                                      <a:pt x="2977" y="1392"/>
                                    </a:lnTo>
                                    <a:lnTo>
                                      <a:pt x="2997" y="1392"/>
                                    </a:lnTo>
                                    <a:lnTo>
                                      <a:pt x="2997" y="1412"/>
                                    </a:lnTo>
                                    <a:lnTo>
                                      <a:pt x="2334" y="1412"/>
                                    </a:lnTo>
                                    <a:lnTo>
                                      <a:pt x="2334" y="1392"/>
                                    </a:lnTo>
                                    <a:lnTo>
                                      <a:pt x="2353" y="1392"/>
                                    </a:lnTo>
                                    <a:lnTo>
                                      <a:pt x="2372" y="1390"/>
                                    </a:lnTo>
                                    <a:lnTo>
                                      <a:pt x="2389" y="1387"/>
                                    </a:lnTo>
                                    <a:lnTo>
                                      <a:pt x="2405" y="1383"/>
                                    </a:lnTo>
                                    <a:lnTo>
                                      <a:pt x="2419" y="1379"/>
                                    </a:lnTo>
                                    <a:lnTo>
                                      <a:pt x="2433" y="1372"/>
                                    </a:lnTo>
                                    <a:lnTo>
                                      <a:pt x="2445" y="1365"/>
                                    </a:lnTo>
                                    <a:lnTo>
                                      <a:pt x="2456" y="1357"/>
                                    </a:lnTo>
                                    <a:lnTo>
                                      <a:pt x="2465" y="1348"/>
                                    </a:lnTo>
                                    <a:lnTo>
                                      <a:pt x="2474" y="1337"/>
                                    </a:lnTo>
                                    <a:lnTo>
                                      <a:pt x="2481" y="1326"/>
                                    </a:lnTo>
                                    <a:lnTo>
                                      <a:pt x="2486" y="1313"/>
                                    </a:lnTo>
                                    <a:lnTo>
                                      <a:pt x="2491" y="1299"/>
                                    </a:lnTo>
                                    <a:lnTo>
                                      <a:pt x="2494" y="1284"/>
                                    </a:lnTo>
                                    <a:lnTo>
                                      <a:pt x="2496" y="1268"/>
                                    </a:lnTo>
                                    <a:lnTo>
                                      <a:pt x="2497" y="1251"/>
                                    </a:lnTo>
                                    <a:lnTo>
                                      <a:pt x="2497" y="555"/>
                                    </a:lnTo>
                                    <a:lnTo>
                                      <a:pt x="2496" y="538"/>
                                    </a:lnTo>
                                    <a:lnTo>
                                      <a:pt x="2494" y="522"/>
                                    </a:lnTo>
                                    <a:lnTo>
                                      <a:pt x="2491" y="507"/>
                                    </a:lnTo>
                                    <a:lnTo>
                                      <a:pt x="2486" y="493"/>
                                    </a:lnTo>
                                    <a:lnTo>
                                      <a:pt x="2481" y="480"/>
                                    </a:lnTo>
                                    <a:lnTo>
                                      <a:pt x="2474" y="469"/>
                                    </a:lnTo>
                                    <a:lnTo>
                                      <a:pt x="2465" y="458"/>
                                    </a:lnTo>
                                    <a:lnTo>
                                      <a:pt x="2456" y="449"/>
                                    </a:lnTo>
                                    <a:lnTo>
                                      <a:pt x="2445" y="440"/>
                                    </a:lnTo>
                                    <a:lnTo>
                                      <a:pt x="2433" y="433"/>
                                    </a:lnTo>
                                    <a:lnTo>
                                      <a:pt x="2419" y="427"/>
                                    </a:lnTo>
                                    <a:lnTo>
                                      <a:pt x="2405" y="422"/>
                                    </a:lnTo>
                                    <a:lnTo>
                                      <a:pt x="2389" y="419"/>
                                    </a:lnTo>
                                    <a:lnTo>
                                      <a:pt x="2372" y="416"/>
                                    </a:lnTo>
                                    <a:lnTo>
                                      <a:pt x="2353" y="414"/>
                                    </a:lnTo>
                                    <a:lnTo>
                                      <a:pt x="2334" y="414"/>
                                    </a:lnTo>
                                    <a:lnTo>
                                      <a:pt x="2334" y="392"/>
                                    </a:lnTo>
                                    <a:close/>
                                    <a:moveTo>
                                      <a:pt x="1577" y="392"/>
                                    </a:moveTo>
                                    <a:lnTo>
                                      <a:pt x="1589" y="393"/>
                                    </a:lnTo>
                                    <a:lnTo>
                                      <a:pt x="1599" y="396"/>
                                    </a:lnTo>
                                    <a:lnTo>
                                      <a:pt x="1604" y="398"/>
                                    </a:lnTo>
                                    <a:lnTo>
                                      <a:pt x="1609" y="400"/>
                                    </a:lnTo>
                                    <a:lnTo>
                                      <a:pt x="1613" y="403"/>
                                    </a:lnTo>
                                    <a:lnTo>
                                      <a:pt x="1617" y="407"/>
                                    </a:lnTo>
                                    <a:lnTo>
                                      <a:pt x="1625" y="415"/>
                                    </a:lnTo>
                                    <a:lnTo>
                                      <a:pt x="1632" y="425"/>
                                    </a:lnTo>
                                    <a:lnTo>
                                      <a:pt x="1638" y="437"/>
                                    </a:lnTo>
                                    <a:lnTo>
                                      <a:pt x="1644" y="450"/>
                                    </a:lnTo>
                                    <a:lnTo>
                                      <a:pt x="1646" y="453"/>
                                    </a:lnTo>
                                    <a:lnTo>
                                      <a:pt x="1649" y="454"/>
                                    </a:lnTo>
                                    <a:lnTo>
                                      <a:pt x="1675" y="437"/>
                                    </a:lnTo>
                                    <a:lnTo>
                                      <a:pt x="1701" y="422"/>
                                    </a:lnTo>
                                    <a:lnTo>
                                      <a:pt x="1714" y="416"/>
                                    </a:lnTo>
                                    <a:lnTo>
                                      <a:pt x="1727" y="410"/>
                                    </a:lnTo>
                                    <a:lnTo>
                                      <a:pt x="1739" y="404"/>
                                    </a:lnTo>
                                    <a:lnTo>
                                      <a:pt x="1752" y="400"/>
                                    </a:lnTo>
                                    <a:lnTo>
                                      <a:pt x="1765" y="396"/>
                                    </a:lnTo>
                                    <a:lnTo>
                                      <a:pt x="1778" y="392"/>
                                    </a:lnTo>
                                    <a:lnTo>
                                      <a:pt x="1790" y="389"/>
                                    </a:lnTo>
                                    <a:lnTo>
                                      <a:pt x="1803" y="386"/>
                                    </a:lnTo>
                                    <a:lnTo>
                                      <a:pt x="1815" y="384"/>
                                    </a:lnTo>
                                    <a:lnTo>
                                      <a:pt x="1827" y="383"/>
                                    </a:lnTo>
                                    <a:lnTo>
                                      <a:pt x="1840" y="382"/>
                                    </a:lnTo>
                                    <a:lnTo>
                                      <a:pt x="1852" y="382"/>
                                    </a:lnTo>
                                    <a:lnTo>
                                      <a:pt x="1880" y="383"/>
                                    </a:lnTo>
                                    <a:lnTo>
                                      <a:pt x="1908" y="384"/>
                                    </a:lnTo>
                                    <a:lnTo>
                                      <a:pt x="1935" y="387"/>
                                    </a:lnTo>
                                    <a:lnTo>
                                      <a:pt x="1962" y="391"/>
                                    </a:lnTo>
                                    <a:lnTo>
                                      <a:pt x="1988" y="396"/>
                                    </a:lnTo>
                                    <a:lnTo>
                                      <a:pt x="2013" y="402"/>
                                    </a:lnTo>
                                    <a:lnTo>
                                      <a:pt x="2037" y="409"/>
                                    </a:lnTo>
                                    <a:lnTo>
                                      <a:pt x="2060" y="417"/>
                                    </a:lnTo>
                                    <a:lnTo>
                                      <a:pt x="2083" y="426"/>
                                    </a:lnTo>
                                    <a:lnTo>
                                      <a:pt x="2105" y="436"/>
                                    </a:lnTo>
                                    <a:lnTo>
                                      <a:pt x="2127" y="448"/>
                                    </a:lnTo>
                                    <a:lnTo>
                                      <a:pt x="2147" y="460"/>
                                    </a:lnTo>
                                    <a:lnTo>
                                      <a:pt x="2167" y="473"/>
                                    </a:lnTo>
                                    <a:lnTo>
                                      <a:pt x="2186" y="488"/>
                                    </a:lnTo>
                                    <a:lnTo>
                                      <a:pt x="2205" y="503"/>
                                    </a:lnTo>
                                    <a:lnTo>
                                      <a:pt x="2223" y="520"/>
                                    </a:lnTo>
                                    <a:lnTo>
                                      <a:pt x="2240" y="538"/>
                                    </a:lnTo>
                                    <a:lnTo>
                                      <a:pt x="2256" y="557"/>
                                    </a:lnTo>
                                    <a:lnTo>
                                      <a:pt x="2270" y="576"/>
                                    </a:lnTo>
                                    <a:lnTo>
                                      <a:pt x="2284" y="596"/>
                                    </a:lnTo>
                                    <a:lnTo>
                                      <a:pt x="2296" y="617"/>
                                    </a:lnTo>
                                    <a:lnTo>
                                      <a:pt x="2309" y="640"/>
                                    </a:lnTo>
                                    <a:lnTo>
                                      <a:pt x="2319" y="663"/>
                                    </a:lnTo>
                                    <a:lnTo>
                                      <a:pt x="2329" y="686"/>
                                    </a:lnTo>
                                    <a:lnTo>
                                      <a:pt x="2337" y="710"/>
                                    </a:lnTo>
                                    <a:lnTo>
                                      <a:pt x="2344" y="736"/>
                                    </a:lnTo>
                                    <a:lnTo>
                                      <a:pt x="2350" y="762"/>
                                    </a:lnTo>
                                    <a:lnTo>
                                      <a:pt x="2355" y="788"/>
                                    </a:lnTo>
                                    <a:lnTo>
                                      <a:pt x="2359" y="816"/>
                                    </a:lnTo>
                                    <a:lnTo>
                                      <a:pt x="2361" y="844"/>
                                    </a:lnTo>
                                    <a:lnTo>
                                      <a:pt x="2363" y="874"/>
                                    </a:lnTo>
                                    <a:lnTo>
                                      <a:pt x="2363" y="904"/>
                                    </a:lnTo>
                                    <a:lnTo>
                                      <a:pt x="2363" y="934"/>
                                    </a:lnTo>
                                    <a:lnTo>
                                      <a:pt x="2361" y="963"/>
                                    </a:lnTo>
                                    <a:lnTo>
                                      <a:pt x="2359" y="992"/>
                                    </a:lnTo>
                                    <a:lnTo>
                                      <a:pt x="2355" y="1019"/>
                                    </a:lnTo>
                                    <a:lnTo>
                                      <a:pt x="2350" y="1047"/>
                                    </a:lnTo>
                                    <a:lnTo>
                                      <a:pt x="2344" y="1073"/>
                                    </a:lnTo>
                                    <a:lnTo>
                                      <a:pt x="2337" y="1098"/>
                                    </a:lnTo>
                                    <a:lnTo>
                                      <a:pt x="2329" y="1122"/>
                                    </a:lnTo>
                                    <a:lnTo>
                                      <a:pt x="2320" y="1146"/>
                                    </a:lnTo>
                                    <a:lnTo>
                                      <a:pt x="2309" y="1168"/>
                                    </a:lnTo>
                                    <a:lnTo>
                                      <a:pt x="2297" y="1190"/>
                                    </a:lnTo>
                                    <a:lnTo>
                                      <a:pt x="2285" y="1211"/>
                                    </a:lnTo>
                                    <a:lnTo>
                                      <a:pt x="2271" y="1231"/>
                                    </a:lnTo>
                                    <a:lnTo>
                                      <a:pt x="2257" y="1251"/>
                                    </a:lnTo>
                                    <a:lnTo>
                                      <a:pt x="2241" y="1270"/>
                                    </a:lnTo>
                                    <a:lnTo>
                                      <a:pt x="2224" y="1287"/>
                                    </a:lnTo>
                                    <a:lnTo>
                                      <a:pt x="2207" y="1304"/>
                                    </a:lnTo>
                                    <a:lnTo>
                                      <a:pt x="2189" y="1320"/>
                                    </a:lnTo>
                                    <a:lnTo>
                                      <a:pt x="2170" y="1334"/>
                                    </a:lnTo>
                                    <a:lnTo>
                                      <a:pt x="2150" y="1348"/>
                                    </a:lnTo>
                                    <a:lnTo>
                                      <a:pt x="2129" y="1360"/>
                                    </a:lnTo>
                                    <a:lnTo>
                                      <a:pt x="2108" y="1371"/>
                                    </a:lnTo>
                                    <a:lnTo>
                                      <a:pt x="2086" y="1382"/>
                                    </a:lnTo>
                                    <a:lnTo>
                                      <a:pt x="2063" y="1391"/>
                                    </a:lnTo>
                                    <a:lnTo>
                                      <a:pt x="2039" y="1399"/>
                                    </a:lnTo>
                                    <a:lnTo>
                                      <a:pt x="2015" y="1406"/>
                                    </a:lnTo>
                                    <a:lnTo>
                                      <a:pt x="1990" y="1412"/>
                                    </a:lnTo>
                                    <a:lnTo>
                                      <a:pt x="1964" y="1417"/>
                                    </a:lnTo>
                                    <a:lnTo>
                                      <a:pt x="1937" y="1421"/>
                                    </a:lnTo>
                                    <a:lnTo>
                                      <a:pt x="1910" y="1424"/>
                                    </a:lnTo>
                                    <a:lnTo>
                                      <a:pt x="1882" y="1426"/>
                                    </a:lnTo>
                                    <a:lnTo>
                                      <a:pt x="1854" y="1427"/>
                                    </a:lnTo>
                                    <a:lnTo>
                                      <a:pt x="1841" y="1426"/>
                                    </a:lnTo>
                                    <a:lnTo>
                                      <a:pt x="1829" y="1426"/>
                                    </a:lnTo>
                                    <a:lnTo>
                                      <a:pt x="1817" y="1424"/>
                                    </a:lnTo>
                                    <a:lnTo>
                                      <a:pt x="1805" y="1421"/>
                                    </a:lnTo>
                                    <a:lnTo>
                                      <a:pt x="1780" y="1416"/>
                                    </a:lnTo>
                                    <a:lnTo>
                                      <a:pt x="1755" y="1409"/>
                                    </a:lnTo>
                                    <a:lnTo>
                                      <a:pt x="1731" y="1400"/>
                                    </a:lnTo>
                                    <a:lnTo>
                                      <a:pt x="1706" y="1389"/>
                                    </a:lnTo>
                                    <a:lnTo>
                                      <a:pt x="1682" y="1376"/>
                                    </a:lnTo>
                                    <a:lnTo>
                                      <a:pt x="1657" y="1361"/>
                                    </a:lnTo>
                                    <a:lnTo>
                                      <a:pt x="1657" y="1875"/>
                                    </a:lnTo>
                                    <a:lnTo>
                                      <a:pt x="1658" y="1891"/>
                                    </a:lnTo>
                                    <a:lnTo>
                                      <a:pt x="1660" y="1906"/>
                                    </a:lnTo>
                                    <a:lnTo>
                                      <a:pt x="1663" y="1919"/>
                                    </a:lnTo>
                                    <a:lnTo>
                                      <a:pt x="1667" y="1931"/>
                                    </a:lnTo>
                                    <a:lnTo>
                                      <a:pt x="1672" y="1941"/>
                                    </a:lnTo>
                                    <a:lnTo>
                                      <a:pt x="1679" y="1949"/>
                                    </a:lnTo>
                                    <a:lnTo>
                                      <a:pt x="1687" y="1957"/>
                                    </a:lnTo>
                                    <a:lnTo>
                                      <a:pt x="1696" y="1963"/>
                                    </a:lnTo>
                                    <a:lnTo>
                                      <a:pt x="1706" y="1969"/>
                                    </a:lnTo>
                                    <a:lnTo>
                                      <a:pt x="1718" y="1973"/>
                                    </a:lnTo>
                                    <a:lnTo>
                                      <a:pt x="1731" y="1977"/>
                                    </a:lnTo>
                                    <a:lnTo>
                                      <a:pt x="1745" y="1979"/>
                                    </a:lnTo>
                                    <a:lnTo>
                                      <a:pt x="1760" y="1981"/>
                                    </a:lnTo>
                                    <a:lnTo>
                                      <a:pt x="1777" y="1982"/>
                                    </a:lnTo>
                                    <a:lnTo>
                                      <a:pt x="1794" y="1983"/>
                                    </a:lnTo>
                                    <a:lnTo>
                                      <a:pt x="1814" y="1983"/>
                                    </a:lnTo>
                                    <a:lnTo>
                                      <a:pt x="1814" y="2003"/>
                                    </a:lnTo>
                                    <a:lnTo>
                                      <a:pt x="1185" y="2003"/>
                                    </a:lnTo>
                                    <a:lnTo>
                                      <a:pt x="1185" y="1983"/>
                                    </a:lnTo>
                                    <a:lnTo>
                                      <a:pt x="1204" y="1983"/>
                                    </a:lnTo>
                                    <a:lnTo>
                                      <a:pt x="1222" y="1982"/>
                                    </a:lnTo>
                                    <a:lnTo>
                                      <a:pt x="1239" y="1981"/>
                                    </a:lnTo>
                                    <a:lnTo>
                                      <a:pt x="1254" y="1979"/>
                                    </a:lnTo>
                                    <a:lnTo>
                                      <a:pt x="1268" y="1976"/>
                                    </a:lnTo>
                                    <a:lnTo>
                                      <a:pt x="1281" y="1973"/>
                                    </a:lnTo>
                                    <a:lnTo>
                                      <a:pt x="1293" y="1968"/>
                                    </a:lnTo>
                                    <a:lnTo>
                                      <a:pt x="1303" y="1963"/>
                                    </a:lnTo>
                                    <a:lnTo>
                                      <a:pt x="1312" y="1956"/>
                                    </a:lnTo>
                                    <a:lnTo>
                                      <a:pt x="1320" y="1948"/>
                                    </a:lnTo>
                                    <a:lnTo>
                                      <a:pt x="1327" y="1939"/>
                                    </a:lnTo>
                                    <a:lnTo>
                                      <a:pt x="1332" y="1929"/>
                                    </a:lnTo>
                                    <a:lnTo>
                                      <a:pt x="1336" y="1917"/>
                                    </a:lnTo>
                                    <a:lnTo>
                                      <a:pt x="1339" y="1904"/>
                                    </a:lnTo>
                                    <a:lnTo>
                                      <a:pt x="1341" y="1890"/>
                                    </a:lnTo>
                                    <a:lnTo>
                                      <a:pt x="1342" y="1873"/>
                                    </a:lnTo>
                                    <a:lnTo>
                                      <a:pt x="1342" y="550"/>
                                    </a:lnTo>
                                    <a:lnTo>
                                      <a:pt x="1341" y="533"/>
                                    </a:lnTo>
                                    <a:lnTo>
                                      <a:pt x="1339" y="518"/>
                                    </a:lnTo>
                                    <a:lnTo>
                                      <a:pt x="1336" y="503"/>
                                    </a:lnTo>
                                    <a:lnTo>
                                      <a:pt x="1332" y="490"/>
                                    </a:lnTo>
                                    <a:lnTo>
                                      <a:pt x="1327" y="477"/>
                                    </a:lnTo>
                                    <a:lnTo>
                                      <a:pt x="1320" y="466"/>
                                    </a:lnTo>
                                    <a:lnTo>
                                      <a:pt x="1312" y="456"/>
                                    </a:lnTo>
                                    <a:lnTo>
                                      <a:pt x="1303" y="447"/>
                                    </a:lnTo>
                                    <a:lnTo>
                                      <a:pt x="1293" y="439"/>
                                    </a:lnTo>
                                    <a:lnTo>
                                      <a:pt x="1281" y="432"/>
                                    </a:lnTo>
                                    <a:lnTo>
                                      <a:pt x="1268" y="426"/>
                                    </a:lnTo>
                                    <a:lnTo>
                                      <a:pt x="1254" y="421"/>
                                    </a:lnTo>
                                    <a:lnTo>
                                      <a:pt x="1239" y="417"/>
                                    </a:lnTo>
                                    <a:lnTo>
                                      <a:pt x="1222" y="414"/>
                                    </a:lnTo>
                                    <a:lnTo>
                                      <a:pt x="1204" y="412"/>
                                    </a:lnTo>
                                    <a:lnTo>
                                      <a:pt x="1185" y="412"/>
                                    </a:lnTo>
                                    <a:lnTo>
                                      <a:pt x="1185" y="392"/>
                                    </a:lnTo>
                                    <a:lnTo>
                                      <a:pt x="1577" y="392"/>
                                    </a:lnTo>
                                    <a:close/>
                                    <a:moveTo>
                                      <a:pt x="2048" y="904"/>
                                    </a:moveTo>
                                    <a:lnTo>
                                      <a:pt x="2048" y="824"/>
                                    </a:lnTo>
                                    <a:lnTo>
                                      <a:pt x="2047" y="754"/>
                                    </a:lnTo>
                                    <a:lnTo>
                                      <a:pt x="2045" y="692"/>
                                    </a:lnTo>
                                    <a:lnTo>
                                      <a:pt x="2042" y="639"/>
                                    </a:lnTo>
                                    <a:lnTo>
                                      <a:pt x="2039" y="594"/>
                                    </a:lnTo>
                                    <a:lnTo>
                                      <a:pt x="2035" y="558"/>
                                    </a:lnTo>
                                    <a:lnTo>
                                      <a:pt x="2033" y="544"/>
                                    </a:lnTo>
                                    <a:lnTo>
                                      <a:pt x="2030" y="532"/>
                                    </a:lnTo>
                                    <a:lnTo>
                                      <a:pt x="2028" y="521"/>
                                    </a:lnTo>
                                    <a:lnTo>
                                      <a:pt x="2025" y="513"/>
                                    </a:lnTo>
                                    <a:lnTo>
                                      <a:pt x="2019" y="500"/>
                                    </a:lnTo>
                                    <a:lnTo>
                                      <a:pt x="2012" y="487"/>
                                    </a:lnTo>
                                    <a:lnTo>
                                      <a:pt x="2004" y="475"/>
                                    </a:lnTo>
                                    <a:lnTo>
                                      <a:pt x="1996" y="464"/>
                                    </a:lnTo>
                                    <a:lnTo>
                                      <a:pt x="1988" y="454"/>
                                    </a:lnTo>
                                    <a:lnTo>
                                      <a:pt x="1979" y="445"/>
                                    </a:lnTo>
                                    <a:lnTo>
                                      <a:pt x="1969" y="437"/>
                                    </a:lnTo>
                                    <a:lnTo>
                                      <a:pt x="1958" y="430"/>
                                    </a:lnTo>
                                    <a:lnTo>
                                      <a:pt x="1947" y="423"/>
                                    </a:lnTo>
                                    <a:lnTo>
                                      <a:pt x="1935" y="417"/>
                                    </a:lnTo>
                                    <a:lnTo>
                                      <a:pt x="1923" y="413"/>
                                    </a:lnTo>
                                    <a:lnTo>
                                      <a:pt x="1910" y="409"/>
                                    </a:lnTo>
                                    <a:lnTo>
                                      <a:pt x="1897" y="406"/>
                                    </a:lnTo>
                                    <a:lnTo>
                                      <a:pt x="1882" y="404"/>
                                    </a:lnTo>
                                    <a:lnTo>
                                      <a:pt x="1867" y="402"/>
                                    </a:lnTo>
                                    <a:lnTo>
                                      <a:pt x="1852" y="402"/>
                                    </a:lnTo>
                                    <a:lnTo>
                                      <a:pt x="1839" y="402"/>
                                    </a:lnTo>
                                    <a:lnTo>
                                      <a:pt x="1826" y="403"/>
                                    </a:lnTo>
                                    <a:lnTo>
                                      <a:pt x="1814" y="405"/>
                                    </a:lnTo>
                                    <a:lnTo>
                                      <a:pt x="1801" y="407"/>
                                    </a:lnTo>
                                    <a:lnTo>
                                      <a:pt x="1788" y="409"/>
                                    </a:lnTo>
                                    <a:lnTo>
                                      <a:pt x="1776" y="412"/>
                                    </a:lnTo>
                                    <a:lnTo>
                                      <a:pt x="1763" y="416"/>
                                    </a:lnTo>
                                    <a:lnTo>
                                      <a:pt x="1751" y="420"/>
                                    </a:lnTo>
                                    <a:lnTo>
                                      <a:pt x="1738" y="425"/>
                                    </a:lnTo>
                                    <a:lnTo>
                                      <a:pt x="1726" y="431"/>
                                    </a:lnTo>
                                    <a:lnTo>
                                      <a:pt x="1713" y="437"/>
                                    </a:lnTo>
                                    <a:lnTo>
                                      <a:pt x="1701" y="443"/>
                                    </a:lnTo>
                                    <a:lnTo>
                                      <a:pt x="1677" y="458"/>
                                    </a:lnTo>
                                    <a:lnTo>
                                      <a:pt x="1652" y="475"/>
                                    </a:lnTo>
                                    <a:lnTo>
                                      <a:pt x="1653" y="492"/>
                                    </a:lnTo>
                                    <a:lnTo>
                                      <a:pt x="1654" y="509"/>
                                    </a:lnTo>
                                    <a:lnTo>
                                      <a:pt x="1655" y="526"/>
                                    </a:lnTo>
                                    <a:lnTo>
                                      <a:pt x="1656" y="543"/>
                                    </a:lnTo>
                                    <a:lnTo>
                                      <a:pt x="1656" y="593"/>
                                    </a:lnTo>
                                    <a:lnTo>
                                      <a:pt x="1656" y="643"/>
                                    </a:lnTo>
                                    <a:lnTo>
                                      <a:pt x="1656" y="692"/>
                                    </a:lnTo>
                                    <a:lnTo>
                                      <a:pt x="1656" y="742"/>
                                    </a:lnTo>
                                    <a:lnTo>
                                      <a:pt x="1656" y="791"/>
                                    </a:lnTo>
                                    <a:lnTo>
                                      <a:pt x="1656" y="840"/>
                                    </a:lnTo>
                                    <a:lnTo>
                                      <a:pt x="1656" y="889"/>
                                    </a:lnTo>
                                    <a:lnTo>
                                      <a:pt x="1656" y="939"/>
                                    </a:lnTo>
                                    <a:lnTo>
                                      <a:pt x="1656" y="988"/>
                                    </a:lnTo>
                                    <a:lnTo>
                                      <a:pt x="1656" y="1038"/>
                                    </a:lnTo>
                                    <a:lnTo>
                                      <a:pt x="1656" y="1088"/>
                                    </a:lnTo>
                                    <a:lnTo>
                                      <a:pt x="1656" y="1137"/>
                                    </a:lnTo>
                                    <a:lnTo>
                                      <a:pt x="1656" y="1186"/>
                                    </a:lnTo>
                                    <a:lnTo>
                                      <a:pt x="1656" y="1235"/>
                                    </a:lnTo>
                                    <a:lnTo>
                                      <a:pt x="1656" y="1285"/>
                                    </a:lnTo>
                                    <a:lnTo>
                                      <a:pt x="1656" y="1334"/>
                                    </a:lnTo>
                                    <a:lnTo>
                                      <a:pt x="1679" y="1350"/>
                                    </a:lnTo>
                                    <a:lnTo>
                                      <a:pt x="1704" y="1365"/>
                                    </a:lnTo>
                                    <a:lnTo>
                                      <a:pt x="1716" y="1371"/>
                                    </a:lnTo>
                                    <a:lnTo>
                                      <a:pt x="1728" y="1377"/>
                                    </a:lnTo>
                                    <a:lnTo>
                                      <a:pt x="1740" y="1382"/>
                                    </a:lnTo>
                                    <a:lnTo>
                                      <a:pt x="1752" y="1387"/>
                                    </a:lnTo>
                                    <a:lnTo>
                                      <a:pt x="1765" y="1391"/>
                                    </a:lnTo>
                                    <a:lnTo>
                                      <a:pt x="1777" y="1395"/>
                                    </a:lnTo>
                                    <a:lnTo>
                                      <a:pt x="1790" y="1398"/>
                                    </a:lnTo>
                                    <a:lnTo>
                                      <a:pt x="1802" y="1401"/>
                                    </a:lnTo>
                                    <a:lnTo>
                                      <a:pt x="1814" y="1403"/>
                                    </a:lnTo>
                                    <a:lnTo>
                                      <a:pt x="1827" y="1404"/>
                                    </a:lnTo>
                                    <a:lnTo>
                                      <a:pt x="1839" y="1405"/>
                                    </a:lnTo>
                                    <a:lnTo>
                                      <a:pt x="1852" y="1406"/>
                                    </a:lnTo>
                                    <a:lnTo>
                                      <a:pt x="1867" y="1405"/>
                                    </a:lnTo>
                                    <a:lnTo>
                                      <a:pt x="1882" y="1404"/>
                                    </a:lnTo>
                                    <a:lnTo>
                                      <a:pt x="1897" y="1402"/>
                                    </a:lnTo>
                                    <a:lnTo>
                                      <a:pt x="1910" y="1399"/>
                                    </a:lnTo>
                                    <a:lnTo>
                                      <a:pt x="1924" y="1395"/>
                                    </a:lnTo>
                                    <a:lnTo>
                                      <a:pt x="1936" y="1390"/>
                                    </a:lnTo>
                                    <a:lnTo>
                                      <a:pt x="1948" y="1384"/>
                                    </a:lnTo>
                                    <a:lnTo>
                                      <a:pt x="1959" y="1378"/>
                                    </a:lnTo>
                                    <a:lnTo>
                                      <a:pt x="1969" y="1370"/>
                                    </a:lnTo>
                                    <a:lnTo>
                                      <a:pt x="1979" y="1362"/>
                                    </a:lnTo>
                                    <a:lnTo>
                                      <a:pt x="1989" y="1353"/>
                                    </a:lnTo>
                                    <a:lnTo>
                                      <a:pt x="1997" y="1343"/>
                                    </a:lnTo>
                                    <a:lnTo>
                                      <a:pt x="2005" y="1332"/>
                                    </a:lnTo>
                                    <a:lnTo>
                                      <a:pt x="2012" y="1320"/>
                                    </a:lnTo>
                                    <a:lnTo>
                                      <a:pt x="2019" y="1308"/>
                                    </a:lnTo>
                                    <a:lnTo>
                                      <a:pt x="2025" y="1294"/>
                                    </a:lnTo>
                                    <a:lnTo>
                                      <a:pt x="2028" y="1285"/>
                                    </a:lnTo>
                                    <a:lnTo>
                                      <a:pt x="2030" y="1274"/>
                                    </a:lnTo>
                                    <a:lnTo>
                                      <a:pt x="2033" y="1261"/>
                                    </a:lnTo>
                                    <a:lnTo>
                                      <a:pt x="2035" y="1246"/>
                                    </a:lnTo>
                                    <a:lnTo>
                                      <a:pt x="2039" y="1209"/>
                                    </a:lnTo>
                                    <a:lnTo>
                                      <a:pt x="2042" y="1165"/>
                                    </a:lnTo>
                                    <a:lnTo>
                                      <a:pt x="2045" y="1112"/>
                                    </a:lnTo>
                                    <a:lnTo>
                                      <a:pt x="2047" y="1051"/>
                                    </a:lnTo>
                                    <a:lnTo>
                                      <a:pt x="2048" y="981"/>
                                    </a:lnTo>
                                    <a:lnTo>
                                      <a:pt x="2048" y="904"/>
                                    </a:lnTo>
                                    <a:close/>
                                    <a:moveTo>
                                      <a:pt x="441" y="644"/>
                                    </a:moveTo>
                                    <a:lnTo>
                                      <a:pt x="441" y="1251"/>
                                    </a:lnTo>
                                    <a:lnTo>
                                      <a:pt x="441" y="1268"/>
                                    </a:lnTo>
                                    <a:lnTo>
                                      <a:pt x="443" y="1284"/>
                                    </a:lnTo>
                                    <a:lnTo>
                                      <a:pt x="446" y="1299"/>
                                    </a:lnTo>
                                    <a:lnTo>
                                      <a:pt x="450" y="1313"/>
                                    </a:lnTo>
                                    <a:lnTo>
                                      <a:pt x="456" y="1326"/>
                                    </a:lnTo>
                                    <a:lnTo>
                                      <a:pt x="463" y="1337"/>
                                    </a:lnTo>
                                    <a:lnTo>
                                      <a:pt x="471" y="1348"/>
                                    </a:lnTo>
                                    <a:lnTo>
                                      <a:pt x="480" y="1357"/>
                                    </a:lnTo>
                                    <a:lnTo>
                                      <a:pt x="490" y="1365"/>
                                    </a:lnTo>
                                    <a:lnTo>
                                      <a:pt x="502" y="1372"/>
                                    </a:lnTo>
                                    <a:lnTo>
                                      <a:pt x="514" y="1379"/>
                                    </a:lnTo>
                                    <a:lnTo>
                                      <a:pt x="529" y="1383"/>
                                    </a:lnTo>
                                    <a:lnTo>
                                      <a:pt x="544" y="1387"/>
                                    </a:lnTo>
                                    <a:lnTo>
                                      <a:pt x="560" y="1390"/>
                                    </a:lnTo>
                                    <a:lnTo>
                                      <a:pt x="578" y="1392"/>
                                    </a:lnTo>
                                    <a:lnTo>
                                      <a:pt x="597" y="1392"/>
                                    </a:lnTo>
                                    <a:lnTo>
                                      <a:pt x="597" y="1412"/>
                                    </a:lnTo>
                                    <a:lnTo>
                                      <a:pt x="0" y="1412"/>
                                    </a:lnTo>
                                    <a:lnTo>
                                      <a:pt x="0" y="1391"/>
                                    </a:lnTo>
                                    <a:lnTo>
                                      <a:pt x="15" y="1389"/>
                                    </a:lnTo>
                                    <a:lnTo>
                                      <a:pt x="30" y="1386"/>
                                    </a:lnTo>
                                    <a:lnTo>
                                      <a:pt x="43" y="1382"/>
                                    </a:lnTo>
                                    <a:lnTo>
                                      <a:pt x="55" y="1377"/>
                                    </a:lnTo>
                                    <a:lnTo>
                                      <a:pt x="67" y="1372"/>
                                    </a:lnTo>
                                    <a:lnTo>
                                      <a:pt x="77" y="1365"/>
                                    </a:lnTo>
                                    <a:lnTo>
                                      <a:pt x="87" y="1358"/>
                                    </a:lnTo>
                                    <a:lnTo>
                                      <a:pt x="95" y="1349"/>
                                    </a:lnTo>
                                    <a:lnTo>
                                      <a:pt x="102" y="1340"/>
                                    </a:lnTo>
                                    <a:lnTo>
                                      <a:pt x="109" y="1330"/>
                                    </a:lnTo>
                                    <a:lnTo>
                                      <a:pt x="114" y="1319"/>
                                    </a:lnTo>
                                    <a:lnTo>
                                      <a:pt x="119" y="1307"/>
                                    </a:lnTo>
                                    <a:lnTo>
                                      <a:pt x="122" y="1295"/>
                                    </a:lnTo>
                                    <a:lnTo>
                                      <a:pt x="124" y="1281"/>
                                    </a:lnTo>
                                    <a:lnTo>
                                      <a:pt x="126" y="1266"/>
                                    </a:lnTo>
                                    <a:lnTo>
                                      <a:pt x="126" y="1251"/>
                                    </a:lnTo>
                                    <a:lnTo>
                                      <a:pt x="126" y="555"/>
                                    </a:lnTo>
                                    <a:lnTo>
                                      <a:pt x="126" y="542"/>
                                    </a:lnTo>
                                    <a:lnTo>
                                      <a:pt x="125" y="529"/>
                                    </a:lnTo>
                                    <a:lnTo>
                                      <a:pt x="123" y="517"/>
                                    </a:lnTo>
                                    <a:lnTo>
                                      <a:pt x="120" y="506"/>
                                    </a:lnTo>
                                    <a:lnTo>
                                      <a:pt x="117" y="495"/>
                                    </a:lnTo>
                                    <a:lnTo>
                                      <a:pt x="113" y="485"/>
                                    </a:lnTo>
                                    <a:lnTo>
                                      <a:pt x="108" y="476"/>
                                    </a:lnTo>
                                    <a:lnTo>
                                      <a:pt x="103" y="467"/>
                                    </a:lnTo>
                                    <a:lnTo>
                                      <a:pt x="97" y="459"/>
                                    </a:lnTo>
                                    <a:lnTo>
                                      <a:pt x="90" y="452"/>
                                    </a:lnTo>
                                    <a:lnTo>
                                      <a:pt x="82" y="445"/>
                                    </a:lnTo>
                                    <a:lnTo>
                                      <a:pt x="74" y="439"/>
                                    </a:lnTo>
                                    <a:lnTo>
                                      <a:pt x="65" y="433"/>
                                    </a:lnTo>
                                    <a:lnTo>
                                      <a:pt x="55" y="428"/>
                                    </a:lnTo>
                                    <a:lnTo>
                                      <a:pt x="44" y="424"/>
                                    </a:lnTo>
                                    <a:lnTo>
                                      <a:pt x="33" y="420"/>
                                    </a:lnTo>
                                    <a:lnTo>
                                      <a:pt x="33" y="392"/>
                                    </a:lnTo>
                                    <a:lnTo>
                                      <a:pt x="361" y="392"/>
                                    </a:lnTo>
                                    <a:lnTo>
                                      <a:pt x="367" y="392"/>
                                    </a:lnTo>
                                    <a:lnTo>
                                      <a:pt x="372" y="393"/>
                                    </a:lnTo>
                                    <a:lnTo>
                                      <a:pt x="378" y="394"/>
                                    </a:lnTo>
                                    <a:lnTo>
                                      <a:pt x="383" y="396"/>
                                    </a:lnTo>
                                    <a:lnTo>
                                      <a:pt x="388" y="398"/>
                                    </a:lnTo>
                                    <a:lnTo>
                                      <a:pt x="392" y="400"/>
                                    </a:lnTo>
                                    <a:lnTo>
                                      <a:pt x="397" y="403"/>
                                    </a:lnTo>
                                    <a:lnTo>
                                      <a:pt x="401" y="407"/>
                                    </a:lnTo>
                                    <a:lnTo>
                                      <a:pt x="409" y="415"/>
                                    </a:lnTo>
                                    <a:lnTo>
                                      <a:pt x="416" y="426"/>
                                    </a:lnTo>
                                    <a:lnTo>
                                      <a:pt x="422" y="438"/>
                                    </a:lnTo>
                                    <a:lnTo>
                                      <a:pt x="427" y="452"/>
                                    </a:lnTo>
                                    <a:lnTo>
                                      <a:pt x="430" y="454"/>
                                    </a:lnTo>
                                    <a:lnTo>
                                      <a:pt x="432" y="455"/>
                                    </a:lnTo>
                                    <a:lnTo>
                                      <a:pt x="459" y="438"/>
                                    </a:lnTo>
                                    <a:lnTo>
                                      <a:pt x="485" y="423"/>
                                    </a:lnTo>
                                    <a:lnTo>
                                      <a:pt x="510" y="411"/>
                                    </a:lnTo>
                                    <a:lnTo>
                                      <a:pt x="536" y="401"/>
                                    </a:lnTo>
                                    <a:lnTo>
                                      <a:pt x="548" y="396"/>
                                    </a:lnTo>
                                    <a:lnTo>
                                      <a:pt x="561" y="392"/>
                                    </a:lnTo>
                                    <a:lnTo>
                                      <a:pt x="574" y="389"/>
                                    </a:lnTo>
                                    <a:lnTo>
                                      <a:pt x="586" y="387"/>
                                    </a:lnTo>
                                    <a:lnTo>
                                      <a:pt x="599" y="385"/>
                                    </a:lnTo>
                                    <a:lnTo>
                                      <a:pt x="611" y="383"/>
                                    </a:lnTo>
                                    <a:lnTo>
                                      <a:pt x="623" y="382"/>
                                    </a:lnTo>
                                    <a:lnTo>
                                      <a:pt x="635" y="382"/>
                                    </a:lnTo>
                                    <a:lnTo>
                                      <a:pt x="667" y="382"/>
                                    </a:lnTo>
                                    <a:lnTo>
                                      <a:pt x="697" y="383"/>
                                    </a:lnTo>
                                    <a:lnTo>
                                      <a:pt x="727" y="385"/>
                                    </a:lnTo>
                                    <a:lnTo>
                                      <a:pt x="756" y="388"/>
                                    </a:lnTo>
                                    <a:lnTo>
                                      <a:pt x="783" y="391"/>
                                    </a:lnTo>
                                    <a:lnTo>
                                      <a:pt x="809" y="395"/>
                                    </a:lnTo>
                                    <a:lnTo>
                                      <a:pt x="835" y="400"/>
                                    </a:lnTo>
                                    <a:lnTo>
                                      <a:pt x="859" y="405"/>
                                    </a:lnTo>
                                    <a:lnTo>
                                      <a:pt x="883" y="412"/>
                                    </a:lnTo>
                                    <a:lnTo>
                                      <a:pt x="905" y="419"/>
                                    </a:lnTo>
                                    <a:lnTo>
                                      <a:pt x="926" y="426"/>
                                    </a:lnTo>
                                    <a:lnTo>
                                      <a:pt x="947" y="435"/>
                                    </a:lnTo>
                                    <a:lnTo>
                                      <a:pt x="966" y="444"/>
                                    </a:lnTo>
                                    <a:lnTo>
                                      <a:pt x="984" y="454"/>
                                    </a:lnTo>
                                    <a:lnTo>
                                      <a:pt x="1002" y="464"/>
                                    </a:lnTo>
                                    <a:lnTo>
                                      <a:pt x="1018" y="476"/>
                                    </a:lnTo>
                                    <a:lnTo>
                                      <a:pt x="1034" y="488"/>
                                    </a:lnTo>
                                    <a:lnTo>
                                      <a:pt x="1048" y="501"/>
                                    </a:lnTo>
                                    <a:lnTo>
                                      <a:pt x="1061" y="514"/>
                                    </a:lnTo>
                                    <a:lnTo>
                                      <a:pt x="1074" y="529"/>
                                    </a:lnTo>
                                    <a:lnTo>
                                      <a:pt x="1085" y="544"/>
                                    </a:lnTo>
                                    <a:lnTo>
                                      <a:pt x="1096" y="559"/>
                                    </a:lnTo>
                                    <a:lnTo>
                                      <a:pt x="1105" y="576"/>
                                    </a:lnTo>
                                    <a:lnTo>
                                      <a:pt x="1114" y="593"/>
                                    </a:lnTo>
                                    <a:lnTo>
                                      <a:pt x="1121" y="611"/>
                                    </a:lnTo>
                                    <a:lnTo>
                                      <a:pt x="1128" y="631"/>
                                    </a:lnTo>
                                    <a:lnTo>
                                      <a:pt x="1133" y="651"/>
                                    </a:lnTo>
                                    <a:lnTo>
                                      <a:pt x="1138" y="671"/>
                                    </a:lnTo>
                                    <a:lnTo>
                                      <a:pt x="1141" y="692"/>
                                    </a:lnTo>
                                    <a:lnTo>
                                      <a:pt x="1143" y="713"/>
                                    </a:lnTo>
                                    <a:lnTo>
                                      <a:pt x="1145" y="736"/>
                                    </a:lnTo>
                                    <a:lnTo>
                                      <a:pt x="1145" y="759"/>
                                    </a:lnTo>
                                    <a:lnTo>
                                      <a:pt x="1145" y="1252"/>
                                    </a:lnTo>
                                    <a:lnTo>
                                      <a:pt x="1146" y="1268"/>
                                    </a:lnTo>
                                    <a:lnTo>
                                      <a:pt x="1148" y="1283"/>
                                    </a:lnTo>
                                    <a:lnTo>
                                      <a:pt x="1150" y="1296"/>
                                    </a:lnTo>
                                    <a:lnTo>
                                      <a:pt x="1154" y="1309"/>
                                    </a:lnTo>
                                    <a:lnTo>
                                      <a:pt x="1158" y="1321"/>
                                    </a:lnTo>
                                    <a:lnTo>
                                      <a:pt x="1164" y="1332"/>
                                    </a:lnTo>
                                    <a:lnTo>
                                      <a:pt x="1170" y="1342"/>
                                    </a:lnTo>
                                    <a:lnTo>
                                      <a:pt x="1178" y="1352"/>
                                    </a:lnTo>
                                    <a:lnTo>
                                      <a:pt x="1186" y="1360"/>
                                    </a:lnTo>
                                    <a:lnTo>
                                      <a:pt x="1196" y="1367"/>
                                    </a:lnTo>
                                    <a:lnTo>
                                      <a:pt x="1206" y="1374"/>
                                    </a:lnTo>
                                    <a:lnTo>
                                      <a:pt x="1218" y="1380"/>
                                    </a:lnTo>
                                    <a:lnTo>
                                      <a:pt x="1230" y="1384"/>
                                    </a:lnTo>
                                    <a:lnTo>
                                      <a:pt x="1244" y="1388"/>
                                    </a:lnTo>
                                    <a:lnTo>
                                      <a:pt x="1258" y="1390"/>
                                    </a:lnTo>
                                    <a:lnTo>
                                      <a:pt x="1274" y="1392"/>
                                    </a:lnTo>
                                    <a:lnTo>
                                      <a:pt x="1274" y="1414"/>
                                    </a:lnTo>
                                    <a:lnTo>
                                      <a:pt x="674" y="1414"/>
                                    </a:lnTo>
                                    <a:lnTo>
                                      <a:pt x="674" y="1394"/>
                                    </a:lnTo>
                                    <a:lnTo>
                                      <a:pt x="693" y="1393"/>
                                    </a:lnTo>
                                    <a:lnTo>
                                      <a:pt x="711" y="1392"/>
                                    </a:lnTo>
                                    <a:lnTo>
                                      <a:pt x="728" y="1389"/>
                                    </a:lnTo>
                                    <a:lnTo>
                                      <a:pt x="743" y="1385"/>
                                    </a:lnTo>
                                    <a:lnTo>
                                      <a:pt x="757" y="1380"/>
                                    </a:lnTo>
                                    <a:lnTo>
                                      <a:pt x="770" y="1374"/>
                                    </a:lnTo>
                                    <a:lnTo>
                                      <a:pt x="782" y="1367"/>
                                    </a:lnTo>
                                    <a:lnTo>
                                      <a:pt x="792" y="1359"/>
                                    </a:lnTo>
                                    <a:lnTo>
                                      <a:pt x="801" y="1349"/>
                                    </a:lnTo>
                                    <a:lnTo>
                                      <a:pt x="809" y="1339"/>
                                    </a:lnTo>
                                    <a:lnTo>
                                      <a:pt x="816" y="1327"/>
                                    </a:lnTo>
                                    <a:lnTo>
                                      <a:pt x="821" y="1315"/>
                                    </a:lnTo>
                                    <a:lnTo>
                                      <a:pt x="826" y="1301"/>
                                    </a:lnTo>
                                    <a:lnTo>
                                      <a:pt x="829" y="1286"/>
                                    </a:lnTo>
                                    <a:lnTo>
                                      <a:pt x="830" y="1270"/>
                                    </a:lnTo>
                                    <a:lnTo>
                                      <a:pt x="831" y="1252"/>
                                    </a:lnTo>
                                    <a:lnTo>
                                      <a:pt x="831" y="779"/>
                                    </a:lnTo>
                                    <a:lnTo>
                                      <a:pt x="830" y="734"/>
                                    </a:lnTo>
                                    <a:lnTo>
                                      <a:pt x="828" y="691"/>
                                    </a:lnTo>
                                    <a:lnTo>
                                      <a:pt x="824" y="652"/>
                                    </a:lnTo>
                                    <a:lnTo>
                                      <a:pt x="819" y="614"/>
                                    </a:lnTo>
                                    <a:lnTo>
                                      <a:pt x="816" y="597"/>
                                    </a:lnTo>
                                    <a:lnTo>
                                      <a:pt x="812" y="581"/>
                                    </a:lnTo>
                                    <a:lnTo>
                                      <a:pt x="808" y="565"/>
                                    </a:lnTo>
                                    <a:lnTo>
                                      <a:pt x="804" y="550"/>
                                    </a:lnTo>
                                    <a:lnTo>
                                      <a:pt x="799" y="536"/>
                                    </a:lnTo>
                                    <a:lnTo>
                                      <a:pt x="794" y="522"/>
                                    </a:lnTo>
                                    <a:lnTo>
                                      <a:pt x="788" y="509"/>
                                    </a:lnTo>
                                    <a:lnTo>
                                      <a:pt x="782" y="497"/>
                                    </a:lnTo>
                                    <a:lnTo>
                                      <a:pt x="776" y="486"/>
                                    </a:lnTo>
                                    <a:lnTo>
                                      <a:pt x="769" y="475"/>
                                    </a:lnTo>
                                    <a:lnTo>
                                      <a:pt x="762" y="465"/>
                                    </a:lnTo>
                                    <a:lnTo>
                                      <a:pt x="755" y="456"/>
                                    </a:lnTo>
                                    <a:lnTo>
                                      <a:pt x="747" y="448"/>
                                    </a:lnTo>
                                    <a:lnTo>
                                      <a:pt x="739" y="440"/>
                                    </a:lnTo>
                                    <a:lnTo>
                                      <a:pt x="730" y="433"/>
                                    </a:lnTo>
                                    <a:lnTo>
                                      <a:pt x="721" y="427"/>
                                    </a:lnTo>
                                    <a:lnTo>
                                      <a:pt x="711" y="422"/>
                                    </a:lnTo>
                                    <a:lnTo>
                                      <a:pt x="701" y="417"/>
                                    </a:lnTo>
                                    <a:lnTo>
                                      <a:pt x="690" y="413"/>
                                    </a:lnTo>
                                    <a:lnTo>
                                      <a:pt x="680" y="409"/>
                                    </a:lnTo>
                                    <a:lnTo>
                                      <a:pt x="669" y="407"/>
                                    </a:lnTo>
                                    <a:lnTo>
                                      <a:pt x="658" y="405"/>
                                    </a:lnTo>
                                    <a:lnTo>
                                      <a:pt x="646" y="404"/>
                                    </a:lnTo>
                                    <a:lnTo>
                                      <a:pt x="634" y="404"/>
                                    </a:lnTo>
                                    <a:lnTo>
                                      <a:pt x="621" y="404"/>
                                    </a:lnTo>
                                    <a:lnTo>
                                      <a:pt x="608" y="405"/>
                                    </a:lnTo>
                                    <a:lnTo>
                                      <a:pt x="596" y="406"/>
                                    </a:lnTo>
                                    <a:lnTo>
                                      <a:pt x="583" y="408"/>
                                    </a:lnTo>
                                    <a:lnTo>
                                      <a:pt x="570" y="411"/>
                                    </a:lnTo>
                                    <a:lnTo>
                                      <a:pt x="558" y="414"/>
                                    </a:lnTo>
                                    <a:lnTo>
                                      <a:pt x="545" y="418"/>
                                    </a:lnTo>
                                    <a:lnTo>
                                      <a:pt x="533" y="422"/>
                                    </a:lnTo>
                                    <a:lnTo>
                                      <a:pt x="520" y="427"/>
                                    </a:lnTo>
                                    <a:lnTo>
                                      <a:pt x="508" y="433"/>
                                    </a:lnTo>
                                    <a:lnTo>
                                      <a:pt x="495" y="439"/>
                                    </a:lnTo>
                                    <a:lnTo>
                                      <a:pt x="483" y="446"/>
                                    </a:lnTo>
                                    <a:lnTo>
                                      <a:pt x="471" y="453"/>
                                    </a:lnTo>
                                    <a:lnTo>
                                      <a:pt x="459" y="461"/>
                                    </a:lnTo>
                                    <a:lnTo>
                                      <a:pt x="446" y="469"/>
                                    </a:lnTo>
                                    <a:lnTo>
                                      <a:pt x="434" y="479"/>
                                    </a:lnTo>
                                    <a:lnTo>
                                      <a:pt x="435" y="496"/>
                                    </a:lnTo>
                                    <a:lnTo>
                                      <a:pt x="436" y="514"/>
                                    </a:lnTo>
                                    <a:lnTo>
                                      <a:pt x="437" y="532"/>
                                    </a:lnTo>
                                    <a:lnTo>
                                      <a:pt x="437" y="550"/>
                                    </a:lnTo>
                                    <a:lnTo>
                                      <a:pt x="439" y="573"/>
                                    </a:lnTo>
                                    <a:lnTo>
                                      <a:pt x="440" y="596"/>
                                    </a:lnTo>
                                    <a:lnTo>
                                      <a:pt x="441" y="620"/>
                                    </a:lnTo>
                                    <a:lnTo>
                                      <a:pt x="441" y="6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6049599" name="Freeform 13"/>
                            <wps:cNvSpPr>
                              <a:spLocks noEditPoints="1"/>
                            </wps:cNvSpPr>
                            <wps:spPr bwMode="auto">
                              <a:xfrm>
                                <a:off x="615315" y="139700"/>
                                <a:ext cx="1419225" cy="218440"/>
                              </a:xfrm>
                              <a:custGeom>
                                <a:avLst/>
                                <a:gdLst>
                                  <a:gd name="T0" fmla="*/ 889 w 11177"/>
                                  <a:gd name="T1" fmla="*/ 587 h 1722"/>
                                  <a:gd name="T2" fmla="*/ 878 w 11177"/>
                                  <a:gd name="T3" fmla="*/ 262 h 1722"/>
                                  <a:gd name="T4" fmla="*/ 746 w 11177"/>
                                  <a:gd name="T5" fmla="*/ 580 h 1722"/>
                                  <a:gd name="T6" fmla="*/ 1369 w 11177"/>
                                  <a:gd name="T7" fmla="*/ 186 h 1722"/>
                                  <a:gd name="T8" fmla="*/ 1802 w 11177"/>
                                  <a:gd name="T9" fmla="*/ 519 h 1722"/>
                                  <a:gd name="T10" fmla="*/ 1442 w 11177"/>
                                  <a:gd name="T11" fmla="*/ 274 h 1722"/>
                                  <a:gd name="T12" fmla="*/ 1557 w 11177"/>
                                  <a:gd name="T13" fmla="*/ 570 h 1722"/>
                                  <a:gd name="T14" fmla="*/ 2053 w 11177"/>
                                  <a:gd name="T15" fmla="*/ 638 h 1722"/>
                                  <a:gd name="T16" fmla="*/ 2150 w 11177"/>
                                  <a:gd name="T17" fmla="*/ 189 h 1722"/>
                                  <a:gd name="T18" fmla="*/ 2227 w 11177"/>
                                  <a:gd name="T19" fmla="*/ 357 h 1722"/>
                                  <a:gd name="T20" fmla="*/ 2764 w 11177"/>
                                  <a:gd name="T21" fmla="*/ 211 h 1722"/>
                                  <a:gd name="T22" fmla="*/ 2549 w 11177"/>
                                  <a:gd name="T23" fmla="*/ 214 h 1722"/>
                                  <a:gd name="T24" fmla="*/ 3689 w 11177"/>
                                  <a:gd name="T25" fmla="*/ 208 h 1722"/>
                                  <a:gd name="T26" fmla="*/ 3449 w 11177"/>
                                  <a:gd name="T27" fmla="*/ 584 h 1722"/>
                                  <a:gd name="T28" fmla="*/ 3519 w 11177"/>
                                  <a:gd name="T29" fmla="*/ 570 h 1722"/>
                                  <a:gd name="T30" fmla="*/ 4208 w 11177"/>
                                  <a:gd name="T31" fmla="*/ 255 h 1722"/>
                                  <a:gd name="T32" fmla="*/ 3943 w 11177"/>
                                  <a:gd name="T33" fmla="*/ 601 h 1722"/>
                                  <a:gd name="T34" fmla="*/ 3941 w 11177"/>
                                  <a:gd name="T35" fmla="*/ 368 h 1722"/>
                                  <a:gd name="T36" fmla="*/ 4375 w 11177"/>
                                  <a:gd name="T37" fmla="*/ 247 h 1722"/>
                                  <a:gd name="T38" fmla="*/ 4524 w 11177"/>
                                  <a:gd name="T39" fmla="*/ 581 h 1722"/>
                                  <a:gd name="T40" fmla="*/ 4413 w 11177"/>
                                  <a:gd name="T41" fmla="*/ 485 h 1722"/>
                                  <a:gd name="T42" fmla="*/ 4870 w 11177"/>
                                  <a:gd name="T43" fmla="*/ 609 h 1722"/>
                                  <a:gd name="T44" fmla="*/ 4948 w 11177"/>
                                  <a:gd name="T45" fmla="*/ 194 h 1722"/>
                                  <a:gd name="T46" fmla="*/ 5052 w 11177"/>
                                  <a:gd name="T47" fmla="*/ 419 h 1722"/>
                                  <a:gd name="T48" fmla="*/ 5390 w 11177"/>
                                  <a:gd name="T49" fmla="*/ 758 h 1722"/>
                                  <a:gd name="T50" fmla="*/ 5363 w 11177"/>
                                  <a:gd name="T51" fmla="*/ 595 h 1722"/>
                                  <a:gd name="T52" fmla="*/ 5377 w 11177"/>
                                  <a:gd name="T53" fmla="*/ 414 h 1722"/>
                                  <a:gd name="T54" fmla="*/ 6209 w 11177"/>
                                  <a:gd name="T55" fmla="*/ 498 h 1722"/>
                                  <a:gd name="T56" fmla="*/ 5831 w 11177"/>
                                  <a:gd name="T57" fmla="*/ 294 h 1722"/>
                                  <a:gd name="T58" fmla="*/ 5933 w 11177"/>
                                  <a:gd name="T59" fmla="*/ 555 h 1722"/>
                                  <a:gd name="T60" fmla="*/ 6491 w 11177"/>
                                  <a:gd name="T61" fmla="*/ 182 h 1722"/>
                                  <a:gd name="T62" fmla="*/ 6417 w 11177"/>
                                  <a:gd name="T63" fmla="*/ 763 h 1722"/>
                                  <a:gd name="T64" fmla="*/ 6364 w 11177"/>
                                  <a:gd name="T65" fmla="*/ 588 h 1722"/>
                                  <a:gd name="T66" fmla="*/ 6385 w 11177"/>
                                  <a:gd name="T67" fmla="*/ 433 h 1722"/>
                                  <a:gd name="T68" fmla="*/ 6914 w 11177"/>
                                  <a:gd name="T69" fmla="*/ 41 h 1722"/>
                                  <a:gd name="T70" fmla="*/ 7063 w 11177"/>
                                  <a:gd name="T71" fmla="*/ 555 h 1722"/>
                                  <a:gd name="T72" fmla="*/ 7167 w 11177"/>
                                  <a:gd name="T73" fmla="*/ 261 h 1722"/>
                                  <a:gd name="T74" fmla="*/ 7529 w 11177"/>
                                  <a:gd name="T75" fmla="*/ 397 h 1722"/>
                                  <a:gd name="T76" fmla="*/ 7907 w 11177"/>
                                  <a:gd name="T77" fmla="*/ 831 h 1722"/>
                                  <a:gd name="T78" fmla="*/ 8067 w 11177"/>
                                  <a:gd name="T79" fmla="*/ 0 h 1722"/>
                                  <a:gd name="T80" fmla="*/ 9051 w 11177"/>
                                  <a:gd name="T81" fmla="*/ 203 h 1722"/>
                                  <a:gd name="T82" fmla="*/ 8840 w 11177"/>
                                  <a:gd name="T83" fmla="*/ 220 h 1722"/>
                                  <a:gd name="T84" fmla="*/ 9451 w 11177"/>
                                  <a:gd name="T85" fmla="*/ 560 h 1722"/>
                                  <a:gd name="T86" fmla="*/ 9465 w 11177"/>
                                  <a:gd name="T87" fmla="*/ 189 h 1722"/>
                                  <a:gd name="T88" fmla="*/ 9539 w 11177"/>
                                  <a:gd name="T89" fmla="*/ 494 h 1722"/>
                                  <a:gd name="T90" fmla="*/ 9737 w 11177"/>
                                  <a:gd name="T91" fmla="*/ 551 h 1722"/>
                                  <a:gd name="T92" fmla="*/ 9945 w 11177"/>
                                  <a:gd name="T93" fmla="*/ 190 h 1722"/>
                                  <a:gd name="T94" fmla="*/ 10252 w 11177"/>
                                  <a:gd name="T95" fmla="*/ 557 h 1722"/>
                                  <a:gd name="T96" fmla="*/ 10539 w 11177"/>
                                  <a:gd name="T97" fmla="*/ 540 h 1722"/>
                                  <a:gd name="T98" fmla="*/ 10996 w 11177"/>
                                  <a:gd name="T99" fmla="*/ 595 h 1722"/>
                                  <a:gd name="T100" fmla="*/ 120 w 11177"/>
                                  <a:gd name="T101" fmla="*/ 1261 h 1722"/>
                                  <a:gd name="T102" fmla="*/ 270 w 11177"/>
                                  <a:gd name="T103" fmla="*/ 1722 h 1722"/>
                                  <a:gd name="T104" fmla="*/ 428 w 11177"/>
                                  <a:gd name="T105" fmla="*/ 1142 h 1722"/>
                                  <a:gd name="T106" fmla="*/ 299 w 11177"/>
                                  <a:gd name="T107" fmla="*/ 1065 h 1722"/>
                                  <a:gd name="T108" fmla="*/ 842 w 11177"/>
                                  <a:gd name="T109" fmla="*/ 1706 h 1722"/>
                                  <a:gd name="T110" fmla="*/ 712 w 11177"/>
                                  <a:gd name="T111" fmla="*/ 1322 h 1722"/>
                                  <a:gd name="T112" fmla="*/ 1023 w 11177"/>
                                  <a:gd name="T113" fmla="*/ 1711 h 1722"/>
                                  <a:gd name="T114" fmla="*/ 979 w 11177"/>
                                  <a:gd name="T115" fmla="*/ 1388 h 1722"/>
                                  <a:gd name="T116" fmla="*/ 1065 w 11177"/>
                                  <a:gd name="T117" fmla="*/ 1413 h 1722"/>
                                  <a:gd name="T118" fmla="*/ 2056 w 11177"/>
                                  <a:gd name="T119" fmla="*/ 1266 h 1722"/>
                                  <a:gd name="T120" fmla="*/ 2055 w 11177"/>
                                  <a:gd name="T121" fmla="*/ 1722 h 1722"/>
                                  <a:gd name="T122" fmla="*/ 1957 w 11177"/>
                                  <a:gd name="T123" fmla="*/ 1335 h 1722"/>
                                  <a:gd name="T124" fmla="*/ 2044 w 11177"/>
                                  <a:gd name="T125" fmla="*/ 1080 h 1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177" h="1722">
                                    <a:moveTo>
                                      <a:pt x="497" y="633"/>
                                    </a:moveTo>
                                    <a:lnTo>
                                      <a:pt x="411" y="633"/>
                                    </a:lnTo>
                                    <a:lnTo>
                                      <a:pt x="95" y="143"/>
                                    </a:lnTo>
                                    <a:lnTo>
                                      <a:pt x="91" y="143"/>
                                    </a:lnTo>
                                    <a:lnTo>
                                      <a:pt x="92" y="158"/>
                                    </a:lnTo>
                                    <a:lnTo>
                                      <a:pt x="93" y="175"/>
                                    </a:lnTo>
                                    <a:lnTo>
                                      <a:pt x="94" y="194"/>
                                    </a:lnTo>
                                    <a:lnTo>
                                      <a:pt x="95" y="215"/>
                                    </a:lnTo>
                                    <a:lnTo>
                                      <a:pt x="97" y="236"/>
                                    </a:lnTo>
                                    <a:lnTo>
                                      <a:pt x="97" y="258"/>
                                    </a:lnTo>
                                    <a:lnTo>
                                      <a:pt x="98" y="280"/>
                                    </a:lnTo>
                                    <a:lnTo>
                                      <a:pt x="98" y="304"/>
                                    </a:lnTo>
                                    <a:lnTo>
                                      <a:pt x="98" y="633"/>
                                    </a:lnTo>
                                    <a:lnTo>
                                      <a:pt x="29" y="633"/>
                                    </a:lnTo>
                                    <a:lnTo>
                                      <a:pt x="29" y="43"/>
                                    </a:lnTo>
                                    <a:lnTo>
                                      <a:pt x="115" y="43"/>
                                    </a:lnTo>
                                    <a:lnTo>
                                      <a:pt x="431" y="532"/>
                                    </a:lnTo>
                                    <a:lnTo>
                                      <a:pt x="434" y="532"/>
                                    </a:lnTo>
                                    <a:lnTo>
                                      <a:pt x="433" y="524"/>
                                    </a:lnTo>
                                    <a:lnTo>
                                      <a:pt x="433" y="515"/>
                                    </a:lnTo>
                                    <a:lnTo>
                                      <a:pt x="432" y="504"/>
                                    </a:lnTo>
                                    <a:lnTo>
                                      <a:pt x="432" y="492"/>
                                    </a:lnTo>
                                    <a:lnTo>
                                      <a:pt x="431" y="478"/>
                                    </a:lnTo>
                                    <a:lnTo>
                                      <a:pt x="431" y="464"/>
                                    </a:lnTo>
                                    <a:lnTo>
                                      <a:pt x="430" y="450"/>
                                    </a:lnTo>
                                    <a:lnTo>
                                      <a:pt x="429" y="434"/>
                                    </a:lnTo>
                                    <a:lnTo>
                                      <a:pt x="429" y="419"/>
                                    </a:lnTo>
                                    <a:lnTo>
                                      <a:pt x="428" y="404"/>
                                    </a:lnTo>
                                    <a:lnTo>
                                      <a:pt x="428" y="390"/>
                                    </a:lnTo>
                                    <a:lnTo>
                                      <a:pt x="428" y="376"/>
                                    </a:lnTo>
                                    <a:lnTo>
                                      <a:pt x="428" y="43"/>
                                    </a:lnTo>
                                    <a:lnTo>
                                      <a:pt x="497" y="43"/>
                                    </a:lnTo>
                                    <a:lnTo>
                                      <a:pt x="497" y="633"/>
                                    </a:lnTo>
                                    <a:close/>
                                    <a:moveTo>
                                      <a:pt x="815" y="182"/>
                                    </a:moveTo>
                                    <a:lnTo>
                                      <a:pt x="834" y="183"/>
                                    </a:lnTo>
                                    <a:lnTo>
                                      <a:pt x="853" y="185"/>
                                    </a:lnTo>
                                    <a:lnTo>
                                      <a:pt x="870" y="187"/>
                                    </a:lnTo>
                                    <a:lnTo>
                                      <a:pt x="885" y="191"/>
                                    </a:lnTo>
                                    <a:lnTo>
                                      <a:pt x="900" y="196"/>
                                    </a:lnTo>
                                    <a:lnTo>
                                      <a:pt x="912" y="202"/>
                                    </a:lnTo>
                                    <a:lnTo>
                                      <a:pt x="924" y="210"/>
                                    </a:lnTo>
                                    <a:lnTo>
                                      <a:pt x="935" y="218"/>
                                    </a:lnTo>
                                    <a:lnTo>
                                      <a:pt x="944" y="227"/>
                                    </a:lnTo>
                                    <a:lnTo>
                                      <a:pt x="951" y="238"/>
                                    </a:lnTo>
                                    <a:lnTo>
                                      <a:pt x="958" y="250"/>
                                    </a:lnTo>
                                    <a:lnTo>
                                      <a:pt x="964" y="264"/>
                                    </a:lnTo>
                                    <a:lnTo>
                                      <a:pt x="968" y="279"/>
                                    </a:lnTo>
                                    <a:lnTo>
                                      <a:pt x="971" y="296"/>
                                    </a:lnTo>
                                    <a:lnTo>
                                      <a:pt x="973" y="313"/>
                                    </a:lnTo>
                                    <a:lnTo>
                                      <a:pt x="973" y="332"/>
                                    </a:lnTo>
                                    <a:lnTo>
                                      <a:pt x="973" y="633"/>
                                    </a:lnTo>
                                    <a:lnTo>
                                      <a:pt x="920" y="633"/>
                                    </a:lnTo>
                                    <a:lnTo>
                                      <a:pt x="906" y="570"/>
                                    </a:lnTo>
                                    <a:lnTo>
                                      <a:pt x="903" y="570"/>
                                    </a:lnTo>
                                    <a:lnTo>
                                      <a:pt x="889" y="587"/>
                                    </a:lnTo>
                                    <a:lnTo>
                                      <a:pt x="874" y="602"/>
                                    </a:lnTo>
                                    <a:lnTo>
                                      <a:pt x="866" y="608"/>
                                    </a:lnTo>
                                    <a:lnTo>
                                      <a:pt x="858" y="614"/>
                                    </a:lnTo>
                                    <a:lnTo>
                                      <a:pt x="850" y="619"/>
                                    </a:lnTo>
                                    <a:lnTo>
                                      <a:pt x="843" y="624"/>
                                    </a:lnTo>
                                    <a:lnTo>
                                      <a:pt x="834" y="628"/>
                                    </a:lnTo>
                                    <a:lnTo>
                                      <a:pt x="825" y="631"/>
                                    </a:lnTo>
                                    <a:lnTo>
                                      <a:pt x="815" y="634"/>
                                    </a:lnTo>
                                    <a:lnTo>
                                      <a:pt x="805" y="637"/>
                                    </a:lnTo>
                                    <a:lnTo>
                                      <a:pt x="793" y="639"/>
                                    </a:lnTo>
                                    <a:lnTo>
                                      <a:pt x="781" y="640"/>
                                    </a:lnTo>
                                    <a:lnTo>
                                      <a:pt x="768" y="641"/>
                                    </a:lnTo>
                                    <a:lnTo>
                                      <a:pt x="755" y="641"/>
                                    </a:lnTo>
                                    <a:lnTo>
                                      <a:pt x="740" y="641"/>
                                    </a:lnTo>
                                    <a:lnTo>
                                      <a:pt x="726" y="639"/>
                                    </a:lnTo>
                                    <a:lnTo>
                                      <a:pt x="712" y="637"/>
                                    </a:lnTo>
                                    <a:lnTo>
                                      <a:pt x="700" y="633"/>
                                    </a:lnTo>
                                    <a:lnTo>
                                      <a:pt x="687" y="629"/>
                                    </a:lnTo>
                                    <a:lnTo>
                                      <a:pt x="676" y="623"/>
                                    </a:lnTo>
                                    <a:lnTo>
                                      <a:pt x="665" y="617"/>
                                    </a:lnTo>
                                    <a:lnTo>
                                      <a:pt x="655" y="609"/>
                                    </a:lnTo>
                                    <a:lnTo>
                                      <a:pt x="646" y="601"/>
                                    </a:lnTo>
                                    <a:lnTo>
                                      <a:pt x="638" y="591"/>
                                    </a:lnTo>
                                    <a:lnTo>
                                      <a:pt x="631" y="581"/>
                                    </a:lnTo>
                                    <a:lnTo>
                                      <a:pt x="625" y="569"/>
                                    </a:lnTo>
                                    <a:lnTo>
                                      <a:pt x="621" y="556"/>
                                    </a:lnTo>
                                    <a:lnTo>
                                      <a:pt x="618" y="542"/>
                                    </a:lnTo>
                                    <a:lnTo>
                                      <a:pt x="616" y="526"/>
                                    </a:lnTo>
                                    <a:lnTo>
                                      <a:pt x="615" y="510"/>
                                    </a:lnTo>
                                    <a:lnTo>
                                      <a:pt x="616" y="494"/>
                                    </a:lnTo>
                                    <a:lnTo>
                                      <a:pt x="619" y="479"/>
                                    </a:lnTo>
                                    <a:lnTo>
                                      <a:pt x="623" y="465"/>
                                    </a:lnTo>
                                    <a:lnTo>
                                      <a:pt x="628" y="452"/>
                                    </a:lnTo>
                                    <a:lnTo>
                                      <a:pt x="636" y="439"/>
                                    </a:lnTo>
                                    <a:lnTo>
                                      <a:pt x="645" y="428"/>
                                    </a:lnTo>
                                    <a:lnTo>
                                      <a:pt x="655" y="418"/>
                                    </a:lnTo>
                                    <a:lnTo>
                                      <a:pt x="667" y="408"/>
                                    </a:lnTo>
                                    <a:lnTo>
                                      <a:pt x="681" y="400"/>
                                    </a:lnTo>
                                    <a:lnTo>
                                      <a:pt x="697" y="392"/>
                                    </a:lnTo>
                                    <a:lnTo>
                                      <a:pt x="714" y="386"/>
                                    </a:lnTo>
                                    <a:lnTo>
                                      <a:pt x="733" y="380"/>
                                    </a:lnTo>
                                    <a:lnTo>
                                      <a:pt x="754" y="376"/>
                                    </a:lnTo>
                                    <a:lnTo>
                                      <a:pt x="777" y="373"/>
                                    </a:lnTo>
                                    <a:lnTo>
                                      <a:pt x="801" y="370"/>
                                    </a:lnTo>
                                    <a:lnTo>
                                      <a:pt x="827" y="369"/>
                                    </a:lnTo>
                                    <a:lnTo>
                                      <a:pt x="902" y="367"/>
                                    </a:lnTo>
                                    <a:lnTo>
                                      <a:pt x="902" y="340"/>
                                    </a:lnTo>
                                    <a:lnTo>
                                      <a:pt x="902" y="327"/>
                                    </a:lnTo>
                                    <a:lnTo>
                                      <a:pt x="901" y="315"/>
                                    </a:lnTo>
                                    <a:lnTo>
                                      <a:pt x="899" y="303"/>
                                    </a:lnTo>
                                    <a:lnTo>
                                      <a:pt x="896" y="293"/>
                                    </a:lnTo>
                                    <a:lnTo>
                                      <a:pt x="893" y="283"/>
                                    </a:lnTo>
                                    <a:lnTo>
                                      <a:pt x="889" y="275"/>
                                    </a:lnTo>
                                    <a:lnTo>
                                      <a:pt x="884" y="268"/>
                                    </a:lnTo>
                                    <a:lnTo>
                                      <a:pt x="878" y="262"/>
                                    </a:lnTo>
                                    <a:lnTo>
                                      <a:pt x="872" y="257"/>
                                    </a:lnTo>
                                    <a:lnTo>
                                      <a:pt x="865" y="253"/>
                                    </a:lnTo>
                                    <a:lnTo>
                                      <a:pt x="858" y="249"/>
                                    </a:lnTo>
                                    <a:lnTo>
                                      <a:pt x="850" y="246"/>
                                    </a:lnTo>
                                    <a:lnTo>
                                      <a:pt x="841" y="244"/>
                                    </a:lnTo>
                                    <a:lnTo>
                                      <a:pt x="831" y="242"/>
                                    </a:lnTo>
                                    <a:lnTo>
                                      <a:pt x="821" y="241"/>
                                    </a:lnTo>
                                    <a:lnTo>
                                      <a:pt x="811" y="241"/>
                                    </a:lnTo>
                                    <a:lnTo>
                                      <a:pt x="794" y="242"/>
                                    </a:lnTo>
                                    <a:lnTo>
                                      <a:pt x="777" y="244"/>
                                    </a:lnTo>
                                    <a:lnTo>
                                      <a:pt x="761" y="247"/>
                                    </a:lnTo>
                                    <a:lnTo>
                                      <a:pt x="745" y="251"/>
                                    </a:lnTo>
                                    <a:lnTo>
                                      <a:pt x="729" y="257"/>
                                    </a:lnTo>
                                    <a:lnTo>
                                      <a:pt x="714" y="262"/>
                                    </a:lnTo>
                                    <a:lnTo>
                                      <a:pt x="700" y="268"/>
                                    </a:lnTo>
                                    <a:lnTo>
                                      <a:pt x="686" y="275"/>
                                    </a:lnTo>
                                    <a:lnTo>
                                      <a:pt x="664" y="220"/>
                                    </a:lnTo>
                                    <a:lnTo>
                                      <a:pt x="679" y="213"/>
                                    </a:lnTo>
                                    <a:lnTo>
                                      <a:pt x="696" y="206"/>
                                    </a:lnTo>
                                    <a:lnTo>
                                      <a:pt x="713" y="199"/>
                                    </a:lnTo>
                                    <a:lnTo>
                                      <a:pt x="732" y="194"/>
                                    </a:lnTo>
                                    <a:lnTo>
                                      <a:pt x="752" y="189"/>
                                    </a:lnTo>
                                    <a:lnTo>
                                      <a:pt x="773" y="185"/>
                                    </a:lnTo>
                                    <a:lnTo>
                                      <a:pt x="794" y="183"/>
                                    </a:lnTo>
                                    <a:lnTo>
                                      <a:pt x="815" y="182"/>
                                    </a:lnTo>
                                    <a:close/>
                                    <a:moveTo>
                                      <a:pt x="836" y="419"/>
                                    </a:moveTo>
                                    <a:lnTo>
                                      <a:pt x="817" y="420"/>
                                    </a:lnTo>
                                    <a:lnTo>
                                      <a:pt x="798" y="422"/>
                                    </a:lnTo>
                                    <a:lnTo>
                                      <a:pt x="782" y="425"/>
                                    </a:lnTo>
                                    <a:lnTo>
                                      <a:pt x="767" y="428"/>
                                    </a:lnTo>
                                    <a:lnTo>
                                      <a:pt x="753" y="431"/>
                                    </a:lnTo>
                                    <a:lnTo>
                                      <a:pt x="741" y="435"/>
                                    </a:lnTo>
                                    <a:lnTo>
                                      <a:pt x="731" y="440"/>
                                    </a:lnTo>
                                    <a:lnTo>
                                      <a:pt x="722" y="446"/>
                                    </a:lnTo>
                                    <a:lnTo>
                                      <a:pt x="715" y="452"/>
                                    </a:lnTo>
                                    <a:lnTo>
                                      <a:pt x="708" y="458"/>
                                    </a:lnTo>
                                    <a:lnTo>
                                      <a:pt x="703" y="466"/>
                                    </a:lnTo>
                                    <a:lnTo>
                                      <a:pt x="698" y="474"/>
                                    </a:lnTo>
                                    <a:lnTo>
                                      <a:pt x="695" y="482"/>
                                    </a:lnTo>
                                    <a:lnTo>
                                      <a:pt x="692" y="491"/>
                                    </a:lnTo>
                                    <a:lnTo>
                                      <a:pt x="691" y="501"/>
                                    </a:lnTo>
                                    <a:lnTo>
                                      <a:pt x="690" y="511"/>
                                    </a:lnTo>
                                    <a:lnTo>
                                      <a:pt x="691" y="520"/>
                                    </a:lnTo>
                                    <a:lnTo>
                                      <a:pt x="692" y="528"/>
                                    </a:lnTo>
                                    <a:lnTo>
                                      <a:pt x="694" y="536"/>
                                    </a:lnTo>
                                    <a:lnTo>
                                      <a:pt x="696" y="543"/>
                                    </a:lnTo>
                                    <a:lnTo>
                                      <a:pt x="699" y="550"/>
                                    </a:lnTo>
                                    <a:lnTo>
                                      <a:pt x="703" y="555"/>
                                    </a:lnTo>
                                    <a:lnTo>
                                      <a:pt x="708" y="561"/>
                                    </a:lnTo>
                                    <a:lnTo>
                                      <a:pt x="713" y="565"/>
                                    </a:lnTo>
                                    <a:lnTo>
                                      <a:pt x="719" y="569"/>
                                    </a:lnTo>
                                    <a:lnTo>
                                      <a:pt x="725" y="573"/>
                                    </a:lnTo>
                                    <a:lnTo>
                                      <a:pt x="732" y="576"/>
                                    </a:lnTo>
                                    <a:lnTo>
                                      <a:pt x="739" y="578"/>
                                    </a:lnTo>
                                    <a:lnTo>
                                      <a:pt x="746" y="580"/>
                                    </a:lnTo>
                                    <a:lnTo>
                                      <a:pt x="754" y="582"/>
                                    </a:lnTo>
                                    <a:lnTo>
                                      <a:pt x="763" y="582"/>
                                    </a:lnTo>
                                    <a:lnTo>
                                      <a:pt x="771" y="583"/>
                                    </a:lnTo>
                                    <a:lnTo>
                                      <a:pt x="785" y="582"/>
                                    </a:lnTo>
                                    <a:lnTo>
                                      <a:pt x="798" y="581"/>
                                    </a:lnTo>
                                    <a:lnTo>
                                      <a:pt x="811" y="578"/>
                                    </a:lnTo>
                                    <a:lnTo>
                                      <a:pt x="823" y="575"/>
                                    </a:lnTo>
                                    <a:lnTo>
                                      <a:pt x="834" y="571"/>
                                    </a:lnTo>
                                    <a:lnTo>
                                      <a:pt x="845" y="565"/>
                                    </a:lnTo>
                                    <a:lnTo>
                                      <a:pt x="855" y="559"/>
                                    </a:lnTo>
                                    <a:lnTo>
                                      <a:pt x="864" y="552"/>
                                    </a:lnTo>
                                    <a:lnTo>
                                      <a:pt x="873" y="543"/>
                                    </a:lnTo>
                                    <a:lnTo>
                                      <a:pt x="881" y="534"/>
                                    </a:lnTo>
                                    <a:lnTo>
                                      <a:pt x="887" y="524"/>
                                    </a:lnTo>
                                    <a:lnTo>
                                      <a:pt x="892" y="512"/>
                                    </a:lnTo>
                                    <a:lnTo>
                                      <a:pt x="896" y="500"/>
                                    </a:lnTo>
                                    <a:lnTo>
                                      <a:pt x="899" y="487"/>
                                    </a:lnTo>
                                    <a:lnTo>
                                      <a:pt x="901" y="472"/>
                                    </a:lnTo>
                                    <a:lnTo>
                                      <a:pt x="902" y="456"/>
                                    </a:lnTo>
                                    <a:lnTo>
                                      <a:pt x="902" y="417"/>
                                    </a:lnTo>
                                    <a:lnTo>
                                      <a:pt x="836" y="419"/>
                                    </a:lnTo>
                                    <a:close/>
                                    <a:moveTo>
                                      <a:pt x="931" y="8"/>
                                    </a:moveTo>
                                    <a:lnTo>
                                      <a:pt x="926" y="16"/>
                                    </a:lnTo>
                                    <a:lnTo>
                                      <a:pt x="919" y="25"/>
                                    </a:lnTo>
                                    <a:lnTo>
                                      <a:pt x="910" y="35"/>
                                    </a:lnTo>
                                    <a:lnTo>
                                      <a:pt x="901" y="47"/>
                                    </a:lnTo>
                                    <a:lnTo>
                                      <a:pt x="890" y="58"/>
                                    </a:lnTo>
                                    <a:lnTo>
                                      <a:pt x="879" y="70"/>
                                    </a:lnTo>
                                    <a:lnTo>
                                      <a:pt x="868" y="82"/>
                                    </a:lnTo>
                                    <a:lnTo>
                                      <a:pt x="857" y="94"/>
                                    </a:lnTo>
                                    <a:lnTo>
                                      <a:pt x="845" y="105"/>
                                    </a:lnTo>
                                    <a:lnTo>
                                      <a:pt x="834" y="115"/>
                                    </a:lnTo>
                                    <a:lnTo>
                                      <a:pt x="823" y="124"/>
                                    </a:lnTo>
                                    <a:lnTo>
                                      <a:pt x="813" y="132"/>
                                    </a:lnTo>
                                    <a:lnTo>
                                      <a:pt x="765" y="132"/>
                                    </a:lnTo>
                                    <a:lnTo>
                                      <a:pt x="765" y="122"/>
                                    </a:lnTo>
                                    <a:lnTo>
                                      <a:pt x="772" y="114"/>
                                    </a:lnTo>
                                    <a:lnTo>
                                      <a:pt x="778" y="105"/>
                                    </a:lnTo>
                                    <a:lnTo>
                                      <a:pt x="785" y="95"/>
                                    </a:lnTo>
                                    <a:lnTo>
                                      <a:pt x="792" y="85"/>
                                    </a:lnTo>
                                    <a:lnTo>
                                      <a:pt x="799" y="74"/>
                                    </a:lnTo>
                                    <a:lnTo>
                                      <a:pt x="807" y="63"/>
                                    </a:lnTo>
                                    <a:lnTo>
                                      <a:pt x="814" y="52"/>
                                    </a:lnTo>
                                    <a:lnTo>
                                      <a:pt x="821" y="41"/>
                                    </a:lnTo>
                                    <a:lnTo>
                                      <a:pt x="827" y="30"/>
                                    </a:lnTo>
                                    <a:lnTo>
                                      <a:pt x="833" y="19"/>
                                    </a:lnTo>
                                    <a:lnTo>
                                      <a:pt x="839" y="9"/>
                                    </a:lnTo>
                                    <a:lnTo>
                                      <a:pt x="844" y="0"/>
                                    </a:lnTo>
                                    <a:lnTo>
                                      <a:pt x="931" y="0"/>
                                    </a:lnTo>
                                    <a:lnTo>
                                      <a:pt x="931" y="8"/>
                                    </a:lnTo>
                                    <a:close/>
                                    <a:moveTo>
                                      <a:pt x="1317" y="182"/>
                                    </a:moveTo>
                                    <a:lnTo>
                                      <a:pt x="1330" y="182"/>
                                    </a:lnTo>
                                    <a:lnTo>
                                      <a:pt x="1344" y="183"/>
                                    </a:lnTo>
                                    <a:lnTo>
                                      <a:pt x="1358" y="184"/>
                                    </a:lnTo>
                                    <a:lnTo>
                                      <a:pt x="1369" y="186"/>
                                    </a:lnTo>
                                    <a:lnTo>
                                      <a:pt x="1360" y="253"/>
                                    </a:lnTo>
                                    <a:lnTo>
                                      <a:pt x="1349" y="251"/>
                                    </a:lnTo>
                                    <a:lnTo>
                                      <a:pt x="1337" y="249"/>
                                    </a:lnTo>
                                    <a:lnTo>
                                      <a:pt x="1324" y="248"/>
                                    </a:lnTo>
                                    <a:lnTo>
                                      <a:pt x="1312" y="248"/>
                                    </a:lnTo>
                                    <a:lnTo>
                                      <a:pt x="1304" y="248"/>
                                    </a:lnTo>
                                    <a:lnTo>
                                      <a:pt x="1296" y="249"/>
                                    </a:lnTo>
                                    <a:lnTo>
                                      <a:pt x="1288" y="250"/>
                                    </a:lnTo>
                                    <a:lnTo>
                                      <a:pt x="1280" y="252"/>
                                    </a:lnTo>
                                    <a:lnTo>
                                      <a:pt x="1272" y="255"/>
                                    </a:lnTo>
                                    <a:lnTo>
                                      <a:pt x="1264" y="258"/>
                                    </a:lnTo>
                                    <a:lnTo>
                                      <a:pt x="1256" y="262"/>
                                    </a:lnTo>
                                    <a:lnTo>
                                      <a:pt x="1249" y="266"/>
                                    </a:lnTo>
                                    <a:lnTo>
                                      <a:pt x="1242" y="271"/>
                                    </a:lnTo>
                                    <a:lnTo>
                                      <a:pt x="1235" y="276"/>
                                    </a:lnTo>
                                    <a:lnTo>
                                      <a:pt x="1228" y="282"/>
                                    </a:lnTo>
                                    <a:lnTo>
                                      <a:pt x="1222" y="288"/>
                                    </a:lnTo>
                                    <a:lnTo>
                                      <a:pt x="1217" y="296"/>
                                    </a:lnTo>
                                    <a:lnTo>
                                      <a:pt x="1211" y="303"/>
                                    </a:lnTo>
                                    <a:lnTo>
                                      <a:pt x="1206" y="311"/>
                                    </a:lnTo>
                                    <a:lnTo>
                                      <a:pt x="1202" y="319"/>
                                    </a:lnTo>
                                    <a:lnTo>
                                      <a:pt x="1197" y="328"/>
                                    </a:lnTo>
                                    <a:lnTo>
                                      <a:pt x="1194" y="336"/>
                                    </a:lnTo>
                                    <a:lnTo>
                                      <a:pt x="1191" y="346"/>
                                    </a:lnTo>
                                    <a:lnTo>
                                      <a:pt x="1188" y="355"/>
                                    </a:lnTo>
                                    <a:lnTo>
                                      <a:pt x="1186" y="365"/>
                                    </a:lnTo>
                                    <a:lnTo>
                                      <a:pt x="1185" y="375"/>
                                    </a:lnTo>
                                    <a:lnTo>
                                      <a:pt x="1184" y="386"/>
                                    </a:lnTo>
                                    <a:lnTo>
                                      <a:pt x="1184" y="397"/>
                                    </a:lnTo>
                                    <a:lnTo>
                                      <a:pt x="1184" y="633"/>
                                    </a:lnTo>
                                    <a:lnTo>
                                      <a:pt x="1110" y="633"/>
                                    </a:lnTo>
                                    <a:lnTo>
                                      <a:pt x="1110" y="190"/>
                                    </a:lnTo>
                                    <a:lnTo>
                                      <a:pt x="1171" y="190"/>
                                    </a:lnTo>
                                    <a:lnTo>
                                      <a:pt x="1179" y="271"/>
                                    </a:lnTo>
                                    <a:lnTo>
                                      <a:pt x="1182" y="271"/>
                                    </a:lnTo>
                                    <a:lnTo>
                                      <a:pt x="1194" y="253"/>
                                    </a:lnTo>
                                    <a:lnTo>
                                      <a:pt x="1207" y="237"/>
                                    </a:lnTo>
                                    <a:lnTo>
                                      <a:pt x="1221" y="222"/>
                                    </a:lnTo>
                                    <a:lnTo>
                                      <a:pt x="1237" y="208"/>
                                    </a:lnTo>
                                    <a:lnTo>
                                      <a:pt x="1246" y="202"/>
                                    </a:lnTo>
                                    <a:lnTo>
                                      <a:pt x="1255" y="196"/>
                                    </a:lnTo>
                                    <a:lnTo>
                                      <a:pt x="1265" y="192"/>
                                    </a:lnTo>
                                    <a:lnTo>
                                      <a:pt x="1274" y="188"/>
                                    </a:lnTo>
                                    <a:lnTo>
                                      <a:pt x="1285" y="185"/>
                                    </a:lnTo>
                                    <a:lnTo>
                                      <a:pt x="1295" y="183"/>
                                    </a:lnTo>
                                    <a:lnTo>
                                      <a:pt x="1306" y="182"/>
                                    </a:lnTo>
                                    <a:lnTo>
                                      <a:pt x="1317" y="182"/>
                                    </a:lnTo>
                                    <a:close/>
                                    <a:moveTo>
                                      <a:pt x="1820" y="411"/>
                                    </a:moveTo>
                                    <a:lnTo>
                                      <a:pt x="1819" y="438"/>
                                    </a:lnTo>
                                    <a:lnTo>
                                      <a:pt x="1816" y="463"/>
                                    </a:lnTo>
                                    <a:lnTo>
                                      <a:pt x="1814" y="475"/>
                                    </a:lnTo>
                                    <a:lnTo>
                                      <a:pt x="1812" y="486"/>
                                    </a:lnTo>
                                    <a:lnTo>
                                      <a:pt x="1809" y="498"/>
                                    </a:lnTo>
                                    <a:lnTo>
                                      <a:pt x="1806" y="508"/>
                                    </a:lnTo>
                                    <a:lnTo>
                                      <a:pt x="1802" y="519"/>
                                    </a:lnTo>
                                    <a:lnTo>
                                      <a:pt x="1798" y="529"/>
                                    </a:lnTo>
                                    <a:lnTo>
                                      <a:pt x="1793" y="539"/>
                                    </a:lnTo>
                                    <a:lnTo>
                                      <a:pt x="1788" y="548"/>
                                    </a:lnTo>
                                    <a:lnTo>
                                      <a:pt x="1783" y="557"/>
                                    </a:lnTo>
                                    <a:lnTo>
                                      <a:pt x="1777" y="565"/>
                                    </a:lnTo>
                                    <a:lnTo>
                                      <a:pt x="1771" y="573"/>
                                    </a:lnTo>
                                    <a:lnTo>
                                      <a:pt x="1764" y="581"/>
                                    </a:lnTo>
                                    <a:lnTo>
                                      <a:pt x="1757" y="588"/>
                                    </a:lnTo>
                                    <a:lnTo>
                                      <a:pt x="1750" y="595"/>
                                    </a:lnTo>
                                    <a:lnTo>
                                      <a:pt x="1742" y="601"/>
                                    </a:lnTo>
                                    <a:lnTo>
                                      <a:pt x="1734" y="607"/>
                                    </a:lnTo>
                                    <a:lnTo>
                                      <a:pt x="1725" y="613"/>
                                    </a:lnTo>
                                    <a:lnTo>
                                      <a:pt x="1717" y="618"/>
                                    </a:lnTo>
                                    <a:lnTo>
                                      <a:pt x="1708" y="622"/>
                                    </a:lnTo>
                                    <a:lnTo>
                                      <a:pt x="1699" y="626"/>
                                    </a:lnTo>
                                    <a:lnTo>
                                      <a:pt x="1689" y="630"/>
                                    </a:lnTo>
                                    <a:lnTo>
                                      <a:pt x="1679" y="633"/>
                                    </a:lnTo>
                                    <a:lnTo>
                                      <a:pt x="1669" y="635"/>
                                    </a:lnTo>
                                    <a:lnTo>
                                      <a:pt x="1659" y="637"/>
                                    </a:lnTo>
                                    <a:lnTo>
                                      <a:pt x="1637" y="640"/>
                                    </a:lnTo>
                                    <a:lnTo>
                                      <a:pt x="1614" y="641"/>
                                    </a:lnTo>
                                    <a:lnTo>
                                      <a:pt x="1599" y="641"/>
                                    </a:lnTo>
                                    <a:lnTo>
                                      <a:pt x="1585" y="640"/>
                                    </a:lnTo>
                                    <a:lnTo>
                                      <a:pt x="1571" y="637"/>
                                    </a:lnTo>
                                    <a:lnTo>
                                      <a:pt x="1558" y="635"/>
                                    </a:lnTo>
                                    <a:lnTo>
                                      <a:pt x="1545" y="631"/>
                                    </a:lnTo>
                                    <a:lnTo>
                                      <a:pt x="1533" y="626"/>
                                    </a:lnTo>
                                    <a:lnTo>
                                      <a:pt x="1521" y="621"/>
                                    </a:lnTo>
                                    <a:lnTo>
                                      <a:pt x="1509" y="614"/>
                                    </a:lnTo>
                                    <a:lnTo>
                                      <a:pt x="1498" y="607"/>
                                    </a:lnTo>
                                    <a:lnTo>
                                      <a:pt x="1488" y="599"/>
                                    </a:lnTo>
                                    <a:lnTo>
                                      <a:pt x="1478" y="591"/>
                                    </a:lnTo>
                                    <a:lnTo>
                                      <a:pt x="1468" y="581"/>
                                    </a:lnTo>
                                    <a:lnTo>
                                      <a:pt x="1460" y="571"/>
                                    </a:lnTo>
                                    <a:lnTo>
                                      <a:pt x="1451" y="560"/>
                                    </a:lnTo>
                                    <a:lnTo>
                                      <a:pt x="1444" y="549"/>
                                    </a:lnTo>
                                    <a:lnTo>
                                      <a:pt x="1437" y="536"/>
                                    </a:lnTo>
                                    <a:lnTo>
                                      <a:pt x="1431" y="523"/>
                                    </a:lnTo>
                                    <a:lnTo>
                                      <a:pt x="1426" y="509"/>
                                    </a:lnTo>
                                    <a:lnTo>
                                      <a:pt x="1421" y="494"/>
                                    </a:lnTo>
                                    <a:lnTo>
                                      <a:pt x="1417" y="479"/>
                                    </a:lnTo>
                                    <a:lnTo>
                                      <a:pt x="1414" y="463"/>
                                    </a:lnTo>
                                    <a:lnTo>
                                      <a:pt x="1412" y="446"/>
                                    </a:lnTo>
                                    <a:lnTo>
                                      <a:pt x="1411" y="429"/>
                                    </a:lnTo>
                                    <a:lnTo>
                                      <a:pt x="1411" y="411"/>
                                    </a:lnTo>
                                    <a:lnTo>
                                      <a:pt x="1412" y="384"/>
                                    </a:lnTo>
                                    <a:lnTo>
                                      <a:pt x="1414" y="359"/>
                                    </a:lnTo>
                                    <a:lnTo>
                                      <a:pt x="1416" y="347"/>
                                    </a:lnTo>
                                    <a:lnTo>
                                      <a:pt x="1418" y="336"/>
                                    </a:lnTo>
                                    <a:lnTo>
                                      <a:pt x="1421" y="325"/>
                                    </a:lnTo>
                                    <a:lnTo>
                                      <a:pt x="1424" y="314"/>
                                    </a:lnTo>
                                    <a:lnTo>
                                      <a:pt x="1428" y="304"/>
                                    </a:lnTo>
                                    <a:lnTo>
                                      <a:pt x="1432" y="294"/>
                                    </a:lnTo>
                                    <a:lnTo>
                                      <a:pt x="1437" y="283"/>
                                    </a:lnTo>
                                    <a:lnTo>
                                      <a:pt x="1442" y="274"/>
                                    </a:lnTo>
                                    <a:lnTo>
                                      <a:pt x="1447" y="265"/>
                                    </a:lnTo>
                                    <a:lnTo>
                                      <a:pt x="1453" y="257"/>
                                    </a:lnTo>
                                    <a:lnTo>
                                      <a:pt x="1459" y="249"/>
                                    </a:lnTo>
                                    <a:lnTo>
                                      <a:pt x="1466" y="241"/>
                                    </a:lnTo>
                                    <a:lnTo>
                                      <a:pt x="1473" y="234"/>
                                    </a:lnTo>
                                    <a:lnTo>
                                      <a:pt x="1480" y="227"/>
                                    </a:lnTo>
                                    <a:lnTo>
                                      <a:pt x="1488" y="221"/>
                                    </a:lnTo>
                                    <a:lnTo>
                                      <a:pt x="1496" y="215"/>
                                    </a:lnTo>
                                    <a:lnTo>
                                      <a:pt x="1504" y="210"/>
                                    </a:lnTo>
                                    <a:lnTo>
                                      <a:pt x="1513" y="205"/>
                                    </a:lnTo>
                                    <a:lnTo>
                                      <a:pt x="1522" y="200"/>
                                    </a:lnTo>
                                    <a:lnTo>
                                      <a:pt x="1531" y="196"/>
                                    </a:lnTo>
                                    <a:lnTo>
                                      <a:pt x="1541" y="193"/>
                                    </a:lnTo>
                                    <a:lnTo>
                                      <a:pt x="1550" y="190"/>
                                    </a:lnTo>
                                    <a:lnTo>
                                      <a:pt x="1561" y="187"/>
                                    </a:lnTo>
                                    <a:lnTo>
                                      <a:pt x="1571" y="185"/>
                                    </a:lnTo>
                                    <a:lnTo>
                                      <a:pt x="1593" y="182"/>
                                    </a:lnTo>
                                    <a:lnTo>
                                      <a:pt x="1616" y="182"/>
                                    </a:lnTo>
                                    <a:lnTo>
                                      <a:pt x="1631" y="182"/>
                                    </a:lnTo>
                                    <a:lnTo>
                                      <a:pt x="1645" y="183"/>
                                    </a:lnTo>
                                    <a:lnTo>
                                      <a:pt x="1659" y="185"/>
                                    </a:lnTo>
                                    <a:lnTo>
                                      <a:pt x="1673" y="188"/>
                                    </a:lnTo>
                                    <a:lnTo>
                                      <a:pt x="1686" y="192"/>
                                    </a:lnTo>
                                    <a:lnTo>
                                      <a:pt x="1698" y="197"/>
                                    </a:lnTo>
                                    <a:lnTo>
                                      <a:pt x="1710" y="202"/>
                                    </a:lnTo>
                                    <a:lnTo>
                                      <a:pt x="1722" y="208"/>
                                    </a:lnTo>
                                    <a:lnTo>
                                      <a:pt x="1733" y="215"/>
                                    </a:lnTo>
                                    <a:lnTo>
                                      <a:pt x="1744" y="223"/>
                                    </a:lnTo>
                                    <a:lnTo>
                                      <a:pt x="1754" y="232"/>
                                    </a:lnTo>
                                    <a:lnTo>
                                      <a:pt x="1763" y="241"/>
                                    </a:lnTo>
                                    <a:lnTo>
                                      <a:pt x="1772" y="251"/>
                                    </a:lnTo>
                                    <a:lnTo>
                                      <a:pt x="1780" y="262"/>
                                    </a:lnTo>
                                    <a:lnTo>
                                      <a:pt x="1787" y="274"/>
                                    </a:lnTo>
                                    <a:lnTo>
                                      <a:pt x="1794" y="286"/>
                                    </a:lnTo>
                                    <a:lnTo>
                                      <a:pt x="1800" y="300"/>
                                    </a:lnTo>
                                    <a:lnTo>
                                      <a:pt x="1805" y="314"/>
                                    </a:lnTo>
                                    <a:lnTo>
                                      <a:pt x="1810" y="328"/>
                                    </a:lnTo>
                                    <a:lnTo>
                                      <a:pt x="1813" y="343"/>
                                    </a:lnTo>
                                    <a:lnTo>
                                      <a:pt x="1816" y="359"/>
                                    </a:lnTo>
                                    <a:lnTo>
                                      <a:pt x="1818" y="376"/>
                                    </a:lnTo>
                                    <a:lnTo>
                                      <a:pt x="1819" y="393"/>
                                    </a:lnTo>
                                    <a:lnTo>
                                      <a:pt x="1820" y="411"/>
                                    </a:lnTo>
                                    <a:close/>
                                    <a:moveTo>
                                      <a:pt x="1486" y="411"/>
                                    </a:moveTo>
                                    <a:lnTo>
                                      <a:pt x="1486" y="430"/>
                                    </a:lnTo>
                                    <a:lnTo>
                                      <a:pt x="1488" y="448"/>
                                    </a:lnTo>
                                    <a:lnTo>
                                      <a:pt x="1490" y="465"/>
                                    </a:lnTo>
                                    <a:lnTo>
                                      <a:pt x="1493" y="481"/>
                                    </a:lnTo>
                                    <a:lnTo>
                                      <a:pt x="1498" y="496"/>
                                    </a:lnTo>
                                    <a:lnTo>
                                      <a:pt x="1503" y="510"/>
                                    </a:lnTo>
                                    <a:lnTo>
                                      <a:pt x="1509" y="523"/>
                                    </a:lnTo>
                                    <a:lnTo>
                                      <a:pt x="1517" y="535"/>
                                    </a:lnTo>
                                    <a:lnTo>
                                      <a:pt x="1525" y="546"/>
                                    </a:lnTo>
                                    <a:lnTo>
                                      <a:pt x="1534" y="555"/>
                                    </a:lnTo>
                                    <a:lnTo>
                                      <a:pt x="1545" y="563"/>
                                    </a:lnTo>
                                    <a:lnTo>
                                      <a:pt x="1557" y="570"/>
                                    </a:lnTo>
                                    <a:lnTo>
                                      <a:pt x="1570" y="575"/>
                                    </a:lnTo>
                                    <a:lnTo>
                                      <a:pt x="1584" y="578"/>
                                    </a:lnTo>
                                    <a:lnTo>
                                      <a:pt x="1599" y="580"/>
                                    </a:lnTo>
                                    <a:lnTo>
                                      <a:pt x="1615" y="581"/>
                                    </a:lnTo>
                                    <a:lnTo>
                                      <a:pt x="1631" y="580"/>
                                    </a:lnTo>
                                    <a:lnTo>
                                      <a:pt x="1646" y="578"/>
                                    </a:lnTo>
                                    <a:lnTo>
                                      <a:pt x="1660" y="575"/>
                                    </a:lnTo>
                                    <a:lnTo>
                                      <a:pt x="1673" y="570"/>
                                    </a:lnTo>
                                    <a:lnTo>
                                      <a:pt x="1685" y="563"/>
                                    </a:lnTo>
                                    <a:lnTo>
                                      <a:pt x="1695" y="555"/>
                                    </a:lnTo>
                                    <a:lnTo>
                                      <a:pt x="1705" y="546"/>
                                    </a:lnTo>
                                    <a:lnTo>
                                      <a:pt x="1713" y="535"/>
                                    </a:lnTo>
                                    <a:lnTo>
                                      <a:pt x="1721" y="523"/>
                                    </a:lnTo>
                                    <a:lnTo>
                                      <a:pt x="1727" y="510"/>
                                    </a:lnTo>
                                    <a:lnTo>
                                      <a:pt x="1732" y="496"/>
                                    </a:lnTo>
                                    <a:lnTo>
                                      <a:pt x="1737" y="481"/>
                                    </a:lnTo>
                                    <a:lnTo>
                                      <a:pt x="1740" y="465"/>
                                    </a:lnTo>
                                    <a:lnTo>
                                      <a:pt x="1743" y="448"/>
                                    </a:lnTo>
                                    <a:lnTo>
                                      <a:pt x="1744" y="430"/>
                                    </a:lnTo>
                                    <a:lnTo>
                                      <a:pt x="1745" y="411"/>
                                    </a:lnTo>
                                    <a:lnTo>
                                      <a:pt x="1744" y="392"/>
                                    </a:lnTo>
                                    <a:lnTo>
                                      <a:pt x="1743" y="374"/>
                                    </a:lnTo>
                                    <a:lnTo>
                                      <a:pt x="1740" y="357"/>
                                    </a:lnTo>
                                    <a:lnTo>
                                      <a:pt x="1737" y="341"/>
                                    </a:lnTo>
                                    <a:lnTo>
                                      <a:pt x="1732" y="326"/>
                                    </a:lnTo>
                                    <a:lnTo>
                                      <a:pt x="1727" y="313"/>
                                    </a:lnTo>
                                    <a:lnTo>
                                      <a:pt x="1721" y="300"/>
                                    </a:lnTo>
                                    <a:lnTo>
                                      <a:pt x="1713" y="287"/>
                                    </a:lnTo>
                                    <a:lnTo>
                                      <a:pt x="1705" y="277"/>
                                    </a:lnTo>
                                    <a:lnTo>
                                      <a:pt x="1695" y="268"/>
                                    </a:lnTo>
                                    <a:lnTo>
                                      <a:pt x="1685" y="260"/>
                                    </a:lnTo>
                                    <a:lnTo>
                                      <a:pt x="1673" y="254"/>
                                    </a:lnTo>
                                    <a:lnTo>
                                      <a:pt x="1660" y="249"/>
                                    </a:lnTo>
                                    <a:lnTo>
                                      <a:pt x="1646" y="245"/>
                                    </a:lnTo>
                                    <a:lnTo>
                                      <a:pt x="1631" y="243"/>
                                    </a:lnTo>
                                    <a:lnTo>
                                      <a:pt x="1614" y="243"/>
                                    </a:lnTo>
                                    <a:lnTo>
                                      <a:pt x="1598" y="243"/>
                                    </a:lnTo>
                                    <a:lnTo>
                                      <a:pt x="1583" y="245"/>
                                    </a:lnTo>
                                    <a:lnTo>
                                      <a:pt x="1569" y="249"/>
                                    </a:lnTo>
                                    <a:lnTo>
                                      <a:pt x="1556" y="254"/>
                                    </a:lnTo>
                                    <a:lnTo>
                                      <a:pt x="1544" y="260"/>
                                    </a:lnTo>
                                    <a:lnTo>
                                      <a:pt x="1534" y="268"/>
                                    </a:lnTo>
                                    <a:lnTo>
                                      <a:pt x="1524" y="277"/>
                                    </a:lnTo>
                                    <a:lnTo>
                                      <a:pt x="1516" y="287"/>
                                    </a:lnTo>
                                    <a:lnTo>
                                      <a:pt x="1509" y="300"/>
                                    </a:lnTo>
                                    <a:lnTo>
                                      <a:pt x="1503" y="313"/>
                                    </a:lnTo>
                                    <a:lnTo>
                                      <a:pt x="1498" y="326"/>
                                    </a:lnTo>
                                    <a:lnTo>
                                      <a:pt x="1493" y="341"/>
                                    </a:lnTo>
                                    <a:lnTo>
                                      <a:pt x="1490" y="357"/>
                                    </a:lnTo>
                                    <a:lnTo>
                                      <a:pt x="1488" y="374"/>
                                    </a:lnTo>
                                    <a:lnTo>
                                      <a:pt x="1486" y="392"/>
                                    </a:lnTo>
                                    <a:lnTo>
                                      <a:pt x="1486" y="411"/>
                                    </a:lnTo>
                                    <a:close/>
                                    <a:moveTo>
                                      <a:pt x="2092" y="641"/>
                                    </a:moveTo>
                                    <a:lnTo>
                                      <a:pt x="2072" y="640"/>
                                    </a:lnTo>
                                    <a:lnTo>
                                      <a:pt x="2053" y="638"/>
                                    </a:lnTo>
                                    <a:lnTo>
                                      <a:pt x="2044" y="636"/>
                                    </a:lnTo>
                                    <a:lnTo>
                                      <a:pt x="2035" y="633"/>
                                    </a:lnTo>
                                    <a:lnTo>
                                      <a:pt x="2026" y="630"/>
                                    </a:lnTo>
                                    <a:lnTo>
                                      <a:pt x="2018" y="627"/>
                                    </a:lnTo>
                                    <a:lnTo>
                                      <a:pt x="2010" y="623"/>
                                    </a:lnTo>
                                    <a:lnTo>
                                      <a:pt x="2002" y="619"/>
                                    </a:lnTo>
                                    <a:lnTo>
                                      <a:pt x="1994" y="614"/>
                                    </a:lnTo>
                                    <a:lnTo>
                                      <a:pt x="1987" y="609"/>
                                    </a:lnTo>
                                    <a:lnTo>
                                      <a:pt x="1980" y="603"/>
                                    </a:lnTo>
                                    <a:lnTo>
                                      <a:pt x="1973" y="597"/>
                                    </a:lnTo>
                                    <a:lnTo>
                                      <a:pt x="1967" y="591"/>
                                    </a:lnTo>
                                    <a:lnTo>
                                      <a:pt x="1959" y="584"/>
                                    </a:lnTo>
                                    <a:lnTo>
                                      <a:pt x="1953" y="577"/>
                                    </a:lnTo>
                                    <a:lnTo>
                                      <a:pt x="1948" y="569"/>
                                    </a:lnTo>
                                    <a:lnTo>
                                      <a:pt x="1942" y="560"/>
                                    </a:lnTo>
                                    <a:lnTo>
                                      <a:pt x="1938" y="552"/>
                                    </a:lnTo>
                                    <a:lnTo>
                                      <a:pt x="1933" y="543"/>
                                    </a:lnTo>
                                    <a:lnTo>
                                      <a:pt x="1929" y="533"/>
                                    </a:lnTo>
                                    <a:lnTo>
                                      <a:pt x="1925" y="523"/>
                                    </a:lnTo>
                                    <a:lnTo>
                                      <a:pt x="1922" y="512"/>
                                    </a:lnTo>
                                    <a:lnTo>
                                      <a:pt x="1917" y="490"/>
                                    </a:lnTo>
                                    <a:lnTo>
                                      <a:pt x="1913" y="466"/>
                                    </a:lnTo>
                                    <a:lnTo>
                                      <a:pt x="1910" y="440"/>
                                    </a:lnTo>
                                    <a:lnTo>
                                      <a:pt x="1910" y="413"/>
                                    </a:lnTo>
                                    <a:lnTo>
                                      <a:pt x="1910" y="385"/>
                                    </a:lnTo>
                                    <a:lnTo>
                                      <a:pt x="1913" y="359"/>
                                    </a:lnTo>
                                    <a:lnTo>
                                      <a:pt x="1917" y="335"/>
                                    </a:lnTo>
                                    <a:lnTo>
                                      <a:pt x="1922" y="313"/>
                                    </a:lnTo>
                                    <a:lnTo>
                                      <a:pt x="1926" y="302"/>
                                    </a:lnTo>
                                    <a:lnTo>
                                      <a:pt x="1929" y="292"/>
                                    </a:lnTo>
                                    <a:lnTo>
                                      <a:pt x="1933" y="281"/>
                                    </a:lnTo>
                                    <a:lnTo>
                                      <a:pt x="1938" y="272"/>
                                    </a:lnTo>
                                    <a:lnTo>
                                      <a:pt x="1943" y="263"/>
                                    </a:lnTo>
                                    <a:lnTo>
                                      <a:pt x="1948" y="255"/>
                                    </a:lnTo>
                                    <a:lnTo>
                                      <a:pt x="1954" y="247"/>
                                    </a:lnTo>
                                    <a:lnTo>
                                      <a:pt x="1960" y="240"/>
                                    </a:lnTo>
                                    <a:lnTo>
                                      <a:pt x="1967" y="233"/>
                                    </a:lnTo>
                                    <a:lnTo>
                                      <a:pt x="1974" y="226"/>
                                    </a:lnTo>
                                    <a:lnTo>
                                      <a:pt x="1980" y="220"/>
                                    </a:lnTo>
                                    <a:lnTo>
                                      <a:pt x="1988" y="214"/>
                                    </a:lnTo>
                                    <a:lnTo>
                                      <a:pt x="1995" y="209"/>
                                    </a:lnTo>
                                    <a:lnTo>
                                      <a:pt x="2003" y="204"/>
                                    </a:lnTo>
                                    <a:lnTo>
                                      <a:pt x="2011" y="200"/>
                                    </a:lnTo>
                                    <a:lnTo>
                                      <a:pt x="2019" y="196"/>
                                    </a:lnTo>
                                    <a:lnTo>
                                      <a:pt x="2027" y="193"/>
                                    </a:lnTo>
                                    <a:lnTo>
                                      <a:pt x="2036" y="190"/>
                                    </a:lnTo>
                                    <a:lnTo>
                                      <a:pt x="2045" y="187"/>
                                    </a:lnTo>
                                    <a:lnTo>
                                      <a:pt x="2054" y="185"/>
                                    </a:lnTo>
                                    <a:lnTo>
                                      <a:pt x="2073" y="182"/>
                                    </a:lnTo>
                                    <a:lnTo>
                                      <a:pt x="2093" y="182"/>
                                    </a:lnTo>
                                    <a:lnTo>
                                      <a:pt x="2106" y="182"/>
                                    </a:lnTo>
                                    <a:lnTo>
                                      <a:pt x="2117" y="183"/>
                                    </a:lnTo>
                                    <a:lnTo>
                                      <a:pt x="2129" y="184"/>
                                    </a:lnTo>
                                    <a:lnTo>
                                      <a:pt x="2140" y="186"/>
                                    </a:lnTo>
                                    <a:lnTo>
                                      <a:pt x="2150" y="189"/>
                                    </a:lnTo>
                                    <a:lnTo>
                                      <a:pt x="2159" y="192"/>
                                    </a:lnTo>
                                    <a:lnTo>
                                      <a:pt x="2168" y="196"/>
                                    </a:lnTo>
                                    <a:lnTo>
                                      <a:pt x="2177" y="201"/>
                                    </a:lnTo>
                                    <a:lnTo>
                                      <a:pt x="2192" y="211"/>
                                    </a:lnTo>
                                    <a:lnTo>
                                      <a:pt x="2206" y="222"/>
                                    </a:lnTo>
                                    <a:lnTo>
                                      <a:pt x="2219" y="234"/>
                                    </a:lnTo>
                                    <a:lnTo>
                                      <a:pt x="2230" y="247"/>
                                    </a:lnTo>
                                    <a:lnTo>
                                      <a:pt x="2235" y="247"/>
                                    </a:lnTo>
                                    <a:lnTo>
                                      <a:pt x="2234" y="241"/>
                                    </a:lnTo>
                                    <a:lnTo>
                                      <a:pt x="2234" y="233"/>
                                    </a:lnTo>
                                    <a:lnTo>
                                      <a:pt x="2233" y="225"/>
                                    </a:lnTo>
                                    <a:lnTo>
                                      <a:pt x="2232" y="215"/>
                                    </a:lnTo>
                                    <a:lnTo>
                                      <a:pt x="2231" y="205"/>
                                    </a:lnTo>
                                    <a:lnTo>
                                      <a:pt x="2230" y="196"/>
                                    </a:lnTo>
                                    <a:lnTo>
                                      <a:pt x="2230" y="188"/>
                                    </a:lnTo>
                                    <a:lnTo>
                                      <a:pt x="2230" y="182"/>
                                    </a:lnTo>
                                    <a:lnTo>
                                      <a:pt x="2230" y="5"/>
                                    </a:lnTo>
                                    <a:lnTo>
                                      <a:pt x="2303" y="5"/>
                                    </a:lnTo>
                                    <a:lnTo>
                                      <a:pt x="2303" y="633"/>
                                    </a:lnTo>
                                    <a:lnTo>
                                      <a:pt x="2244" y="633"/>
                                    </a:lnTo>
                                    <a:lnTo>
                                      <a:pt x="2233" y="574"/>
                                    </a:lnTo>
                                    <a:lnTo>
                                      <a:pt x="2230" y="574"/>
                                    </a:lnTo>
                                    <a:lnTo>
                                      <a:pt x="2219" y="587"/>
                                    </a:lnTo>
                                    <a:lnTo>
                                      <a:pt x="2207" y="600"/>
                                    </a:lnTo>
                                    <a:lnTo>
                                      <a:pt x="2193" y="611"/>
                                    </a:lnTo>
                                    <a:lnTo>
                                      <a:pt x="2177" y="621"/>
                                    </a:lnTo>
                                    <a:lnTo>
                                      <a:pt x="2169" y="626"/>
                                    </a:lnTo>
                                    <a:lnTo>
                                      <a:pt x="2159" y="630"/>
                                    </a:lnTo>
                                    <a:lnTo>
                                      <a:pt x="2150" y="634"/>
                                    </a:lnTo>
                                    <a:lnTo>
                                      <a:pt x="2139" y="636"/>
                                    </a:lnTo>
                                    <a:lnTo>
                                      <a:pt x="2128" y="638"/>
                                    </a:lnTo>
                                    <a:lnTo>
                                      <a:pt x="2117" y="640"/>
                                    </a:lnTo>
                                    <a:lnTo>
                                      <a:pt x="2105" y="641"/>
                                    </a:lnTo>
                                    <a:lnTo>
                                      <a:pt x="2092" y="641"/>
                                    </a:lnTo>
                                    <a:close/>
                                    <a:moveTo>
                                      <a:pt x="2104" y="581"/>
                                    </a:moveTo>
                                    <a:lnTo>
                                      <a:pt x="2121" y="580"/>
                                    </a:lnTo>
                                    <a:lnTo>
                                      <a:pt x="2136" y="579"/>
                                    </a:lnTo>
                                    <a:lnTo>
                                      <a:pt x="2150" y="576"/>
                                    </a:lnTo>
                                    <a:lnTo>
                                      <a:pt x="2163" y="571"/>
                                    </a:lnTo>
                                    <a:lnTo>
                                      <a:pt x="2175" y="566"/>
                                    </a:lnTo>
                                    <a:lnTo>
                                      <a:pt x="2185" y="559"/>
                                    </a:lnTo>
                                    <a:lnTo>
                                      <a:pt x="2195" y="552"/>
                                    </a:lnTo>
                                    <a:lnTo>
                                      <a:pt x="2202" y="543"/>
                                    </a:lnTo>
                                    <a:lnTo>
                                      <a:pt x="2209" y="532"/>
                                    </a:lnTo>
                                    <a:lnTo>
                                      <a:pt x="2215" y="521"/>
                                    </a:lnTo>
                                    <a:lnTo>
                                      <a:pt x="2220" y="508"/>
                                    </a:lnTo>
                                    <a:lnTo>
                                      <a:pt x="2224" y="495"/>
                                    </a:lnTo>
                                    <a:lnTo>
                                      <a:pt x="2227" y="479"/>
                                    </a:lnTo>
                                    <a:lnTo>
                                      <a:pt x="2229" y="463"/>
                                    </a:lnTo>
                                    <a:lnTo>
                                      <a:pt x="2230" y="446"/>
                                    </a:lnTo>
                                    <a:lnTo>
                                      <a:pt x="2231" y="427"/>
                                    </a:lnTo>
                                    <a:lnTo>
                                      <a:pt x="2231" y="414"/>
                                    </a:lnTo>
                                    <a:lnTo>
                                      <a:pt x="2230" y="394"/>
                                    </a:lnTo>
                                    <a:lnTo>
                                      <a:pt x="2229" y="375"/>
                                    </a:lnTo>
                                    <a:lnTo>
                                      <a:pt x="2227" y="357"/>
                                    </a:lnTo>
                                    <a:lnTo>
                                      <a:pt x="2224" y="341"/>
                                    </a:lnTo>
                                    <a:lnTo>
                                      <a:pt x="2220" y="325"/>
                                    </a:lnTo>
                                    <a:lnTo>
                                      <a:pt x="2215" y="311"/>
                                    </a:lnTo>
                                    <a:lnTo>
                                      <a:pt x="2210" y="299"/>
                                    </a:lnTo>
                                    <a:lnTo>
                                      <a:pt x="2204" y="286"/>
                                    </a:lnTo>
                                    <a:lnTo>
                                      <a:pt x="2200" y="281"/>
                                    </a:lnTo>
                                    <a:lnTo>
                                      <a:pt x="2196" y="276"/>
                                    </a:lnTo>
                                    <a:lnTo>
                                      <a:pt x="2192" y="271"/>
                                    </a:lnTo>
                                    <a:lnTo>
                                      <a:pt x="2187" y="267"/>
                                    </a:lnTo>
                                    <a:lnTo>
                                      <a:pt x="2177" y="259"/>
                                    </a:lnTo>
                                    <a:lnTo>
                                      <a:pt x="2165" y="253"/>
                                    </a:lnTo>
                                    <a:lnTo>
                                      <a:pt x="2151" y="248"/>
                                    </a:lnTo>
                                    <a:lnTo>
                                      <a:pt x="2137" y="245"/>
                                    </a:lnTo>
                                    <a:lnTo>
                                      <a:pt x="2121" y="242"/>
                                    </a:lnTo>
                                    <a:lnTo>
                                      <a:pt x="2103" y="242"/>
                                    </a:lnTo>
                                    <a:lnTo>
                                      <a:pt x="2089" y="243"/>
                                    </a:lnTo>
                                    <a:lnTo>
                                      <a:pt x="2075" y="245"/>
                                    </a:lnTo>
                                    <a:lnTo>
                                      <a:pt x="2063" y="248"/>
                                    </a:lnTo>
                                    <a:lnTo>
                                      <a:pt x="2052" y="253"/>
                                    </a:lnTo>
                                    <a:lnTo>
                                      <a:pt x="2041" y="260"/>
                                    </a:lnTo>
                                    <a:lnTo>
                                      <a:pt x="2032" y="268"/>
                                    </a:lnTo>
                                    <a:lnTo>
                                      <a:pt x="2023" y="277"/>
                                    </a:lnTo>
                                    <a:lnTo>
                                      <a:pt x="2015" y="288"/>
                                    </a:lnTo>
                                    <a:lnTo>
                                      <a:pt x="2008" y="302"/>
                                    </a:lnTo>
                                    <a:lnTo>
                                      <a:pt x="2002" y="315"/>
                                    </a:lnTo>
                                    <a:lnTo>
                                      <a:pt x="1997" y="329"/>
                                    </a:lnTo>
                                    <a:lnTo>
                                      <a:pt x="1993" y="344"/>
                                    </a:lnTo>
                                    <a:lnTo>
                                      <a:pt x="1990" y="360"/>
                                    </a:lnTo>
                                    <a:lnTo>
                                      <a:pt x="1988" y="377"/>
                                    </a:lnTo>
                                    <a:lnTo>
                                      <a:pt x="1986" y="395"/>
                                    </a:lnTo>
                                    <a:lnTo>
                                      <a:pt x="1986" y="414"/>
                                    </a:lnTo>
                                    <a:lnTo>
                                      <a:pt x="1986" y="434"/>
                                    </a:lnTo>
                                    <a:lnTo>
                                      <a:pt x="1988" y="452"/>
                                    </a:lnTo>
                                    <a:lnTo>
                                      <a:pt x="1990" y="469"/>
                                    </a:lnTo>
                                    <a:lnTo>
                                      <a:pt x="1993" y="485"/>
                                    </a:lnTo>
                                    <a:lnTo>
                                      <a:pt x="1997" y="500"/>
                                    </a:lnTo>
                                    <a:lnTo>
                                      <a:pt x="2002" y="513"/>
                                    </a:lnTo>
                                    <a:lnTo>
                                      <a:pt x="2008" y="526"/>
                                    </a:lnTo>
                                    <a:lnTo>
                                      <a:pt x="2015" y="537"/>
                                    </a:lnTo>
                                    <a:lnTo>
                                      <a:pt x="2023" y="548"/>
                                    </a:lnTo>
                                    <a:lnTo>
                                      <a:pt x="2032" y="556"/>
                                    </a:lnTo>
                                    <a:lnTo>
                                      <a:pt x="2041" y="564"/>
                                    </a:lnTo>
                                    <a:lnTo>
                                      <a:pt x="2052" y="570"/>
                                    </a:lnTo>
                                    <a:lnTo>
                                      <a:pt x="2063" y="575"/>
                                    </a:lnTo>
                                    <a:lnTo>
                                      <a:pt x="2076" y="578"/>
                                    </a:lnTo>
                                    <a:lnTo>
                                      <a:pt x="2089" y="580"/>
                                    </a:lnTo>
                                    <a:lnTo>
                                      <a:pt x="2104" y="581"/>
                                    </a:lnTo>
                                    <a:close/>
                                    <a:moveTo>
                                      <a:pt x="2656" y="182"/>
                                    </a:moveTo>
                                    <a:lnTo>
                                      <a:pt x="2675" y="182"/>
                                    </a:lnTo>
                                    <a:lnTo>
                                      <a:pt x="2693" y="184"/>
                                    </a:lnTo>
                                    <a:lnTo>
                                      <a:pt x="2710" y="187"/>
                                    </a:lnTo>
                                    <a:lnTo>
                                      <a:pt x="2725" y="191"/>
                                    </a:lnTo>
                                    <a:lnTo>
                                      <a:pt x="2739" y="197"/>
                                    </a:lnTo>
                                    <a:lnTo>
                                      <a:pt x="2753" y="203"/>
                                    </a:lnTo>
                                    <a:lnTo>
                                      <a:pt x="2764" y="211"/>
                                    </a:lnTo>
                                    <a:lnTo>
                                      <a:pt x="2776" y="220"/>
                                    </a:lnTo>
                                    <a:lnTo>
                                      <a:pt x="2786" y="230"/>
                                    </a:lnTo>
                                    <a:lnTo>
                                      <a:pt x="2794" y="242"/>
                                    </a:lnTo>
                                    <a:lnTo>
                                      <a:pt x="2801" y="255"/>
                                    </a:lnTo>
                                    <a:lnTo>
                                      <a:pt x="2807" y="270"/>
                                    </a:lnTo>
                                    <a:lnTo>
                                      <a:pt x="2811" y="286"/>
                                    </a:lnTo>
                                    <a:lnTo>
                                      <a:pt x="2814" y="305"/>
                                    </a:lnTo>
                                    <a:lnTo>
                                      <a:pt x="2816" y="324"/>
                                    </a:lnTo>
                                    <a:lnTo>
                                      <a:pt x="2817" y="345"/>
                                    </a:lnTo>
                                    <a:lnTo>
                                      <a:pt x="2817" y="633"/>
                                    </a:lnTo>
                                    <a:lnTo>
                                      <a:pt x="2744" y="633"/>
                                    </a:lnTo>
                                    <a:lnTo>
                                      <a:pt x="2744" y="350"/>
                                    </a:lnTo>
                                    <a:lnTo>
                                      <a:pt x="2743" y="337"/>
                                    </a:lnTo>
                                    <a:lnTo>
                                      <a:pt x="2742" y="325"/>
                                    </a:lnTo>
                                    <a:lnTo>
                                      <a:pt x="2740" y="314"/>
                                    </a:lnTo>
                                    <a:lnTo>
                                      <a:pt x="2738" y="303"/>
                                    </a:lnTo>
                                    <a:lnTo>
                                      <a:pt x="2734" y="294"/>
                                    </a:lnTo>
                                    <a:lnTo>
                                      <a:pt x="2730" y="284"/>
                                    </a:lnTo>
                                    <a:lnTo>
                                      <a:pt x="2725" y="276"/>
                                    </a:lnTo>
                                    <a:lnTo>
                                      <a:pt x="2719" y="269"/>
                                    </a:lnTo>
                                    <a:lnTo>
                                      <a:pt x="2713" y="263"/>
                                    </a:lnTo>
                                    <a:lnTo>
                                      <a:pt x="2705" y="258"/>
                                    </a:lnTo>
                                    <a:lnTo>
                                      <a:pt x="2697" y="253"/>
                                    </a:lnTo>
                                    <a:lnTo>
                                      <a:pt x="2688" y="249"/>
                                    </a:lnTo>
                                    <a:lnTo>
                                      <a:pt x="2679" y="246"/>
                                    </a:lnTo>
                                    <a:lnTo>
                                      <a:pt x="2668" y="244"/>
                                    </a:lnTo>
                                    <a:lnTo>
                                      <a:pt x="2657" y="243"/>
                                    </a:lnTo>
                                    <a:lnTo>
                                      <a:pt x="2645" y="243"/>
                                    </a:lnTo>
                                    <a:lnTo>
                                      <a:pt x="2627" y="243"/>
                                    </a:lnTo>
                                    <a:lnTo>
                                      <a:pt x="2611" y="245"/>
                                    </a:lnTo>
                                    <a:lnTo>
                                      <a:pt x="2596" y="248"/>
                                    </a:lnTo>
                                    <a:lnTo>
                                      <a:pt x="2583" y="253"/>
                                    </a:lnTo>
                                    <a:lnTo>
                                      <a:pt x="2571" y="259"/>
                                    </a:lnTo>
                                    <a:lnTo>
                                      <a:pt x="2560" y="266"/>
                                    </a:lnTo>
                                    <a:lnTo>
                                      <a:pt x="2551" y="274"/>
                                    </a:lnTo>
                                    <a:lnTo>
                                      <a:pt x="2543" y="284"/>
                                    </a:lnTo>
                                    <a:lnTo>
                                      <a:pt x="2537" y="296"/>
                                    </a:lnTo>
                                    <a:lnTo>
                                      <a:pt x="2531" y="308"/>
                                    </a:lnTo>
                                    <a:lnTo>
                                      <a:pt x="2526" y="321"/>
                                    </a:lnTo>
                                    <a:lnTo>
                                      <a:pt x="2522" y="335"/>
                                    </a:lnTo>
                                    <a:lnTo>
                                      <a:pt x="2519" y="351"/>
                                    </a:lnTo>
                                    <a:lnTo>
                                      <a:pt x="2517" y="367"/>
                                    </a:lnTo>
                                    <a:lnTo>
                                      <a:pt x="2516" y="385"/>
                                    </a:lnTo>
                                    <a:lnTo>
                                      <a:pt x="2515" y="404"/>
                                    </a:lnTo>
                                    <a:lnTo>
                                      <a:pt x="2515" y="633"/>
                                    </a:lnTo>
                                    <a:lnTo>
                                      <a:pt x="2443" y="633"/>
                                    </a:lnTo>
                                    <a:lnTo>
                                      <a:pt x="2443" y="190"/>
                                    </a:lnTo>
                                    <a:lnTo>
                                      <a:pt x="2501" y="190"/>
                                    </a:lnTo>
                                    <a:lnTo>
                                      <a:pt x="2512" y="250"/>
                                    </a:lnTo>
                                    <a:lnTo>
                                      <a:pt x="2516" y="250"/>
                                    </a:lnTo>
                                    <a:lnTo>
                                      <a:pt x="2522" y="242"/>
                                    </a:lnTo>
                                    <a:lnTo>
                                      <a:pt x="2528" y="234"/>
                                    </a:lnTo>
                                    <a:lnTo>
                                      <a:pt x="2535" y="227"/>
                                    </a:lnTo>
                                    <a:lnTo>
                                      <a:pt x="2542" y="220"/>
                                    </a:lnTo>
                                    <a:lnTo>
                                      <a:pt x="2549" y="214"/>
                                    </a:lnTo>
                                    <a:lnTo>
                                      <a:pt x="2558" y="208"/>
                                    </a:lnTo>
                                    <a:lnTo>
                                      <a:pt x="2566" y="203"/>
                                    </a:lnTo>
                                    <a:lnTo>
                                      <a:pt x="2576" y="198"/>
                                    </a:lnTo>
                                    <a:lnTo>
                                      <a:pt x="2585" y="194"/>
                                    </a:lnTo>
                                    <a:lnTo>
                                      <a:pt x="2595" y="191"/>
                                    </a:lnTo>
                                    <a:lnTo>
                                      <a:pt x="2605" y="188"/>
                                    </a:lnTo>
                                    <a:lnTo>
                                      <a:pt x="2615" y="186"/>
                                    </a:lnTo>
                                    <a:lnTo>
                                      <a:pt x="2625" y="184"/>
                                    </a:lnTo>
                                    <a:lnTo>
                                      <a:pt x="2635" y="183"/>
                                    </a:lnTo>
                                    <a:lnTo>
                                      <a:pt x="2645" y="182"/>
                                    </a:lnTo>
                                    <a:lnTo>
                                      <a:pt x="2656" y="182"/>
                                    </a:lnTo>
                                    <a:close/>
                                    <a:moveTo>
                                      <a:pt x="3026" y="633"/>
                                    </a:moveTo>
                                    <a:lnTo>
                                      <a:pt x="2954" y="633"/>
                                    </a:lnTo>
                                    <a:lnTo>
                                      <a:pt x="2954" y="190"/>
                                    </a:lnTo>
                                    <a:lnTo>
                                      <a:pt x="3026" y="190"/>
                                    </a:lnTo>
                                    <a:lnTo>
                                      <a:pt x="3026" y="633"/>
                                    </a:lnTo>
                                    <a:close/>
                                    <a:moveTo>
                                      <a:pt x="3112" y="8"/>
                                    </a:moveTo>
                                    <a:lnTo>
                                      <a:pt x="3106" y="16"/>
                                    </a:lnTo>
                                    <a:lnTo>
                                      <a:pt x="3099" y="25"/>
                                    </a:lnTo>
                                    <a:lnTo>
                                      <a:pt x="3091" y="35"/>
                                    </a:lnTo>
                                    <a:lnTo>
                                      <a:pt x="3081" y="47"/>
                                    </a:lnTo>
                                    <a:lnTo>
                                      <a:pt x="3071" y="58"/>
                                    </a:lnTo>
                                    <a:lnTo>
                                      <a:pt x="3060" y="70"/>
                                    </a:lnTo>
                                    <a:lnTo>
                                      <a:pt x="3049" y="82"/>
                                    </a:lnTo>
                                    <a:lnTo>
                                      <a:pt x="3037" y="94"/>
                                    </a:lnTo>
                                    <a:lnTo>
                                      <a:pt x="3026" y="105"/>
                                    </a:lnTo>
                                    <a:lnTo>
                                      <a:pt x="3015" y="115"/>
                                    </a:lnTo>
                                    <a:lnTo>
                                      <a:pt x="3004" y="124"/>
                                    </a:lnTo>
                                    <a:lnTo>
                                      <a:pt x="2994" y="132"/>
                                    </a:lnTo>
                                    <a:lnTo>
                                      <a:pt x="2946" y="132"/>
                                    </a:lnTo>
                                    <a:lnTo>
                                      <a:pt x="2946" y="122"/>
                                    </a:lnTo>
                                    <a:lnTo>
                                      <a:pt x="2952" y="114"/>
                                    </a:lnTo>
                                    <a:lnTo>
                                      <a:pt x="2959" y="105"/>
                                    </a:lnTo>
                                    <a:lnTo>
                                      <a:pt x="2966" y="95"/>
                                    </a:lnTo>
                                    <a:lnTo>
                                      <a:pt x="2973" y="85"/>
                                    </a:lnTo>
                                    <a:lnTo>
                                      <a:pt x="2980" y="74"/>
                                    </a:lnTo>
                                    <a:lnTo>
                                      <a:pt x="2987" y="63"/>
                                    </a:lnTo>
                                    <a:lnTo>
                                      <a:pt x="2994" y="52"/>
                                    </a:lnTo>
                                    <a:lnTo>
                                      <a:pt x="3001" y="41"/>
                                    </a:lnTo>
                                    <a:lnTo>
                                      <a:pt x="3008" y="30"/>
                                    </a:lnTo>
                                    <a:lnTo>
                                      <a:pt x="3014" y="19"/>
                                    </a:lnTo>
                                    <a:lnTo>
                                      <a:pt x="3020" y="9"/>
                                    </a:lnTo>
                                    <a:lnTo>
                                      <a:pt x="3024" y="0"/>
                                    </a:lnTo>
                                    <a:lnTo>
                                      <a:pt x="3112" y="0"/>
                                    </a:lnTo>
                                    <a:lnTo>
                                      <a:pt x="3112" y="8"/>
                                    </a:lnTo>
                                    <a:close/>
                                    <a:moveTo>
                                      <a:pt x="3592" y="182"/>
                                    </a:moveTo>
                                    <a:lnTo>
                                      <a:pt x="3612" y="182"/>
                                    </a:lnTo>
                                    <a:lnTo>
                                      <a:pt x="3631" y="185"/>
                                    </a:lnTo>
                                    <a:lnTo>
                                      <a:pt x="3640" y="187"/>
                                    </a:lnTo>
                                    <a:lnTo>
                                      <a:pt x="3649" y="190"/>
                                    </a:lnTo>
                                    <a:lnTo>
                                      <a:pt x="3658" y="192"/>
                                    </a:lnTo>
                                    <a:lnTo>
                                      <a:pt x="3666" y="196"/>
                                    </a:lnTo>
                                    <a:lnTo>
                                      <a:pt x="3674" y="200"/>
                                    </a:lnTo>
                                    <a:lnTo>
                                      <a:pt x="3682" y="204"/>
                                    </a:lnTo>
                                    <a:lnTo>
                                      <a:pt x="3689" y="208"/>
                                    </a:lnTo>
                                    <a:lnTo>
                                      <a:pt x="3697" y="214"/>
                                    </a:lnTo>
                                    <a:lnTo>
                                      <a:pt x="3711" y="225"/>
                                    </a:lnTo>
                                    <a:lnTo>
                                      <a:pt x="3724" y="238"/>
                                    </a:lnTo>
                                    <a:lnTo>
                                      <a:pt x="3730" y="246"/>
                                    </a:lnTo>
                                    <a:lnTo>
                                      <a:pt x="3735" y="254"/>
                                    </a:lnTo>
                                    <a:lnTo>
                                      <a:pt x="3741" y="262"/>
                                    </a:lnTo>
                                    <a:lnTo>
                                      <a:pt x="3746" y="271"/>
                                    </a:lnTo>
                                    <a:lnTo>
                                      <a:pt x="3750" y="280"/>
                                    </a:lnTo>
                                    <a:lnTo>
                                      <a:pt x="3754" y="290"/>
                                    </a:lnTo>
                                    <a:lnTo>
                                      <a:pt x="3758" y="300"/>
                                    </a:lnTo>
                                    <a:lnTo>
                                      <a:pt x="3761" y="311"/>
                                    </a:lnTo>
                                    <a:lnTo>
                                      <a:pt x="3767" y="333"/>
                                    </a:lnTo>
                                    <a:lnTo>
                                      <a:pt x="3771" y="357"/>
                                    </a:lnTo>
                                    <a:lnTo>
                                      <a:pt x="3773" y="383"/>
                                    </a:lnTo>
                                    <a:lnTo>
                                      <a:pt x="3774" y="411"/>
                                    </a:lnTo>
                                    <a:lnTo>
                                      <a:pt x="3773" y="438"/>
                                    </a:lnTo>
                                    <a:lnTo>
                                      <a:pt x="3771" y="464"/>
                                    </a:lnTo>
                                    <a:lnTo>
                                      <a:pt x="3767" y="488"/>
                                    </a:lnTo>
                                    <a:lnTo>
                                      <a:pt x="3761" y="510"/>
                                    </a:lnTo>
                                    <a:lnTo>
                                      <a:pt x="3758" y="521"/>
                                    </a:lnTo>
                                    <a:lnTo>
                                      <a:pt x="3754" y="531"/>
                                    </a:lnTo>
                                    <a:lnTo>
                                      <a:pt x="3750" y="541"/>
                                    </a:lnTo>
                                    <a:lnTo>
                                      <a:pt x="3746" y="550"/>
                                    </a:lnTo>
                                    <a:lnTo>
                                      <a:pt x="3741" y="559"/>
                                    </a:lnTo>
                                    <a:lnTo>
                                      <a:pt x="3735" y="567"/>
                                    </a:lnTo>
                                    <a:lnTo>
                                      <a:pt x="3730" y="575"/>
                                    </a:lnTo>
                                    <a:lnTo>
                                      <a:pt x="3724" y="583"/>
                                    </a:lnTo>
                                    <a:lnTo>
                                      <a:pt x="3717" y="590"/>
                                    </a:lnTo>
                                    <a:lnTo>
                                      <a:pt x="3711" y="596"/>
                                    </a:lnTo>
                                    <a:lnTo>
                                      <a:pt x="3704" y="603"/>
                                    </a:lnTo>
                                    <a:lnTo>
                                      <a:pt x="3697" y="608"/>
                                    </a:lnTo>
                                    <a:lnTo>
                                      <a:pt x="3689" y="614"/>
                                    </a:lnTo>
                                    <a:lnTo>
                                      <a:pt x="3682" y="618"/>
                                    </a:lnTo>
                                    <a:lnTo>
                                      <a:pt x="3674" y="623"/>
                                    </a:lnTo>
                                    <a:lnTo>
                                      <a:pt x="3666" y="627"/>
                                    </a:lnTo>
                                    <a:lnTo>
                                      <a:pt x="3657" y="630"/>
                                    </a:lnTo>
                                    <a:lnTo>
                                      <a:pt x="3649" y="633"/>
                                    </a:lnTo>
                                    <a:lnTo>
                                      <a:pt x="3640" y="636"/>
                                    </a:lnTo>
                                    <a:lnTo>
                                      <a:pt x="3631" y="638"/>
                                    </a:lnTo>
                                    <a:lnTo>
                                      <a:pt x="3611" y="640"/>
                                    </a:lnTo>
                                    <a:lnTo>
                                      <a:pt x="3591" y="641"/>
                                    </a:lnTo>
                                    <a:lnTo>
                                      <a:pt x="3579" y="641"/>
                                    </a:lnTo>
                                    <a:lnTo>
                                      <a:pt x="3566" y="640"/>
                                    </a:lnTo>
                                    <a:lnTo>
                                      <a:pt x="3555" y="639"/>
                                    </a:lnTo>
                                    <a:lnTo>
                                      <a:pt x="3544" y="636"/>
                                    </a:lnTo>
                                    <a:lnTo>
                                      <a:pt x="3533" y="634"/>
                                    </a:lnTo>
                                    <a:lnTo>
                                      <a:pt x="3524" y="630"/>
                                    </a:lnTo>
                                    <a:lnTo>
                                      <a:pt x="3514" y="626"/>
                                    </a:lnTo>
                                    <a:lnTo>
                                      <a:pt x="3506" y="622"/>
                                    </a:lnTo>
                                    <a:lnTo>
                                      <a:pt x="3490" y="612"/>
                                    </a:lnTo>
                                    <a:lnTo>
                                      <a:pt x="3476" y="601"/>
                                    </a:lnTo>
                                    <a:lnTo>
                                      <a:pt x="3464" y="589"/>
                                    </a:lnTo>
                                    <a:lnTo>
                                      <a:pt x="3453" y="577"/>
                                    </a:lnTo>
                                    <a:lnTo>
                                      <a:pt x="3448" y="577"/>
                                    </a:lnTo>
                                    <a:lnTo>
                                      <a:pt x="3449" y="584"/>
                                    </a:lnTo>
                                    <a:lnTo>
                                      <a:pt x="3450" y="593"/>
                                    </a:lnTo>
                                    <a:lnTo>
                                      <a:pt x="3451" y="602"/>
                                    </a:lnTo>
                                    <a:lnTo>
                                      <a:pt x="3452" y="612"/>
                                    </a:lnTo>
                                    <a:lnTo>
                                      <a:pt x="3453" y="623"/>
                                    </a:lnTo>
                                    <a:lnTo>
                                      <a:pt x="3453" y="632"/>
                                    </a:lnTo>
                                    <a:lnTo>
                                      <a:pt x="3453" y="641"/>
                                    </a:lnTo>
                                    <a:lnTo>
                                      <a:pt x="3453" y="649"/>
                                    </a:lnTo>
                                    <a:lnTo>
                                      <a:pt x="3453" y="832"/>
                                    </a:lnTo>
                                    <a:lnTo>
                                      <a:pt x="3381" y="832"/>
                                    </a:lnTo>
                                    <a:lnTo>
                                      <a:pt x="3381" y="190"/>
                                    </a:lnTo>
                                    <a:lnTo>
                                      <a:pt x="3440" y="190"/>
                                    </a:lnTo>
                                    <a:lnTo>
                                      <a:pt x="3450" y="250"/>
                                    </a:lnTo>
                                    <a:lnTo>
                                      <a:pt x="3453" y="250"/>
                                    </a:lnTo>
                                    <a:lnTo>
                                      <a:pt x="3464" y="236"/>
                                    </a:lnTo>
                                    <a:lnTo>
                                      <a:pt x="3476" y="223"/>
                                    </a:lnTo>
                                    <a:lnTo>
                                      <a:pt x="3490" y="212"/>
                                    </a:lnTo>
                                    <a:lnTo>
                                      <a:pt x="3505" y="201"/>
                                    </a:lnTo>
                                    <a:lnTo>
                                      <a:pt x="3514" y="197"/>
                                    </a:lnTo>
                                    <a:lnTo>
                                      <a:pt x="3523" y="193"/>
                                    </a:lnTo>
                                    <a:lnTo>
                                      <a:pt x="3533" y="189"/>
                                    </a:lnTo>
                                    <a:lnTo>
                                      <a:pt x="3543" y="186"/>
                                    </a:lnTo>
                                    <a:lnTo>
                                      <a:pt x="3554" y="184"/>
                                    </a:lnTo>
                                    <a:lnTo>
                                      <a:pt x="3566" y="183"/>
                                    </a:lnTo>
                                    <a:lnTo>
                                      <a:pt x="3579" y="182"/>
                                    </a:lnTo>
                                    <a:lnTo>
                                      <a:pt x="3592" y="182"/>
                                    </a:lnTo>
                                    <a:close/>
                                    <a:moveTo>
                                      <a:pt x="3579" y="243"/>
                                    </a:moveTo>
                                    <a:lnTo>
                                      <a:pt x="3562" y="243"/>
                                    </a:lnTo>
                                    <a:lnTo>
                                      <a:pt x="3547" y="245"/>
                                    </a:lnTo>
                                    <a:lnTo>
                                      <a:pt x="3533" y="248"/>
                                    </a:lnTo>
                                    <a:lnTo>
                                      <a:pt x="3520" y="252"/>
                                    </a:lnTo>
                                    <a:lnTo>
                                      <a:pt x="3509" y="257"/>
                                    </a:lnTo>
                                    <a:lnTo>
                                      <a:pt x="3499" y="264"/>
                                    </a:lnTo>
                                    <a:lnTo>
                                      <a:pt x="3490" y="272"/>
                                    </a:lnTo>
                                    <a:lnTo>
                                      <a:pt x="3483" y="281"/>
                                    </a:lnTo>
                                    <a:lnTo>
                                      <a:pt x="3476" y="292"/>
                                    </a:lnTo>
                                    <a:lnTo>
                                      <a:pt x="3471" y="303"/>
                                    </a:lnTo>
                                    <a:lnTo>
                                      <a:pt x="3466" y="316"/>
                                    </a:lnTo>
                                    <a:lnTo>
                                      <a:pt x="3462" y="329"/>
                                    </a:lnTo>
                                    <a:lnTo>
                                      <a:pt x="3458" y="344"/>
                                    </a:lnTo>
                                    <a:lnTo>
                                      <a:pt x="3456" y="361"/>
                                    </a:lnTo>
                                    <a:lnTo>
                                      <a:pt x="3454" y="378"/>
                                    </a:lnTo>
                                    <a:lnTo>
                                      <a:pt x="3453" y="397"/>
                                    </a:lnTo>
                                    <a:lnTo>
                                      <a:pt x="3453" y="411"/>
                                    </a:lnTo>
                                    <a:lnTo>
                                      <a:pt x="3454" y="431"/>
                                    </a:lnTo>
                                    <a:lnTo>
                                      <a:pt x="3455" y="450"/>
                                    </a:lnTo>
                                    <a:lnTo>
                                      <a:pt x="3457" y="467"/>
                                    </a:lnTo>
                                    <a:lnTo>
                                      <a:pt x="3460" y="483"/>
                                    </a:lnTo>
                                    <a:lnTo>
                                      <a:pt x="3464" y="498"/>
                                    </a:lnTo>
                                    <a:lnTo>
                                      <a:pt x="3469" y="512"/>
                                    </a:lnTo>
                                    <a:lnTo>
                                      <a:pt x="3474" y="525"/>
                                    </a:lnTo>
                                    <a:lnTo>
                                      <a:pt x="3480" y="537"/>
                                    </a:lnTo>
                                    <a:lnTo>
                                      <a:pt x="3488" y="547"/>
                                    </a:lnTo>
                                    <a:lnTo>
                                      <a:pt x="3497" y="556"/>
                                    </a:lnTo>
                                    <a:lnTo>
                                      <a:pt x="3507" y="564"/>
                                    </a:lnTo>
                                    <a:lnTo>
                                      <a:pt x="3519" y="570"/>
                                    </a:lnTo>
                                    <a:lnTo>
                                      <a:pt x="3532" y="575"/>
                                    </a:lnTo>
                                    <a:lnTo>
                                      <a:pt x="3546" y="578"/>
                                    </a:lnTo>
                                    <a:lnTo>
                                      <a:pt x="3562" y="580"/>
                                    </a:lnTo>
                                    <a:lnTo>
                                      <a:pt x="3581" y="581"/>
                                    </a:lnTo>
                                    <a:lnTo>
                                      <a:pt x="3591" y="581"/>
                                    </a:lnTo>
                                    <a:lnTo>
                                      <a:pt x="3600" y="580"/>
                                    </a:lnTo>
                                    <a:lnTo>
                                      <a:pt x="3609" y="578"/>
                                    </a:lnTo>
                                    <a:lnTo>
                                      <a:pt x="3617" y="575"/>
                                    </a:lnTo>
                                    <a:lnTo>
                                      <a:pt x="3626" y="572"/>
                                    </a:lnTo>
                                    <a:lnTo>
                                      <a:pt x="3633" y="568"/>
                                    </a:lnTo>
                                    <a:lnTo>
                                      <a:pt x="3640" y="564"/>
                                    </a:lnTo>
                                    <a:lnTo>
                                      <a:pt x="3647" y="559"/>
                                    </a:lnTo>
                                    <a:lnTo>
                                      <a:pt x="3653" y="553"/>
                                    </a:lnTo>
                                    <a:lnTo>
                                      <a:pt x="3659" y="547"/>
                                    </a:lnTo>
                                    <a:lnTo>
                                      <a:pt x="3665" y="540"/>
                                    </a:lnTo>
                                    <a:lnTo>
                                      <a:pt x="3670" y="532"/>
                                    </a:lnTo>
                                    <a:lnTo>
                                      <a:pt x="3674" y="525"/>
                                    </a:lnTo>
                                    <a:lnTo>
                                      <a:pt x="3679" y="516"/>
                                    </a:lnTo>
                                    <a:lnTo>
                                      <a:pt x="3682" y="507"/>
                                    </a:lnTo>
                                    <a:lnTo>
                                      <a:pt x="3686" y="498"/>
                                    </a:lnTo>
                                    <a:lnTo>
                                      <a:pt x="3691" y="478"/>
                                    </a:lnTo>
                                    <a:lnTo>
                                      <a:pt x="3695" y="457"/>
                                    </a:lnTo>
                                    <a:lnTo>
                                      <a:pt x="3698" y="434"/>
                                    </a:lnTo>
                                    <a:lnTo>
                                      <a:pt x="3699" y="410"/>
                                    </a:lnTo>
                                    <a:lnTo>
                                      <a:pt x="3698" y="392"/>
                                    </a:lnTo>
                                    <a:lnTo>
                                      <a:pt x="3697" y="374"/>
                                    </a:lnTo>
                                    <a:lnTo>
                                      <a:pt x="3694" y="358"/>
                                    </a:lnTo>
                                    <a:lnTo>
                                      <a:pt x="3691" y="342"/>
                                    </a:lnTo>
                                    <a:lnTo>
                                      <a:pt x="3687" y="327"/>
                                    </a:lnTo>
                                    <a:lnTo>
                                      <a:pt x="3682" y="314"/>
                                    </a:lnTo>
                                    <a:lnTo>
                                      <a:pt x="3676" y="301"/>
                                    </a:lnTo>
                                    <a:lnTo>
                                      <a:pt x="3669" y="288"/>
                                    </a:lnTo>
                                    <a:lnTo>
                                      <a:pt x="3661" y="277"/>
                                    </a:lnTo>
                                    <a:lnTo>
                                      <a:pt x="3653" y="268"/>
                                    </a:lnTo>
                                    <a:lnTo>
                                      <a:pt x="3643" y="260"/>
                                    </a:lnTo>
                                    <a:lnTo>
                                      <a:pt x="3632" y="254"/>
                                    </a:lnTo>
                                    <a:lnTo>
                                      <a:pt x="3620" y="249"/>
                                    </a:lnTo>
                                    <a:lnTo>
                                      <a:pt x="3608" y="245"/>
                                    </a:lnTo>
                                    <a:lnTo>
                                      <a:pt x="3594" y="243"/>
                                    </a:lnTo>
                                    <a:lnTo>
                                      <a:pt x="3579" y="243"/>
                                    </a:lnTo>
                                    <a:close/>
                                    <a:moveTo>
                                      <a:pt x="4060" y="182"/>
                                    </a:moveTo>
                                    <a:lnTo>
                                      <a:pt x="4074" y="182"/>
                                    </a:lnTo>
                                    <a:lnTo>
                                      <a:pt x="4087" y="183"/>
                                    </a:lnTo>
                                    <a:lnTo>
                                      <a:pt x="4100" y="185"/>
                                    </a:lnTo>
                                    <a:lnTo>
                                      <a:pt x="4113" y="188"/>
                                    </a:lnTo>
                                    <a:lnTo>
                                      <a:pt x="4125" y="191"/>
                                    </a:lnTo>
                                    <a:lnTo>
                                      <a:pt x="4136" y="195"/>
                                    </a:lnTo>
                                    <a:lnTo>
                                      <a:pt x="4147" y="200"/>
                                    </a:lnTo>
                                    <a:lnTo>
                                      <a:pt x="4158" y="206"/>
                                    </a:lnTo>
                                    <a:lnTo>
                                      <a:pt x="4168" y="213"/>
                                    </a:lnTo>
                                    <a:lnTo>
                                      <a:pt x="4177" y="220"/>
                                    </a:lnTo>
                                    <a:lnTo>
                                      <a:pt x="4186" y="228"/>
                                    </a:lnTo>
                                    <a:lnTo>
                                      <a:pt x="4194" y="236"/>
                                    </a:lnTo>
                                    <a:lnTo>
                                      <a:pt x="4201" y="245"/>
                                    </a:lnTo>
                                    <a:lnTo>
                                      <a:pt x="4208" y="255"/>
                                    </a:lnTo>
                                    <a:lnTo>
                                      <a:pt x="4215" y="265"/>
                                    </a:lnTo>
                                    <a:lnTo>
                                      <a:pt x="4220" y="276"/>
                                    </a:lnTo>
                                    <a:lnTo>
                                      <a:pt x="4225" y="287"/>
                                    </a:lnTo>
                                    <a:lnTo>
                                      <a:pt x="4230" y="300"/>
                                    </a:lnTo>
                                    <a:lnTo>
                                      <a:pt x="4234" y="313"/>
                                    </a:lnTo>
                                    <a:lnTo>
                                      <a:pt x="4237" y="326"/>
                                    </a:lnTo>
                                    <a:lnTo>
                                      <a:pt x="4239" y="339"/>
                                    </a:lnTo>
                                    <a:lnTo>
                                      <a:pt x="4241" y="353"/>
                                    </a:lnTo>
                                    <a:lnTo>
                                      <a:pt x="4242" y="367"/>
                                    </a:lnTo>
                                    <a:lnTo>
                                      <a:pt x="4242" y="382"/>
                                    </a:lnTo>
                                    <a:lnTo>
                                      <a:pt x="4242" y="426"/>
                                    </a:lnTo>
                                    <a:lnTo>
                                      <a:pt x="3939" y="426"/>
                                    </a:lnTo>
                                    <a:lnTo>
                                      <a:pt x="3940" y="444"/>
                                    </a:lnTo>
                                    <a:lnTo>
                                      <a:pt x="3942" y="461"/>
                                    </a:lnTo>
                                    <a:lnTo>
                                      <a:pt x="3946" y="477"/>
                                    </a:lnTo>
                                    <a:lnTo>
                                      <a:pt x="3950" y="492"/>
                                    </a:lnTo>
                                    <a:lnTo>
                                      <a:pt x="3955" y="506"/>
                                    </a:lnTo>
                                    <a:lnTo>
                                      <a:pt x="3962" y="518"/>
                                    </a:lnTo>
                                    <a:lnTo>
                                      <a:pt x="3969" y="530"/>
                                    </a:lnTo>
                                    <a:lnTo>
                                      <a:pt x="3978" y="540"/>
                                    </a:lnTo>
                                    <a:lnTo>
                                      <a:pt x="3987" y="549"/>
                                    </a:lnTo>
                                    <a:lnTo>
                                      <a:pt x="3998" y="557"/>
                                    </a:lnTo>
                                    <a:lnTo>
                                      <a:pt x="4009" y="564"/>
                                    </a:lnTo>
                                    <a:lnTo>
                                      <a:pt x="4022" y="570"/>
                                    </a:lnTo>
                                    <a:lnTo>
                                      <a:pt x="4035" y="574"/>
                                    </a:lnTo>
                                    <a:lnTo>
                                      <a:pt x="4049" y="577"/>
                                    </a:lnTo>
                                    <a:lnTo>
                                      <a:pt x="4064" y="579"/>
                                    </a:lnTo>
                                    <a:lnTo>
                                      <a:pt x="4081" y="579"/>
                                    </a:lnTo>
                                    <a:lnTo>
                                      <a:pt x="4101" y="579"/>
                                    </a:lnTo>
                                    <a:lnTo>
                                      <a:pt x="4120" y="577"/>
                                    </a:lnTo>
                                    <a:lnTo>
                                      <a:pt x="4138" y="575"/>
                                    </a:lnTo>
                                    <a:lnTo>
                                      <a:pt x="4155" y="572"/>
                                    </a:lnTo>
                                    <a:lnTo>
                                      <a:pt x="4172" y="567"/>
                                    </a:lnTo>
                                    <a:lnTo>
                                      <a:pt x="4188" y="562"/>
                                    </a:lnTo>
                                    <a:lnTo>
                                      <a:pt x="4205" y="556"/>
                                    </a:lnTo>
                                    <a:lnTo>
                                      <a:pt x="4222" y="549"/>
                                    </a:lnTo>
                                    <a:lnTo>
                                      <a:pt x="4222" y="612"/>
                                    </a:lnTo>
                                    <a:lnTo>
                                      <a:pt x="4206" y="619"/>
                                    </a:lnTo>
                                    <a:lnTo>
                                      <a:pt x="4189" y="625"/>
                                    </a:lnTo>
                                    <a:lnTo>
                                      <a:pt x="4172" y="630"/>
                                    </a:lnTo>
                                    <a:lnTo>
                                      <a:pt x="4156" y="634"/>
                                    </a:lnTo>
                                    <a:lnTo>
                                      <a:pt x="4138" y="637"/>
                                    </a:lnTo>
                                    <a:lnTo>
                                      <a:pt x="4120" y="639"/>
                                    </a:lnTo>
                                    <a:lnTo>
                                      <a:pt x="4099" y="641"/>
                                    </a:lnTo>
                                    <a:lnTo>
                                      <a:pt x="4077" y="641"/>
                                    </a:lnTo>
                                    <a:lnTo>
                                      <a:pt x="4062" y="641"/>
                                    </a:lnTo>
                                    <a:lnTo>
                                      <a:pt x="4047" y="640"/>
                                    </a:lnTo>
                                    <a:lnTo>
                                      <a:pt x="4032" y="638"/>
                                    </a:lnTo>
                                    <a:lnTo>
                                      <a:pt x="4018" y="635"/>
                                    </a:lnTo>
                                    <a:lnTo>
                                      <a:pt x="4005" y="631"/>
                                    </a:lnTo>
                                    <a:lnTo>
                                      <a:pt x="3991" y="627"/>
                                    </a:lnTo>
                                    <a:lnTo>
                                      <a:pt x="3979" y="622"/>
                                    </a:lnTo>
                                    <a:lnTo>
                                      <a:pt x="3966" y="616"/>
                                    </a:lnTo>
                                    <a:lnTo>
                                      <a:pt x="3955" y="609"/>
                                    </a:lnTo>
                                    <a:lnTo>
                                      <a:pt x="3943" y="601"/>
                                    </a:lnTo>
                                    <a:lnTo>
                                      <a:pt x="3933" y="593"/>
                                    </a:lnTo>
                                    <a:lnTo>
                                      <a:pt x="3923" y="584"/>
                                    </a:lnTo>
                                    <a:lnTo>
                                      <a:pt x="3914" y="574"/>
                                    </a:lnTo>
                                    <a:lnTo>
                                      <a:pt x="3906" y="563"/>
                                    </a:lnTo>
                                    <a:lnTo>
                                      <a:pt x="3898" y="552"/>
                                    </a:lnTo>
                                    <a:lnTo>
                                      <a:pt x="3891" y="539"/>
                                    </a:lnTo>
                                    <a:lnTo>
                                      <a:pt x="3885" y="526"/>
                                    </a:lnTo>
                                    <a:lnTo>
                                      <a:pt x="3879" y="513"/>
                                    </a:lnTo>
                                    <a:lnTo>
                                      <a:pt x="3875" y="498"/>
                                    </a:lnTo>
                                    <a:lnTo>
                                      <a:pt x="3871" y="483"/>
                                    </a:lnTo>
                                    <a:lnTo>
                                      <a:pt x="3868" y="467"/>
                                    </a:lnTo>
                                    <a:lnTo>
                                      <a:pt x="3866" y="450"/>
                                    </a:lnTo>
                                    <a:lnTo>
                                      <a:pt x="3865" y="433"/>
                                    </a:lnTo>
                                    <a:lnTo>
                                      <a:pt x="3864" y="415"/>
                                    </a:lnTo>
                                    <a:lnTo>
                                      <a:pt x="3865" y="397"/>
                                    </a:lnTo>
                                    <a:lnTo>
                                      <a:pt x="3866" y="380"/>
                                    </a:lnTo>
                                    <a:lnTo>
                                      <a:pt x="3868" y="364"/>
                                    </a:lnTo>
                                    <a:lnTo>
                                      <a:pt x="3870" y="348"/>
                                    </a:lnTo>
                                    <a:lnTo>
                                      <a:pt x="3874" y="332"/>
                                    </a:lnTo>
                                    <a:lnTo>
                                      <a:pt x="3878" y="318"/>
                                    </a:lnTo>
                                    <a:lnTo>
                                      <a:pt x="3883" y="304"/>
                                    </a:lnTo>
                                    <a:lnTo>
                                      <a:pt x="3889" y="291"/>
                                    </a:lnTo>
                                    <a:lnTo>
                                      <a:pt x="3895" y="277"/>
                                    </a:lnTo>
                                    <a:lnTo>
                                      <a:pt x="3902" y="265"/>
                                    </a:lnTo>
                                    <a:lnTo>
                                      <a:pt x="3910" y="254"/>
                                    </a:lnTo>
                                    <a:lnTo>
                                      <a:pt x="3918" y="244"/>
                                    </a:lnTo>
                                    <a:lnTo>
                                      <a:pt x="3927" y="234"/>
                                    </a:lnTo>
                                    <a:lnTo>
                                      <a:pt x="3936" y="225"/>
                                    </a:lnTo>
                                    <a:lnTo>
                                      <a:pt x="3946" y="217"/>
                                    </a:lnTo>
                                    <a:lnTo>
                                      <a:pt x="3957" y="210"/>
                                    </a:lnTo>
                                    <a:lnTo>
                                      <a:pt x="3968" y="203"/>
                                    </a:lnTo>
                                    <a:lnTo>
                                      <a:pt x="3980" y="197"/>
                                    </a:lnTo>
                                    <a:lnTo>
                                      <a:pt x="3992" y="193"/>
                                    </a:lnTo>
                                    <a:lnTo>
                                      <a:pt x="4005" y="189"/>
                                    </a:lnTo>
                                    <a:lnTo>
                                      <a:pt x="4018" y="186"/>
                                    </a:lnTo>
                                    <a:lnTo>
                                      <a:pt x="4032" y="183"/>
                                    </a:lnTo>
                                    <a:lnTo>
                                      <a:pt x="4045" y="182"/>
                                    </a:lnTo>
                                    <a:lnTo>
                                      <a:pt x="4060" y="182"/>
                                    </a:lnTo>
                                    <a:close/>
                                    <a:moveTo>
                                      <a:pt x="4059" y="241"/>
                                    </a:moveTo>
                                    <a:lnTo>
                                      <a:pt x="4046" y="241"/>
                                    </a:lnTo>
                                    <a:lnTo>
                                      <a:pt x="4034" y="243"/>
                                    </a:lnTo>
                                    <a:lnTo>
                                      <a:pt x="4023" y="246"/>
                                    </a:lnTo>
                                    <a:lnTo>
                                      <a:pt x="4013" y="249"/>
                                    </a:lnTo>
                                    <a:lnTo>
                                      <a:pt x="4003" y="254"/>
                                    </a:lnTo>
                                    <a:lnTo>
                                      <a:pt x="3993" y="260"/>
                                    </a:lnTo>
                                    <a:lnTo>
                                      <a:pt x="3985" y="267"/>
                                    </a:lnTo>
                                    <a:lnTo>
                                      <a:pt x="3977" y="274"/>
                                    </a:lnTo>
                                    <a:lnTo>
                                      <a:pt x="3970" y="283"/>
                                    </a:lnTo>
                                    <a:lnTo>
                                      <a:pt x="3963" y="294"/>
                                    </a:lnTo>
                                    <a:lnTo>
                                      <a:pt x="3958" y="304"/>
                                    </a:lnTo>
                                    <a:lnTo>
                                      <a:pt x="3953" y="315"/>
                                    </a:lnTo>
                                    <a:lnTo>
                                      <a:pt x="3949" y="327"/>
                                    </a:lnTo>
                                    <a:lnTo>
                                      <a:pt x="3946" y="340"/>
                                    </a:lnTo>
                                    <a:lnTo>
                                      <a:pt x="3943" y="354"/>
                                    </a:lnTo>
                                    <a:lnTo>
                                      <a:pt x="3941" y="368"/>
                                    </a:lnTo>
                                    <a:lnTo>
                                      <a:pt x="4166" y="368"/>
                                    </a:lnTo>
                                    <a:lnTo>
                                      <a:pt x="4166" y="354"/>
                                    </a:lnTo>
                                    <a:lnTo>
                                      <a:pt x="4164" y="341"/>
                                    </a:lnTo>
                                    <a:lnTo>
                                      <a:pt x="4162" y="329"/>
                                    </a:lnTo>
                                    <a:lnTo>
                                      <a:pt x="4159" y="317"/>
                                    </a:lnTo>
                                    <a:lnTo>
                                      <a:pt x="4156" y="306"/>
                                    </a:lnTo>
                                    <a:lnTo>
                                      <a:pt x="4151" y="296"/>
                                    </a:lnTo>
                                    <a:lnTo>
                                      <a:pt x="4146" y="285"/>
                                    </a:lnTo>
                                    <a:lnTo>
                                      <a:pt x="4140" y="276"/>
                                    </a:lnTo>
                                    <a:lnTo>
                                      <a:pt x="4133" y="268"/>
                                    </a:lnTo>
                                    <a:lnTo>
                                      <a:pt x="4125" y="261"/>
                                    </a:lnTo>
                                    <a:lnTo>
                                      <a:pt x="4117" y="255"/>
                                    </a:lnTo>
                                    <a:lnTo>
                                      <a:pt x="4107" y="250"/>
                                    </a:lnTo>
                                    <a:lnTo>
                                      <a:pt x="4096" y="246"/>
                                    </a:lnTo>
                                    <a:lnTo>
                                      <a:pt x="4085" y="243"/>
                                    </a:lnTo>
                                    <a:lnTo>
                                      <a:pt x="4072" y="242"/>
                                    </a:lnTo>
                                    <a:lnTo>
                                      <a:pt x="4059" y="241"/>
                                    </a:lnTo>
                                    <a:close/>
                                    <a:moveTo>
                                      <a:pt x="4512" y="641"/>
                                    </a:moveTo>
                                    <a:lnTo>
                                      <a:pt x="4492" y="640"/>
                                    </a:lnTo>
                                    <a:lnTo>
                                      <a:pt x="4473" y="638"/>
                                    </a:lnTo>
                                    <a:lnTo>
                                      <a:pt x="4464" y="636"/>
                                    </a:lnTo>
                                    <a:lnTo>
                                      <a:pt x="4455" y="633"/>
                                    </a:lnTo>
                                    <a:lnTo>
                                      <a:pt x="4446" y="630"/>
                                    </a:lnTo>
                                    <a:lnTo>
                                      <a:pt x="4438" y="627"/>
                                    </a:lnTo>
                                    <a:lnTo>
                                      <a:pt x="4430" y="623"/>
                                    </a:lnTo>
                                    <a:lnTo>
                                      <a:pt x="4422" y="619"/>
                                    </a:lnTo>
                                    <a:lnTo>
                                      <a:pt x="4414" y="614"/>
                                    </a:lnTo>
                                    <a:lnTo>
                                      <a:pt x="4407" y="609"/>
                                    </a:lnTo>
                                    <a:lnTo>
                                      <a:pt x="4400" y="603"/>
                                    </a:lnTo>
                                    <a:lnTo>
                                      <a:pt x="4393" y="597"/>
                                    </a:lnTo>
                                    <a:lnTo>
                                      <a:pt x="4386" y="591"/>
                                    </a:lnTo>
                                    <a:lnTo>
                                      <a:pt x="4380" y="584"/>
                                    </a:lnTo>
                                    <a:lnTo>
                                      <a:pt x="4374" y="577"/>
                                    </a:lnTo>
                                    <a:lnTo>
                                      <a:pt x="4369" y="569"/>
                                    </a:lnTo>
                                    <a:lnTo>
                                      <a:pt x="4362" y="560"/>
                                    </a:lnTo>
                                    <a:lnTo>
                                      <a:pt x="4357" y="552"/>
                                    </a:lnTo>
                                    <a:lnTo>
                                      <a:pt x="4353" y="543"/>
                                    </a:lnTo>
                                    <a:lnTo>
                                      <a:pt x="4349" y="533"/>
                                    </a:lnTo>
                                    <a:lnTo>
                                      <a:pt x="4345" y="523"/>
                                    </a:lnTo>
                                    <a:lnTo>
                                      <a:pt x="4342" y="512"/>
                                    </a:lnTo>
                                    <a:lnTo>
                                      <a:pt x="4337" y="490"/>
                                    </a:lnTo>
                                    <a:lnTo>
                                      <a:pt x="4333" y="466"/>
                                    </a:lnTo>
                                    <a:lnTo>
                                      <a:pt x="4330" y="440"/>
                                    </a:lnTo>
                                    <a:lnTo>
                                      <a:pt x="4330" y="413"/>
                                    </a:lnTo>
                                    <a:lnTo>
                                      <a:pt x="4330" y="385"/>
                                    </a:lnTo>
                                    <a:lnTo>
                                      <a:pt x="4333" y="359"/>
                                    </a:lnTo>
                                    <a:lnTo>
                                      <a:pt x="4337" y="335"/>
                                    </a:lnTo>
                                    <a:lnTo>
                                      <a:pt x="4342" y="313"/>
                                    </a:lnTo>
                                    <a:lnTo>
                                      <a:pt x="4345" y="302"/>
                                    </a:lnTo>
                                    <a:lnTo>
                                      <a:pt x="4349" y="292"/>
                                    </a:lnTo>
                                    <a:lnTo>
                                      <a:pt x="4353" y="281"/>
                                    </a:lnTo>
                                    <a:lnTo>
                                      <a:pt x="4358" y="272"/>
                                    </a:lnTo>
                                    <a:lnTo>
                                      <a:pt x="4363" y="263"/>
                                    </a:lnTo>
                                    <a:lnTo>
                                      <a:pt x="4369" y="255"/>
                                    </a:lnTo>
                                    <a:lnTo>
                                      <a:pt x="4375" y="247"/>
                                    </a:lnTo>
                                    <a:lnTo>
                                      <a:pt x="4381" y="240"/>
                                    </a:lnTo>
                                    <a:lnTo>
                                      <a:pt x="4387" y="233"/>
                                    </a:lnTo>
                                    <a:lnTo>
                                      <a:pt x="4394" y="226"/>
                                    </a:lnTo>
                                    <a:lnTo>
                                      <a:pt x="4400" y="220"/>
                                    </a:lnTo>
                                    <a:lnTo>
                                      <a:pt x="4408" y="214"/>
                                    </a:lnTo>
                                    <a:lnTo>
                                      <a:pt x="4415" y="209"/>
                                    </a:lnTo>
                                    <a:lnTo>
                                      <a:pt x="4423" y="204"/>
                                    </a:lnTo>
                                    <a:lnTo>
                                      <a:pt x="4430" y="200"/>
                                    </a:lnTo>
                                    <a:lnTo>
                                      <a:pt x="4439" y="196"/>
                                    </a:lnTo>
                                    <a:lnTo>
                                      <a:pt x="4447" y="193"/>
                                    </a:lnTo>
                                    <a:lnTo>
                                      <a:pt x="4456" y="190"/>
                                    </a:lnTo>
                                    <a:lnTo>
                                      <a:pt x="4465" y="187"/>
                                    </a:lnTo>
                                    <a:lnTo>
                                      <a:pt x="4474" y="185"/>
                                    </a:lnTo>
                                    <a:lnTo>
                                      <a:pt x="4493" y="182"/>
                                    </a:lnTo>
                                    <a:lnTo>
                                      <a:pt x="4513" y="182"/>
                                    </a:lnTo>
                                    <a:lnTo>
                                      <a:pt x="4525" y="182"/>
                                    </a:lnTo>
                                    <a:lnTo>
                                      <a:pt x="4537" y="183"/>
                                    </a:lnTo>
                                    <a:lnTo>
                                      <a:pt x="4549" y="184"/>
                                    </a:lnTo>
                                    <a:lnTo>
                                      <a:pt x="4559" y="186"/>
                                    </a:lnTo>
                                    <a:lnTo>
                                      <a:pt x="4570" y="189"/>
                                    </a:lnTo>
                                    <a:lnTo>
                                      <a:pt x="4579" y="192"/>
                                    </a:lnTo>
                                    <a:lnTo>
                                      <a:pt x="4588" y="196"/>
                                    </a:lnTo>
                                    <a:lnTo>
                                      <a:pt x="4597" y="201"/>
                                    </a:lnTo>
                                    <a:lnTo>
                                      <a:pt x="4612" y="211"/>
                                    </a:lnTo>
                                    <a:lnTo>
                                      <a:pt x="4626" y="222"/>
                                    </a:lnTo>
                                    <a:lnTo>
                                      <a:pt x="4639" y="234"/>
                                    </a:lnTo>
                                    <a:lnTo>
                                      <a:pt x="4650" y="247"/>
                                    </a:lnTo>
                                    <a:lnTo>
                                      <a:pt x="4655" y="247"/>
                                    </a:lnTo>
                                    <a:lnTo>
                                      <a:pt x="4654" y="241"/>
                                    </a:lnTo>
                                    <a:lnTo>
                                      <a:pt x="4654" y="233"/>
                                    </a:lnTo>
                                    <a:lnTo>
                                      <a:pt x="4653" y="225"/>
                                    </a:lnTo>
                                    <a:lnTo>
                                      <a:pt x="4652" y="215"/>
                                    </a:lnTo>
                                    <a:lnTo>
                                      <a:pt x="4651" y="205"/>
                                    </a:lnTo>
                                    <a:lnTo>
                                      <a:pt x="4650" y="196"/>
                                    </a:lnTo>
                                    <a:lnTo>
                                      <a:pt x="4650" y="188"/>
                                    </a:lnTo>
                                    <a:lnTo>
                                      <a:pt x="4650" y="182"/>
                                    </a:lnTo>
                                    <a:lnTo>
                                      <a:pt x="4650" y="5"/>
                                    </a:lnTo>
                                    <a:lnTo>
                                      <a:pt x="4722" y="5"/>
                                    </a:lnTo>
                                    <a:lnTo>
                                      <a:pt x="4722" y="633"/>
                                    </a:lnTo>
                                    <a:lnTo>
                                      <a:pt x="4664" y="633"/>
                                    </a:lnTo>
                                    <a:lnTo>
                                      <a:pt x="4653" y="574"/>
                                    </a:lnTo>
                                    <a:lnTo>
                                      <a:pt x="4650" y="574"/>
                                    </a:lnTo>
                                    <a:lnTo>
                                      <a:pt x="4639" y="587"/>
                                    </a:lnTo>
                                    <a:lnTo>
                                      <a:pt x="4627" y="600"/>
                                    </a:lnTo>
                                    <a:lnTo>
                                      <a:pt x="4613" y="611"/>
                                    </a:lnTo>
                                    <a:lnTo>
                                      <a:pt x="4597" y="621"/>
                                    </a:lnTo>
                                    <a:lnTo>
                                      <a:pt x="4589" y="626"/>
                                    </a:lnTo>
                                    <a:lnTo>
                                      <a:pt x="4579" y="630"/>
                                    </a:lnTo>
                                    <a:lnTo>
                                      <a:pt x="4570" y="634"/>
                                    </a:lnTo>
                                    <a:lnTo>
                                      <a:pt x="4559" y="636"/>
                                    </a:lnTo>
                                    <a:lnTo>
                                      <a:pt x="4548" y="638"/>
                                    </a:lnTo>
                                    <a:lnTo>
                                      <a:pt x="4537" y="640"/>
                                    </a:lnTo>
                                    <a:lnTo>
                                      <a:pt x="4525" y="641"/>
                                    </a:lnTo>
                                    <a:lnTo>
                                      <a:pt x="4512" y="641"/>
                                    </a:lnTo>
                                    <a:close/>
                                    <a:moveTo>
                                      <a:pt x="4524" y="581"/>
                                    </a:moveTo>
                                    <a:lnTo>
                                      <a:pt x="4541" y="580"/>
                                    </a:lnTo>
                                    <a:lnTo>
                                      <a:pt x="4556" y="579"/>
                                    </a:lnTo>
                                    <a:lnTo>
                                      <a:pt x="4570" y="576"/>
                                    </a:lnTo>
                                    <a:lnTo>
                                      <a:pt x="4583" y="571"/>
                                    </a:lnTo>
                                    <a:lnTo>
                                      <a:pt x="4595" y="566"/>
                                    </a:lnTo>
                                    <a:lnTo>
                                      <a:pt x="4605" y="559"/>
                                    </a:lnTo>
                                    <a:lnTo>
                                      <a:pt x="4614" y="552"/>
                                    </a:lnTo>
                                    <a:lnTo>
                                      <a:pt x="4622" y="543"/>
                                    </a:lnTo>
                                    <a:lnTo>
                                      <a:pt x="4629" y="532"/>
                                    </a:lnTo>
                                    <a:lnTo>
                                      <a:pt x="4635" y="521"/>
                                    </a:lnTo>
                                    <a:lnTo>
                                      <a:pt x="4640" y="508"/>
                                    </a:lnTo>
                                    <a:lnTo>
                                      <a:pt x="4644" y="495"/>
                                    </a:lnTo>
                                    <a:lnTo>
                                      <a:pt x="4647" y="479"/>
                                    </a:lnTo>
                                    <a:lnTo>
                                      <a:pt x="4649" y="463"/>
                                    </a:lnTo>
                                    <a:lnTo>
                                      <a:pt x="4650" y="446"/>
                                    </a:lnTo>
                                    <a:lnTo>
                                      <a:pt x="4651" y="427"/>
                                    </a:lnTo>
                                    <a:lnTo>
                                      <a:pt x="4651" y="414"/>
                                    </a:lnTo>
                                    <a:lnTo>
                                      <a:pt x="4650" y="394"/>
                                    </a:lnTo>
                                    <a:lnTo>
                                      <a:pt x="4649" y="375"/>
                                    </a:lnTo>
                                    <a:lnTo>
                                      <a:pt x="4647" y="357"/>
                                    </a:lnTo>
                                    <a:lnTo>
                                      <a:pt x="4644" y="341"/>
                                    </a:lnTo>
                                    <a:lnTo>
                                      <a:pt x="4640" y="325"/>
                                    </a:lnTo>
                                    <a:lnTo>
                                      <a:pt x="4635" y="311"/>
                                    </a:lnTo>
                                    <a:lnTo>
                                      <a:pt x="4630" y="299"/>
                                    </a:lnTo>
                                    <a:lnTo>
                                      <a:pt x="4623" y="286"/>
                                    </a:lnTo>
                                    <a:lnTo>
                                      <a:pt x="4620" y="281"/>
                                    </a:lnTo>
                                    <a:lnTo>
                                      <a:pt x="4616" y="276"/>
                                    </a:lnTo>
                                    <a:lnTo>
                                      <a:pt x="4612" y="271"/>
                                    </a:lnTo>
                                    <a:lnTo>
                                      <a:pt x="4607" y="267"/>
                                    </a:lnTo>
                                    <a:lnTo>
                                      <a:pt x="4597" y="259"/>
                                    </a:lnTo>
                                    <a:lnTo>
                                      <a:pt x="4585" y="253"/>
                                    </a:lnTo>
                                    <a:lnTo>
                                      <a:pt x="4571" y="248"/>
                                    </a:lnTo>
                                    <a:lnTo>
                                      <a:pt x="4557" y="245"/>
                                    </a:lnTo>
                                    <a:lnTo>
                                      <a:pt x="4540" y="242"/>
                                    </a:lnTo>
                                    <a:lnTo>
                                      <a:pt x="4523" y="242"/>
                                    </a:lnTo>
                                    <a:lnTo>
                                      <a:pt x="4509" y="243"/>
                                    </a:lnTo>
                                    <a:lnTo>
                                      <a:pt x="4495" y="245"/>
                                    </a:lnTo>
                                    <a:lnTo>
                                      <a:pt x="4483" y="248"/>
                                    </a:lnTo>
                                    <a:lnTo>
                                      <a:pt x="4472" y="253"/>
                                    </a:lnTo>
                                    <a:lnTo>
                                      <a:pt x="4461" y="260"/>
                                    </a:lnTo>
                                    <a:lnTo>
                                      <a:pt x="4451" y="268"/>
                                    </a:lnTo>
                                    <a:lnTo>
                                      <a:pt x="4443" y="277"/>
                                    </a:lnTo>
                                    <a:lnTo>
                                      <a:pt x="4435" y="288"/>
                                    </a:lnTo>
                                    <a:lnTo>
                                      <a:pt x="4428" y="302"/>
                                    </a:lnTo>
                                    <a:lnTo>
                                      <a:pt x="4422" y="315"/>
                                    </a:lnTo>
                                    <a:lnTo>
                                      <a:pt x="4417" y="329"/>
                                    </a:lnTo>
                                    <a:lnTo>
                                      <a:pt x="4413" y="344"/>
                                    </a:lnTo>
                                    <a:lnTo>
                                      <a:pt x="4410" y="360"/>
                                    </a:lnTo>
                                    <a:lnTo>
                                      <a:pt x="4408" y="377"/>
                                    </a:lnTo>
                                    <a:lnTo>
                                      <a:pt x="4406" y="395"/>
                                    </a:lnTo>
                                    <a:lnTo>
                                      <a:pt x="4406" y="414"/>
                                    </a:lnTo>
                                    <a:lnTo>
                                      <a:pt x="4406" y="434"/>
                                    </a:lnTo>
                                    <a:lnTo>
                                      <a:pt x="4408" y="452"/>
                                    </a:lnTo>
                                    <a:lnTo>
                                      <a:pt x="4410" y="469"/>
                                    </a:lnTo>
                                    <a:lnTo>
                                      <a:pt x="4413" y="485"/>
                                    </a:lnTo>
                                    <a:lnTo>
                                      <a:pt x="4417" y="500"/>
                                    </a:lnTo>
                                    <a:lnTo>
                                      <a:pt x="4422" y="513"/>
                                    </a:lnTo>
                                    <a:lnTo>
                                      <a:pt x="4428" y="526"/>
                                    </a:lnTo>
                                    <a:lnTo>
                                      <a:pt x="4435" y="537"/>
                                    </a:lnTo>
                                    <a:lnTo>
                                      <a:pt x="4443" y="548"/>
                                    </a:lnTo>
                                    <a:lnTo>
                                      <a:pt x="4452" y="556"/>
                                    </a:lnTo>
                                    <a:lnTo>
                                      <a:pt x="4461" y="564"/>
                                    </a:lnTo>
                                    <a:lnTo>
                                      <a:pt x="4472" y="570"/>
                                    </a:lnTo>
                                    <a:lnTo>
                                      <a:pt x="4483" y="575"/>
                                    </a:lnTo>
                                    <a:lnTo>
                                      <a:pt x="4496" y="578"/>
                                    </a:lnTo>
                                    <a:lnTo>
                                      <a:pt x="4509" y="580"/>
                                    </a:lnTo>
                                    <a:lnTo>
                                      <a:pt x="4524" y="581"/>
                                    </a:lnTo>
                                    <a:close/>
                                    <a:moveTo>
                                      <a:pt x="5030" y="182"/>
                                    </a:moveTo>
                                    <a:lnTo>
                                      <a:pt x="5050" y="183"/>
                                    </a:lnTo>
                                    <a:lnTo>
                                      <a:pt x="5068" y="185"/>
                                    </a:lnTo>
                                    <a:lnTo>
                                      <a:pt x="5085" y="187"/>
                                    </a:lnTo>
                                    <a:lnTo>
                                      <a:pt x="5100" y="191"/>
                                    </a:lnTo>
                                    <a:lnTo>
                                      <a:pt x="5115" y="196"/>
                                    </a:lnTo>
                                    <a:lnTo>
                                      <a:pt x="5128" y="202"/>
                                    </a:lnTo>
                                    <a:lnTo>
                                      <a:pt x="5139" y="210"/>
                                    </a:lnTo>
                                    <a:lnTo>
                                      <a:pt x="5150" y="218"/>
                                    </a:lnTo>
                                    <a:lnTo>
                                      <a:pt x="5159" y="227"/>
                                    </a:lnTo>
                                    <a:lnTo>
                                      <a:pt x="5167" y="238"/>
                                    </a:lnTo>
                                    <a:lnTo>
                                      <a:pt x="5174" y="250"/>
                                    </a:lnTo>
                                    <a:lnTo>
                                      <a:pt x="5180" y="264"/>
                                    </a:lnTo>
                                    <a:lnTo>
                                      <a:pt x="5184" y="279"/>
                                    </a:lnTo>
                                    <a:lnTo>
                                      <a:pt x="5187" y="296"/>
                                    </a:lnTo>
                                    <a:lnTo>
                                      <a:pt x="5189" y="313"/>
                                    </a:lnTo>
                                    <a:lnTo>
                                      <a:pt x="5190" y="332"/>
                                    </a:lnTo>
                                    <a:lnTo>
                                      <a:pt x="5190" y="633"/>
                                    </a:lnTo>
                                    <a:lnTo>
                                      <a:pt x="5136" y="633"/>
                                    </a:lnTo>
                                    <a:lnTo>
                                      <a:pt x="5122" y="570"/>
                                    </a:lnTo>
                                    <a:lnTo>
                                      <a:pt x="5118" y="570"/>
                                    </a:lnTo>
                                    <a:lnTo>
                                      <a:pt x="5104" y="587"/>
                                    </a:lnTo>
                                    <a:lnTo>
                                      <a:pt x="5089" y="602"/>
                                    </a:lnTo>
                                    <a:lnTo>
                                      <a:pt x="5081" y="608"/>
                                    </a:lnTo>
                                    <a:lnTo>
                                      <a:pt x="5073" y="614"/>
                                    </a:lnTo>
                                    <a:lnTo>
                                      <a:pt x="5066" y="619"/>
                                    </a:lnTo>
                                    <a:lnTo>
                                      <a:pt x="5058" y="624"/>
                                    </a:lnTo>
                                    <a:lnTo>
                                      <a:pt x="5049" y="628"/>
                                    </a:lnTo>
                                    <a:lnTo>
                                      <a:pt x="5040" y="631"/>
                                    </a:lnTo>
                                    <a:lnTo>
                                      <a:pt x="5031" y="634"/>
                                    </a:lnTo>
                                    <a:lnTo>
                                      <a:pt x="5020" y="637"/>
                                    </a:lnTo>
                                    <a:lnTo>
                                      <a:pt x="5009" y="639"/>
                                    </a:lnTo>
                                    <a:lnTo>
                                      <a:pt x="4996" y="640"/>
                                    </a:lnTo>
                                    <a:lnTo>
                                      <a:pt x="4984" y="641"/>
                                    </a:lnTo>
                                    <a:lnTo>
                                      <a:pt x="4970" y="641"/>
                                    </a:lnTo>
                                    <a:lnTo>
                                      <a:pt x="4955" y="641"/>
                                    </a:lnTo>
                                    <a:lnTo>
                                      <a:pt x="4941" y="639"/>
                                    </a:lnTo>
                                    <a:lnTo>
                                      <a:pt x="4928" y="637"/>
                                    </a:lnTo>
                                    <a:lnTo>
                                      <a:pt x="4915" y="633"/>
                                    </a:lnTo>
                                    <a:lnTo>
                                      <a:pt x="4903" y="629"/>
                                    </a:lnTo>
                                    <a:lnTo>
                                      <a:pt x="4891" y="623"/>
                                    </a:lnTo>
                                    <a:lnTo>
                                      <a:pt x="4880" y="617"/>
                                    </a:lnTo>
                                    <a:lnTo>
                                      <a:pt x="4870" y="609"/>
                                    </a:lnTo>
                                    <a:lnTo>
                                      <a:pt x="4861" y="601"/>
                                    </a:lnTo>
                                    <a:lnTo>
                                      <a:pt x="4853" y="591"/>
                                    </a:lnTo>
                                    <a:lnTo>
                                      <a:pt x="4846" y="581"/>
                                    </a:lnTo>
                                    <a:lnTo>
                                      <a:pt x="4840" y="569"/>
                                    </a:lnTo>
                                    <a:lnTo>
                                      <a:pt x="4836" y="556"/>
                                    </a:lnTo>
                                    <a:lnTo>
                                      <a:pt x="4833" y="542"/>
                                    </a:lnTo>
                                    <a:lnTo>
                                      <a:pt x="4831" y="526"/>
                                    </a:lnTo>
                                    <a:lnTo>
                                      <a:pt x="4831" y="510"/>
                                    </a:lnTo>
                                    <a:lnTo>
                                      <a:pt x="4831" y="494"/>
                                    </a:lnTo>
                                    <a:lnTo>
                                      <a:pt x="4834" y="479"/>
                                    </a:lnTo>
                                    <a:lnTo>
                                      <a:pt x="4838" y="465"/>
                                    </a:lnTo>
                                    <a:lnTo>
                                      <a:pt x="4844" y="452"/>
                                    </a:lnTo>
                                    <a:lnTo>
                                      <a:pt x="4851" y="439"/>
                                    </a:lnTo>
                                    <a:lnTo>
                                      <a:pt x="4860" y="428"/>
                                    </a:lnTo>
                                    <a:lnTo>
                                      <a:pt x="4870" y="418"/>
                                    </a:lnTo>
                                    <a:lnTo>
                                      <a:pt x="4883" y="408"/>
                                    </a:lnTo>
                                    <a:lnTo>
                                      <a:pt x="4896" y="400"/>
                                    </a:lnTo>
                                    <a:lnTo>
                                      <a:pt x="4912" y="392"/>
                                    </a:lnTo>
                                    <a:lnTo>
                                      <a:pt x="4929" y="386"/>
                                    </a:lnTo>
                                    <a:lnTo>
                                      <a:pt x="4948" y="380"/>
                                    </a:lnTo>
                                    <a:lnTo>
                                      <a:pt x="4969" y="376"/>
                                    </a:lnTo>
                                    <a:lnTo>
                                      <a:pt x="4992" y="373"/>
                                    </a:lnTo>
                                    <a:lnTo>
                                      <a:pt x="5016" y="370"/>
                                    </a:lnTo>
                                    <a:lnTo>
                                      <a:pt x="5043" y="369"/>
                                    </a:lnTo>
                                    <a:lnTo>
                                      <a:pt x="5118" y="367"/>
                                    </a:lnTo>
                                    <a:lnTo>
                                      <a:pt x="5118" y="340"/>
                                    </a:lnTo>
                                    <a:lnTo>
                                      <a:pt x="5117" y="327"/>
                                    </a:lnTo>
                                    <a:lnTo>
                                      <a:pt x="5116" y="315"/>
                                    </a:lnTo>
                                    <a:lnTo>
                                      <a:pt x="5114" y="303"/>
                                    </a:lnTo>
                                    <a:lnTo>
                                      <a:pt x="5112" y="293"/>
                                    </a:lnTo>
                                    <a:lnTo>
                                      <a:pt x="5108" y="283"/>
                                    </a:lnTo>
                                    <a:lnTo>
                                      <a:pt x="5104" y="275"/>
                                    </a:lnTo>
                                    <a:lnTo>
                                      <a:pt x="5099" y="268"/>
                                    </a:lnTo>
                                    <a:lnTo>
                                      <a:pt x="5094" y="262"/>
                                    </a:lnTo>
                                    <a:lnTo>
                                      <a:pt x="5087" y="257"/>
                                    </a:lnTo>
                                    <a:lnTo>
                                      <a:pt x="5080" y="253"/>
                                    </a:lnTo>
                                    <a:lnTo>
                                      <a:pt x="5073" y="249"/>
                                    </a:lnTo>
                                    <a:lnTo>
                                      <a:pt x="5065" y="246"/>
                                    </a:lnTo>
                                    <a:lnTo>
                                      <a:pt x="5056" y="244"/>
                                    </a:lnTo>
                                    <a:lnTo>
                                      <a:pt x="5047" y="242"/>
                                    </a:lnTo>
                                    <a:lnTo>
                                      <a:pt x="5037" y="241"/>
                                    </a:lnTo>
                                    <a:lnTo>
                                      <a:pt x="5026" y="241"/>
                                    </a:lnTo>
                                    <a:lnTo>
                                      <a:pt x="5009" y="242"/>
                                    </a:lnTo>
                                    <a:lnTo>
                                      <a:pt x="4992" y="244"/>
                                    </a:lnTo>
                                    <a:lnTo>
                                      <a:pt x="4976" y="247"/>
                                    </a:lnTo>
                                    <a:lnTo>
                                      <a:pt x="4960" y="251"/>
                                    </a:lnTo>
                                    <a:lnTo>
                                      <a:pt x="4945" y="257"/>
                                    </a:lnTo>
                                    <a:lnTo>
                                      <a:pt x="4930" y="262"/>
                                    </a:lnTo>
                                    <a:lnTo>
                                      <a:pt x="4915" y="268"/>
                                    </a:lnTo>
                                    <a:lnTo>
                                      <a:pt x="4901" y="275"/>
                                    </a:lnTo>
                                    <a:lnTo>
                                      <a:pt x="4879" y="220"/>
                                    </a:lnTo>
                                    <a:lnTo>
                                      <a:pt x="4894" y="213"/>
                                    </a:lnTo>
                                    <a:lnTo>
                                      <a:pt x="4911" y="206"/>
                                    </a:lnTo>
                                    <a:lnTo>
                                      <a:pt x="4929" y="199"/>
                                    </a:lnTo>
                                    <a:lnTo>
                                      <a:pt x="4948" y="194"/>
                                    </a:lnTo>
                                    <a:lnTo>
                                      <a:pt x="4968" y="189"/>
                                    </a:lnTo>
                                    <a:lnTo>
                                      <a:pt x="4988" y="185"/>
                                    </a:lnTo>
                                    <a:lnTo>
                                      <a:pt x="5009" y="183"/>
                                    </a:lnTo>
                                    <a:lnTo>
                                      <a:pt x="5030" y="182"/>
                                    </a:lnTo>
                                    <a:close/>
                                    <a:moveTo>
                                      <a:pt x="5052" y="419"/>
                                    </a:moveTo>
                                    <a:lnTo>
                                      <a:pt x="5032" y="420"/>
                                    </a:lnTo>
                                    <a:lnTo>
                                      <a:pt x="5014" y="422"/>
                                    </a:lnTo>
                                    <a:lnTo>
                                      <a:pt x="4997" y="425"/>
                                    </a:lnTo>
                                    <a:lnTo>
                                      <a:pt x="4982" y="428"/>
                                    </a:lnTo>
                                    <a:lnTo>
                                      <a:pt x="4968" y="431"/>
                                    </a:lnTo>
                                    <a:lnTo>
                                      <a:pt x="4956" y="435"/>
                                    </a:lnTo>
                                    <a:lnTo>
                                      <a:pt x="4946" y="440"/>
                                    </a:lnTo>
                                    <a:lnTo>
                                      <a:pt x="4937" y="446"/>
                                    </a:lnTo>
                                    <a:lnTo>
                                      <a:pt x="4930" y="452"/>
                                    </a:lnTo>
                                    <a:lnTo>
                                      <a:pt x="4923" y="458"/>
                                    </a:lnTo>
                                    <a:lnTo>
                                      <a:pt x="4918" y="466"/>
                                    </a:lnTo>
                                    <a:lnTo>
                                      <a:pt x="4914" y="474"/>
                                    </a:lnTo>
                                    <a:lnTo>
                                      <a:pt x="4910" y="482"/>
                                    </a:lnTo>
                                    <a:lnTo>
                                      <a:pt x="4908" y="491"/>
                                    </a:lnTo>
                                    <a:lnTo>
                                      <a:pt x="4906" y="501"/>
                                    </a:lnTo>
                                    <a:lnTo>
                                      <a:pt x="4906" y="511"/>
                                    </a:lnTo>
                                    <a:lnTo>
                                      <a:pt x="4906" y="520"/>
                                    </a:lnTo>
                                    <a:lnTo>
                                      <a:pt x="4907" y="528"/>
                                    </a:lnTo>
                                    <a:lnTo>
                                      <a:pt x="4909" y="536"/>
                                    </a:lnTo>
                                    <a:lnTo>
                                      <a:pt x="4911" y="543"/>
                                    </a:lnTo>
                                    <a:lnTo>
                                      <a:pt x="4914" y="550"/>
                                    </a:lnTo>
                                    <a:lnTo>
                                      <a:pt x="4918" y="555"/>
                                    </a:lnTo>
                                    <a:lnTo>
                                      <a:pt x="4923" y="561"/>
                                    </a:lnTo>
                                    <a:lnTo>
                                      <a:pt x="4928" y="565"/>
                                    </a:lnTo>
                                    <a:lnTo>
                                      <a:pt x="4934" y="569"/>
                                    </a:lnTo>
                                    <a:lnTo>
                                      <a:pt x="4940" y="573"/>
                                    </a:lnTo>
                                    <a:lnTo>
                                      <a:pt x="4947" y="576"/>
                                    </a:lnTo>
                                    <a:lnTo>
                                      <a:pt x="4954" y="578"/>
                                    </a:lnTo>
                                    <a:lnTo>
                                      <a:pt x="4962" y="580"/>
                                    </a:lnTo>
                                    <a:lnTo>
                                      <a:pt x="4970" y="582"/>
                                    </a:lnTo>
                                    <a:lnTo>
                                      <a:pt x="4978" y="582"/>
                                    </a:lnTo>
                                    <a:lnTo>
                                      <a:pt x="4986" y="583"/>
                                    </a:lnTo>
                                    <a:lnTo>
                                      <a:pt x="5000" y="582"/>
                                    </a:lnTo>
                                    <a:lnTo>
                                      <a:pt x="5013" y="581"/>
                                    </a:lnTo>
                                    <a:lnTo>
                                      <a:pt x="5026" y="578"/>
                                    </a:lnTo>
                                    <a:lnTo>
                                      <a:pt x="5038" y="575"/>
                                    </a:lnTo>
                                    <a:lnTo>
                                      <a:pt x="5049" y="571"/>
                                    </a:lnTo>
                                    <a:lnTo>
                                      <a:pt x="5060" y="565"/>
                                    </a:lnTo>
                                    <a:lnTo>
                                      <a:pt x="5070" y="559"/>
                                    </a:lnTo>
                                    <a:lnTo>
                                      <a:pt x="5080" y="552"/>
                                    </a:lnTo>
                                    <a:lnTo>
                                      <a:pt x="5088" y="543"/>
                                    </a:lnTo>
                                    <a:lnTo>
                                      <a:pt x="5096" y="534"/>
                                    </a:lnTo>
                                    <a:lnTo>
                                      <a:pt x="5102" y="524"/>
                                    </a:lnTo>
                                    <a:lnTo>
                                      <a:pt x="5107" y="512"/>
                                    </a:lnTo>
                                    <a:lnTo>
                                      <a:pt x="5112" y="500"/>
                                    </a:lnTo>
                                    <a:lnTo>
                                      <a:pt x="5114" y="487"/>
                                    </a:lnTo>
                                    <a:lnTo>
                                      <a:pt x="5116" y="472"/>
                                    </a:lnTo>
                                    <a:lnTo>
                                      <a:pt x="5117" y="456"/>
                                    </a:lnTo>
                                    <a:lnTo>
                                      <a:pt x="5117" y="417"/>
                                    </a:lnTo>
                                    <a:lnTo>
                                      <a:pt x="5052" y="419"/>
                                    </a:lnTo>
                                    <a:close/>
                                    <a:moveTo>
                                      <a:pt x="5483" y="182"/>
                                    </a:moveTo>
                                    <a:lnTo>
                                      <a:pt x="5494" y="182"/>
                                    </a:lnTo>
                                    <a:lnTo>
                                      <a:pt x="5505" y="183"/>
                                    </a:lnTo>
                                    <a:lnTo>
                                      <a:pt x="5515" y="184"/>
                                    </a:lnTo>
                                    <a:lnTo>
                                      <a:pt x="5525" y="186"/>
                                    </a:lnTo>
                                    <a:lnTo>
                                      <a:pt x="5534" y="188"/>
                                    </a:lnTo>
                                    <a:lnTo>
                                      <a:pt x="5544" y="191"/>
                                    </a:lnTo>
                                    <a:lnTo>
                                      <a:pt x="5553" y="194"/>
                                    </a:lnTo>
                                    <a:lnTo>
                                      <a:pt x="5562" y="198"/>
                                    </a:lnTo>
                                    <a:lnTo>
                                      <a:pt x="5571" y="202"/>
                                    </a:lnTo>
                                    <a:lnTo>
                                      <a:pt x="5579" y="207"/>
                                    </a:lnTo>
                                    <a:lnTo>
                                      <a:pt x="5587" y="213"/>
                                    </a:lnTo>
                                    <a:lnTo>
                                      <a:pt x="5594" y="219"/>
                                    </a:lnTo>
                                    <a:lnTo>
                                      <a:pt x="5602" y="225"/>
                                    </a:lnTo>
                                    <a:lnTo>
                                      <a:pt x="5609" y="233"/>
                                    </a:lnTo>
                                    <a:lnTo>
                                      <a:pt x="5615" y="240"/>
                                    </a:lnTo>
                                    <a:lnTo>
                                      <a:pt x="5622" y="248"/>
                                    </a:lnTo>
                                    <a:lnTo>
                                      <a:pt x="5626" y="248"/>
                                    </a:lnTo>
                                    <a:lnTo>
                                      <a:pt x="5636" y="190"/>
                                    </a:lnTo>
                                    <a:lnTo>
                                      <a:pt x="5694" y="190"/>
                                    </a:lnTo>
                                    <a:lnTo>
                                      <a:pt x="5694" y="640"/>
                                    </a:lnTo>
                                    <a:lnTo>
                                      <a:pt x="5693" y="663"/>
                                    </a:lnTo>
                                    <a:lnTo>
                                      <a:pt x="5691" y="685"/>
                                    </a:lnTo>
                                    <a:lnTo>
                                      <a:pt x="5687" y="706"/>
                                    </a:lnTo>
                                    <a:lnTo>
                                      <a:pt x="5681" y="725"/>
                                    </a:lnTo>
                                    <a:lnTo>
                                      <a:pt x="5675" y="742"/>
                                    </a:lnTo>
                                    <a:lnTo>
                                      <a:pt x="5666" y="757"/>
                                    </a:lnTo>
                                    <a:lnTo>
                                      <a:pt x="5662" y="765"/>
                                    </a:lnTo>
                                    <a:lnTo>
                                      <a:pt x="5657" y="771"/>
                                    </a:lnTo>
                                    <a:lnTo>
                                      <a:pt x="5651" y="778"/>
                                    </a:lnTo>
                                    <a:lnTo>
                                      <a:pt x="5645" y="784"/>
                                    </a:lnTo>
                                    <a:lnTo>
                                      <a:pt x="5639" y="790"/>
                                    </a:lnTo>
                                    <a:lnTo>
                                      <a:pt x="5632" y="795"/>
                                    </a:lnTo>
                                    <a:lnTo>
                                      <a:pt x="5625" y="800"/>
                                    </a:lnTo>
                                    <a:lnTo>
                                      <a:pt x="5618" y="805"/>
                                    </a:lnTo>
                                    <a:lnTo>
                                      <a:pt x="5610" y="809"/>
                                    </a:lnTo>
                                    <a:lnTo>
                                      <a:pt x="5602" y="813"/>
                                    </a:lnTo>
                                    <a:lnTo>
                                      <a:pt x="5593" y="817"/>
                                    </a:lnTo>
                                    <a:lnTo>
                                      <a:pt x="5584" y="820"/>
                                    </a:lnTo>
                                    <a:lnTo>
                                      <a:pt x="5564" y="825"/>
                                    </a:lnTo>
                                    <a:lnTo>
                                      <a:pt x="5543" y="829"/>
                                    </a:lnTo>
                                    <a:lnTo>
                                      <a:pt x="5520" y="831"/>
                                    </a:lnTo>
                                    <a:lnTo>
                                      <a:pt x="5496" y="832"/>
                                    </a:lnTo>
                                    <a:lnTo>
                                      <a:pt x="5472" y="832"/>
                                    </a:lnTo>
                                    <a:lnTo>
                                      <a:pt x="5449" y="830"/>
                                    </a:lnTo>
                                    <a:lnTo>
                                      <a:pt x="5428" y="828"/>
                                    </a:lnTo>
                                    <a:lnTo>
                                      <a:pt x="5407" y="825"/>
                                    </a:lnTo>
                                    <a:lnTo>
                                      <a:pt x="5388" y="821"/>
                                    </a:lnTo>
                                    <a:lnTo>
                                      <a:pt x="5370" y="816"/>
                                    </a:lnTo>
                                    <a:lnTo>
                                      <a:pt x="5352" y="811"/>
                                    </a:lnTo>
                                    <a:lnTo>
                                      <a:pt x="5336" y="804"/>
                                    </a:lnTo>
                                    <a:lnTo>
                                      <a:pt x="5336" y="737"/>
                                    </a:lnTo>
                                    <a:lnTo>
                                      <a:pt x="5353" y="745"/>
                                    </a:lnTo>
                                    <a:lnTo>
                                      <a:pt x="5371" y="752"/>
                                    </a:lnTo>
                                    <a:lnTo>
                                      <a:pt x="5390" y="758"/>
                                    </a:lnTo>
                                    <a:lnTo>
                                      <a:pt x="5410" y="763"/>
                                    </a:lnTo>
                                    <a:lnTo>
                                      <a:pt x="5431" y="767"/>
                                    </a:lnTo>
                                    <a:lnTo>
                                      <a:pt x="5453" y="770"/>
                                    </a:lnTo>
                                    <a:lnTo>
                                      <a:pt x="5476" y="771"/>
                                    </a:lnTo>
                                    <a:lnTo>
                                      <a:pt x="5500" y="772"/>
                                    </a:lnTo>
                                    <a:lnTo>
                                      <a:pt x="5514" y="771"/>
                                    </a:lnTo>
                                    <a:lnTo>
                                      <a:pt x="5527" y="770"/>
                                    </a:lnTo>
                                    <a:lnTo>
                                      <a:pt x="5539" y="767"/>
                                    </a:lnTo>
                                    <a:lnTo>
                                      <a:pt x="5551" y="763"/>
                                    </a:lnTo>
                                    <a:lnTo>
                                      <a:pt x="5561" y="759"/>
                                    </a:lnTo>
                                    <a:lnTo>
                                      <a:pt x="5571" y="753"/>
                                    </a:lnTo>
                                    <a:lnTo>
                                      <a:pt x="5581" y="746"/>
                                    </a:lnTo>
                                    <a:lnTo>
                                      <a:pt x="5589" y="738"/>
                                    </a:lnTo>
                                    <a:lnTo>
                                      <a:pt x="5597" y="730"/>
                                    </a:lnTo>
                                    <a:lnTo>
                                      <a:pt x="5603" y="720"/>
                                    </a:lnTo>
                                    <a:lnTo>
                                      <a:pt x="5609" y="710"/>
                                    </a:lnTo>
                                    <a:lnTo>
                                      <a:pt x="5614" y="699"/>
                                    </a:lnTo>
                                    <a:lnTo>
                                      <a:pt x="5617" y="687"/>
                                    </a:lnTo>
                                    <a:lnTo>
                                      <a:pt x="5620" y="674"/>
                                    </a:lnTo>
                                    <a:lnTo>
                                      <a:pt x="5621" y="660"/>
                                    </a:lnTo>
                                    <a:lnTo>
                                      <a:pt x="5622" y="646"/>
                                    </a:lnTo>
                                    <a:lnTo>
                                      <a:pt x="5622" y="629"/>
                                    </a:lnTo>
                                    <a:lnTo>
                                      <a:pt x="5622" y="617"/>
                                    </a:lnTo>
                                    <a:lnTo>
                                      <a:pt x="5623" y="600"/>
                                    </a:lnTo>
                                    <a:lnTo>
                                      <a:pt x="5623" y="585"/>
                                    </a:lnTo>
                                    <a:lnTo>
                                      <a:pt x="5624" y="574"/>
                                    </a:lnTo>
                                    <a:lnTo>
                                      <a:pt x="5621" y="574"/>
                                    </a:lnTo>
                                    <a:lnTo>
                                      <a:pt x="5615" y="583"/>
                                    </a:lnTo>
                                    <a:lnTo>
                                      <a:pt x="5609" y="590"/>
                                    </a:lnTo>
                                    <a:lnTo>
                                      <a:pt x="5603" y="597"/>
                                    </a:lnTo>
                                    <a:lnTo>
                                      <a:pt x="5596" y="604"/>
                                    </a:lnTo>
                                    <a:lnTo>
                                      <a:pt x="5588" y="610"/>
                                    </a:lnTo>
                                    <a:lnTo>
                                      <a:pt x="5581" y="615"/>
                                    </a:lnTo>
                                    <a:lnTo>
                                      <a:pt x="5573" y="620"/>
                                    </a:lnTo>
                                    <a:lnTo>
                                      <a:pt x="5564" y="625"/>
                                    </a:lnTo>
                                    <a:lnTo>
                                      <a:pt x="5556" y="628"/>
                                    </a:lnTo>
                                    <a:lnTo>
                                      <a:pt x="5547" y="632"/>
                                    </a:lnTo>
                                    <a:lnTo>
                                      <a:pt x="5537" y="635"/>
                                    </a:lnTo>
                                    <a:lnTo>
                                      <a:pt x="5527" y="637"/>
                                    </a:lnTo>
                                    <a:lnTo>
                                      <a:pt x="5517" y="639"/>
                                    </a:lnTo>
                                    <a:lnTo>
                                      <a:pt x="5506" y="640"/>
                                    </a:lnTo>
                                    <a:lnTo>
                                      <a:pt x="5495" y="641"/>
                                    </a:lnTo>
                                    <a:lnTo>
                                      <a:pt x="5484" y="641"/>
                                    </a:lnTo>
                                    <a:lnTo>
                                      <a:pt x="5463" y="640"/>
                                    </a:lnTo>
                                    <a:lnTo>
                                      <a:pt x="5443" y="637"/>
                                    </a:lnTo>
                                    <a:lnTo>
                                      <a:pt x="5434" y="635"/>
                                    </a:lnTo>
                                    <a:lnTo>
                                      <a:pt x="5425" y="633"/>
                                    </a:lnTo>
                                    <a:lnTo>
                                      <a:pt x="5416" y="630"/>
                                    </a:lnTo>
                                    <a:lnTo>
                                      <a:pt x="5408" y="626"/>
                                    </a:lnTo>
                                    <a:lnTo>
                                      <a:pt x="5399" y="622"/>
                                    </a:lnTo>
                                    <a:lnTo>
                                      <a:pt x="5391" y="618"/>
                                    </a:lnTo>
                                    <a:lnTo>
                                      <a:pt x="5384" y="613"/>
                                    </a:lnTo>
                                    <a:lnTo>
                                      <a:pt x="5376" y="607"/>
                                    </a:lnTo>
                                    <a:lnTo>
                                      <a:pt x="5369" y="601"/>
                                    </a:lnTo>
                                    <a:lnTo>
                                      <a:pt x="5363" y="595"/>
                                    </a:lnTo>
                                    <a:lnTo>
                                      <a:pt x="5356" y="588"/>
                                    </a:lnTo>
                                    <a:lnTo>
                                      <a:pt x="5350" y="581"/>
                                    </a:lnTo>
                                    <a:lnTo>
                                      <a:pt x="5344" y="573"/>
                                    </a:lnTo>
                                    <a:lnTo>
                                      <a:pt x="5339" y="565"/>
                                    </a:lnTo>
                                    <a:lnTo>
                                      <a:pt x="5334" y="557"/>
                                    </a:lnTo>
                                    <a:lnTo>
                                      <a:pt x="5329" y="548"/>
                                    </a:lnTo>
                                    <a:lnTo>
                                      <a:pt x="5321" y="529"/>
                                    </a:lnTo>
                                    <a:lnTo>
                                      <a:pt x="5314" y="509"/>
                                    </a:lnTo>
                                    <a:lnTo>
                                      <a:pt x="5308" y="487"/>
                                    </a:lnTo>
                                    <a:lnTo>
                                      <a:pt x="5305" y="464"/>
                                    </a:lnTo>
                                    <a:lnTo>
                                      <a:pt x="5302" y="439"/>
                                    </a:lnTo>
                                    <a:lnTo>
                                      <a:pt x="5302" y="413"/>
                                    </a:lnTo>
                                    <a:lnTo>
                                      <a:pt x="5302" y="387"/>
                                    </a:lnTo>
                                    <a:lnTo>
                                      <a:pt x="5305" y="363"/>
                                    </a:lnTo>
                                    <a:lnTo>
                                      <a:pt x="5308" y="340"/>
                                    </a:lnTo>
                                    <a:lnTo>
                                      <a:pt x="5314" y="318"/>
                                    </a:lnTo>
                                    <a:lnTo>
                                      <a:pt x="5321" y="298"/>
                                    </a:lnTo>
                                    <a:lnTo>
                                      <a:pt x="5329" y="278"/>
                                    </a:lnTo>
                                    <a:lnTo>
                                      <a:pt x="5334" y="269"/>
                                    </a:lnTo>
                                    <a:lnTo>
                                      <a:pt x="5339" y="260"/>
                                    </a:lnTo>
                                    <a:lnTo>
                                      <a:pt x="5344" y="252"/>
                                    </a:lnTo>
                                    <a:lnTo>
                                      <a:pt x="5350" y="244"/>
                                    </a:lnTo>
                                    <a:lnTo>
                                      <a:pt x="5356" y="236"/>
                                    </a:lnTo>
                                    <a:lnTo>
                                      <a:pt x="5363" y="229"/>
                                    </a:lnTo>
                                    <a:lnTo>
                                      <a:pt x="5369" y="223"/>
                                    </a:lnTo>
                                    <a:lnTo>
                                      <a:pt x="5376" y="217"/>
                                    </a:lnTo>
                                    <a:lnTo>
                                      <a:pt x="5384" y="211"/>
                                    </a:lnTo>
                                    <a:lnTo>
                                      <a:pt x="5391" y="206"/>
                                    </a:lnTo>
                                    <a:lnTo>
                                      <a:pt x="5399" y="201"/>
                                    </a:lnTo>
                                    <a:lnTo>
                                      <a:pt x="5407" y="197"/>
                                    </a:lnTo>
                                    <a:lnTo>
                                      <a:pt x="5416" y="193"/>
                                    </a:lnTo>
                                    <a:lnTo>
                                      <a:pt x="5425" y="190"/>
                                    </a:lnTo>
                                    <a:lnTo>
                                      <a:pt x="5434" y="188"/>
                                    </a:lnTo>
                                    <a:lnTo>
                                      <a:pt x="5443" y="185"/>
                                    </a:lnTo>
                                    <a:lnTo>
                                      <a:pt x="5453" y="184"/>
                                    </a:lnTo>
                                    <a:lnTo>
                                      <a:pt x="5463" y="183"/>
                                    </a:lnTo>
                                    <a:lnTo>
                                      <a:pt x="5473" y="182"/>
                                    </a:lnTo>
                                    <a:lnTo>
                                      <a:pt x="5483" y="182"/>
                                    </a:lnTo>
                                    <a:close/>
                                    <a:moveTo>
                                      <a:pt x="5493" y="243"/>
                                    </a:moveTo>
                                    <a:lnTo>
                                      <a:pt x="5480" y="243"/>
                                    </a:lnTo>
                                    <a:lnTo>
                                      <a:pt x="5467" y="245"/>
                                    </a:lnTo>
                                    <a:lnTo>
                                      <a:pt x="5455" y="249"/>
                                    </a:lnTo>
                                    <a:lnTo>
                                      <a:pt x="5444" y="254"/>
                                    </a:lnTo>
                                    <a:lnTo>
                                      <a:pt x="5434" y="260"/>
                                    </a:lnTo>
                                    <a:lnTo>
                                      <a:pt x="5424" y="267"/>
                                    </a:lnTo>
                                    <a:lnTo>
                                      <a:pt x="5415" y="276"/>
                                    </a:lnTo>
                                    <a:lnTo>
                                      <a:pt x="5407" y="287"/>
                                    </a:lnTo>
                                    <a:lnTo>
                                      <a:pt x="5400" y="299"/>
                                    </a:lnTo>
                                    <a:lnTo>
                                      <a:pt x="5394" y="312"/>
                                    </a:lnTo>
                                    <a:lnTo>
                                      <a:pt x="5389" y="326"/>
                                    </a:lnTo>
                                    <a:lnTo>
                                      <a:pt x="5384" y="341"/>
                                    </a:lnTo>
                                    <a:lnTo>
                                      <a:pt x="5381" y="358"/>
                                    </a:lnTo>
                                    <a:lnTo>
                                      <a:pt x="5379" y="375"/>
                                    </a:lnTo>
                                    <a:lnTo>
                                      <a:pt x="5377" y="394"/>
                                    </a:lnTo>
                                    <a:lnTo>
                                      <a:pt x="5377" y="414"/>
                                    </a:lnTo>
                                    <a:lnTo>
                                      <a:pt x="5377" y="433"/>
                                    </a:lnTo>
                                    <a:lnTo>
                                      <a:pt x="5379" y="452"/>
                                    </a:lnTo>
                                    <a:lnTo>
                                      <a:pt x="5381" y="469"/>
                                    </a:lnTo>
                                    <a:lnTo>
                                      <a:pt x="5384" y="486"/>
                                    </a:lnTo>
                                    <a:lnTo>
                                      <a:pt x="5389" y="501"/>
                                    </a:lnTo>
                                    <a:lnTo>
                                      <a:pt x="5394" y="514"/>
                                    </a:lnTo>
                                    <a:lnTo>
                                      <a:pt x="5400" y="527"/>
                                    </a:lnTo>
                                    <a:lnTo>
                                      <a:pt x="5407" y="539"/>
                                    </a:lnTo>
                                    <a:lnTo>
                                      <a:pt x="5415" y="549"/>
                                    </a:lnTo>
                                    <a:lnTo>
                                      <a:pt x="5424" y="557"/>
                                    </a:lnTo>
                                    <a:lnTo>
                                      <a:pt x="5433" y="565"/>
                                    </a:lnTo>
                                    <a:lnTo>
                                      <a:pt x="5444" y="571"/>
                                    </a:lnTo>
                                    <a:lnTo>
                                      <a:pt x="5455" y="576"/>
                                    </a:lnTo>
                                    <a:lnTo>
                                      <a:pt x="5468" y="579"/>
                                    </a:lnTo>
                                    <a:lnTo>
                                      <a:pt x="5481" y="581"/>
                                    </a:lnTo>
                                    <a:lnTo>
                                      <a:pt x="5495" y="582"/>
                                    </a:lnTo>
                                    <a:lnTo>
                                      <a:pt x="5511" y="581"/>
                                    </a:lnTo>
                                    <a:lnTo>
                                      <a:pt x="5526" y="580"/>
                                    </a:lnTo>
                                    <a:lnTo>
                                      <a:pt x="5540" y="577"/>
                                    </a:lnTo>
                                    <a:lnTo>
                                      <a:pt x="5552" y="573"/>
                                    </a:lnTo>
                                    <a:lnTo>
                                      <a:pt x="5564" y="568"/>
                                    </a:lnTo>
                                    <a:lnTo>
                                      <a:pt x="5575" y="562"/>
                                    </a:lnTo>
                                    <a:lnTo>
                                      <a:pt x="5584" y="554"/>
                                    </a:lnTo>
                                    <a:lnTo>
                                      <a:pt x="5592" y="546"/>
                                    </a:lnTo>
                                    <a:lnTo>
                                      <a:pt x="5599" y="536"/>
                                    </a:lnTo>
                                    <a:lnTo>
                                      <a:pt x="5605" y="525"/>
                                    </a:lnTo>
                                    <a:lnTo>
                                      <a:pt x="5611" y="513"/>
                                    </a:lnTo>
                                    <a:lnTo>
                                      <a:pt x="5615" y="499"/>
                                    </a:lnTo>
                                    <a:lnTo>
                                      <a:pt x="5618" y="484"/>
                                    </a:lnTo>
                                    <a:lnTo>
                                      <a:pt x="5621" y="467"/>
                                    </a:lnTo>
                                    <a:lnTo>
                                      <a:pt x="5622" y="449"/>
                                    </a:lnTo>
                                    <a:lnTo>
                                      <a:pt x="5623" y="430"/>
                                    </a:lnTo>
                                    <a:lnTo>
                                      <a:pt x="5623" y="413"/>
                                    </a:lnTo>
                                    <a:lnTo>
                                      <a:pt x="5622" y="391"/>
                                    </a:lnTo>
                                    <a:lnTo>
                                      <a:pt x="5621" y="371"/>
                                    </a:lnTo>
                                    <a:lnTo>
                                      <a:pt x="5618" y="352"/>
                                    </a:lnTo>
                                    <a:lnTo>
                                      <a:pt x="5615" y="335"/>
                                    </a:lnTo>
                                    <a:lnTo>
                                      <a:pt x="5610" y="319"/>
                                    </a:lnTo>
                                    <a:lnTo>
                                      <a:pt x="5605" y="306"/>
                                    </a:lnTo>
                                    <a:lnTo>
                                      <a:pt x="5599" y="293"/>
                                    </a:lnTo>
                                    <a:lnTo>
                                      <a:pt x="5591" y="282"/>
                                    </a:lnTo>
                                    <a:lnTo>
                                      <a:pt x="5583" y="273"/>
                                    </a:lnTo>
                                    <a:lnTo>
                                      <a:pt x="5573" y="265"/>
                                    </a:lnTo>
                                    <a:lnTo>
                                      <a:pt x="5563" y="258"/>
                                    </a:lnTo>
                                    <a:lnTo>
                                      <a:pt x="5551" y="252"/>
                                    </a:lnTo>
                                    <a:lnTo>
                                      <a:pt x="5538" y="248"/>
                                    </a:lnTo>
                                    <a:lnTo>
                                      <a:pt x="5524" y="245"/>
                                    </a:lnTo>
                                    <a:lnTo>
                                      <a:pt x="5509" y="243"/>
                                    </a:lnTo>
                                    <a:lnTo>
                                      <a:pt x="5493" y="243"/>
                                    </a:lnTo>
                                    <a:close/>
                                    <a:moveTo>
                                      <a:pt x="6219" y="411"/>
                                    </a:moveTo>
                                    <a:lnTo>
                                      <a:pt x="6218" y="438"/>
                                    </a:lnTo>
                                    <a:lnTo>
                                      <a:pt x="6216" y="463"/>
                                    </a:lnTo>
                                    <a:lnTo>
                                      <a:pt x="6214" y="475"/>
                                    </a:lnTo>
                                    <a:lnTo>
                                      <a:pt x="6211" y="486"/>
                                    </a:lnTo>
                                    <a:lnTo>
                                      <a:pt x="6209" y="498"/>
                                    </a:lnTo>
                                    <a:lnTo>
                                      <a:pt x="6205" y="508"/>
                                    </a:lnTo>
                                    <a:lnTo>
                                      <a:pt x="6202" y="519"/>
                                    </a:lnTo>
                                    <a:lnTo>
                                      <a:pt x="6197" y="529"/>
                                    </a:lnTo>
                                    <a:lnTo>
                                      <a:pt x="6193" y="539"/>
                                    </a:lnTo>
                                    <a:lnTo>
                                      <a:pt x="6188" y="548"/>
                                    </a:lnTo>
                                    <a:lnTo>
                                      <a:pt x="6182" y="557"/>
                                    </a:lnTo>
                                    <a:lnTo>
                                      <a:pt x="6177" y="565"/>
                                    </a:lnTo>
                                    <a:lnTo>
                                      <a:pt x="6170" y="573"/>
                                    </a:lnTo>
                                    <a:lnTo>
                                      <a:pt x="6163" y="581"/>
                                    </a:lnTo>
                                    <a:lnTo>
                                      <a:pt x="6156" y="588"/>
                                    </a:lnTo>
                                    <a:lnTo>
                                      <a:pt x="6149" y="595"/>
                                    </a:lnTo>
                                    <a:lnTo>
                                      <a:pt x="6141" y="601"/>
                                    </a:lnTo>
                                    <a:lnTo>
                                      <a:pt x="6133" y="607"/>
                                    </a:lnTo>
                                    <a:lnTo>
                                      <a:pt x="6125" y="613"/>
                                    </a:lnTo>
                                    <a:lnTo>
                                      <a:pt x="6116" y="618"/>
                                    </a:lnTo>
                                    <a:lnTo>
                                      <a:pt x="6107" y="622"/>
                                    </a:lnTo>
                                    <a:lnTo>
                                      <a:pt x="6098" y="626"/>
                                    </a:lnTo>
                                    <a:lnTo>
                                      <a:pt x="6088" y="630"/>
                                    </a:lnTo>
                                    <a:lnTo>
                                      <a:pt x="6079" y="633"/>
                                    </a:lnTo>
                                    <a:lnTo>
                                      <a:pt x="6068" y="635"/>
                                    </a:lnTo>
                                    <a:lnTo>
                                      <a:pt x="6058" y="637"/>
                                    </a:lnTo>
                                    <a:lnTo>
                                      <a:pt x="6036" y="640"/>
                                    </a:lnTo>
                                    <a:lnTo>
                                      <a:pt x="6013" y="641"/>
                                    </a:lnTo>
                                    <a:lnTo>
                                      <a:pt x="5999" y="641"/>
                                    </a:lnTo>
                                    <a:lnTo>
                                      <a:pt x="5984" y="640"/>
                                    </a:lnTo>
                                    <a:lnTo>
                                      <a:pt x="5971" y="637"/>
                                    </a:lnTo>
                                    <a:lnTo>
                                      <a:pt x="5957" y="635"/>
                                    </a:lnTo>
                                    <a:lnTo>
                                      <a:pt x="5944" y="631"/>
                                    </a:lnTo>
                                    <a:lnTo>
                                      <a:pt x="5931" y="626"/>
                                    </a:lnTo>
                                    <a:lnTo>
                                      <a:pt x="5919" y="621"/>
                                    </a:lnTo>
                                    <a:lnTo>
                                      <a:pt x="5908" y="614"/>
                                    </a:lnTo>
                                    <a:lnTo>
                                      <a:pt x="5896" y="607"/>
                                    </a:lnTo>
                                    <a:lnTo>
                                      <a:pt x="5886" y="599"/>
                                    </a:lnTo>
                                    <a:lnTo>
                                      <a:pt x="5876" y="591"/>
                                    </a:lnTo>
                                    <a:lnTo>
                                      <a:pt x="5867" y="581"/>
                                    </a:lnTo>
                                    <a:lnTo>
                                      <a:pt x="5858" y="571"/>
                                    </a:lnTo>
                                    <a:lnTo>
                                      <a:pt x="5850" y="560"/>
                                    </a:lnTo>
                                    <a:lnTo>
                                      <a:pt x="5842" y="549"/>
                                    </a:lnTo>
                                    <a:lnTo>
                                      <a:pt x="5835" y="536"/>
                                    </a:lnTo>
                                    <a:lnTo>
                                      <a:pt x="5829" y="523"/>
                                    </a:lnTo>
                                    <a:lnTo>
                                      <a:pt x="5824" y="509"/>
                                    </a:lnTo>
                                    <a:lnTo>
                                      <a:pt x="5819" y="494"/>
                                    </a:lnTo>
                                    <a:lnTo>
                                      <a:pt x="5816" y="479"/>
                                    </a:lnTo>
                                    <a:lnTo>
                                      <a:pt x="5813" y="463"/>
                                    </a:lnTo>
                                    <a:lnTo>
                                      <a:pt x="5811" y="446"/>
                                    </a:lnTo>
                                    <a:lnTo>
                                      <a:pt x="5809" y="429"/>
                                    </a:lnTo>
                                    <a:lnTo>
                                      <a:pt x="5809" y="411"/>
                                    </a:lnTo>
                                    <a:lnTo>
                                      <a:pt x="5810" y="384"/>
                                    </a:lnTo>
                                    <a:lnTo>
                                      <a:pt x="5812" y="359"/>
                                    </a:lnTo>
                                    <a:lnTo>
                                      <a:pt x="5814" y="347"/>
                                    </a:lnTo>
                                    <a:lnTo>
                                      <a:pt x="5817" y="336"/>
                                    </a:lnTo>
                                    <a:lnTo>
                                      <a:pt x="5820" y="325"/>
                                    </a:lnTo>
                                    <a:lnTo>
                                      <a:pt x="5823" y="314"/>
                                    </a:lnTo>
                                    <a:lnTo>
                                      <a:pt x="5827" y="304"/>
                                    </a:lnTo>
                                    <a:lnTo>
                                      <a:pt x="5831" y="294"/>
                                    </a:lnTo>
                                    <a:lnTo>
                                      <a:pt x="5835" y="283"/>
                                    </a:lnTo>
                                    <a:lnTo>
                                      <a:pt x="5840" y="274"/>
                                    </a:lnTo>
                                    <a:lnTo>
                                      <a:pt x="5846" y="265"/>
                                    </a:lnTo>
                                    <a:lnTo>
                                      <a:pt x="5851" y="257"/>
                                    </a:lnTo>
                                    <a:lnTo>
                                      <a:pt x="5858" y="249"/>
                                    </a:lnTo>
                                    <a:lnTo>
                                      <a:pt x="5864" y="241"/>
                                    </a:lnTo>
                                    <a:lnTo>
                                      <a:pt x="5871" y="234"/>
                                    </a:lnTo>
                                    <a:lnTo>
                                      <a:pt x="5879" y="227"/>
                                    </a:lnTo>
                                    <a:lnTo>
                                      <a:pt x="5886" y="221"/>
                                    </a:lnTo>
                                    <a:lnTo>
                                      <a:pt x="5894" y="215"/>
                                    </a:lnTo>
                                    <a:lnTo>
                                      <a:pt x="5903" y="210"/>
                                    </a:lnTo>
                                    <a:lnTo>
                                      <a:pt x="5911" y="205"/>
                                    </a:lnTo>
                                    <a:lnTo>
                                      <a:pt x="5920" y="200"/>
                                    </a:lnTo>
                                    <a:lnTo>
                                      <a:pt x="5929" y="196"/>
                                    </a:lnTo>
                                    <a:lnTo>
                                      <a:pt x="5939" y="193"/>
                                    </a:lnTo>
                                    <a:lnTo>
                                      <a:pt x="5949" y="190"/>
                                    </a:lnTo>
                                    <a:lnTo>
                                      <a:pt x="5959" y="187"/>
                                    </a:lnTo>
                                    <a:lnTo>
                                      <a:pt x="5969" y="185"/>
                                    </a:lnTo>
                                    <a:lnTo>
                                      <a:pt x="5992" y="182"/>
                                    </a:lnTo>
                                    <a:lnTo>
                                      <a:pt x="6015" y="182"/>
                                    </a:lnTo>
                                    <a:lnTo>
                                      <a:pt x="6030" y="182"/>
                                    </a:lnTo>
                                    <a:lnTo>
                                      <a:pt x="6045" y="183"/>
                                    </a:lnTo>
                                    <a:lnTo>
                                      <a:pt x="6059" y="185"/>
                                    </a:lnTo>
                                    <a:lnTo>
                                      <a:pt x="6072" y="188"/>
                                    </a:lnTo>
                                    <a:lnTo>
                                      <a:pt x="6085" y="192"/>
                                    </a:lnTo>
                                    <a:lnTo>
                                      <a:pt x="6098" y="197"/>
                                    </a:lnTo>
                                    <a:lnTo>
                                      <a:pt x="6110" y="202"/>
                                    </a:lnTo>
                                    <a:lnTo>
                                      <a:pt x="6121" y="208"/>
                                    </a:lnTo>
                                    <a:lnTo>
                                      <a:pt x="6133" y="215"/>
                                    </a:lnTo>
                                    <a:lnTo>
                                      <a:pt x="6143" y="223"/>
                                    </a:lnTo>
                                    <a:lnTo>
                                      <a:pt x="6153" y="232"/>
                                    </a:lnTo>
                                    <a:lnTo>
                                      <a:pt x="6162" y="241"/>
                                    </a:lnTo>
                                    <a:lnTo>
                                      <a:pt x="6171" y="251"/>
                                    </a:lnTo>
                                    <a:lnTo>
                                      <a:pt x="6179" y="262"/>
                                    </a:lnTo>
                                    <a:lnTo>
                                      <a:pt x="6186" y="274"/>
                                    </a:lnTo>
                                    <a:lnTo>
                                      <a:pt x="6193" y="286"/>
                                    </a:lnTo>
                                    <a:lnTo>
                                      <a:pt x="6199" y="300"/>
                                    </a:lnTo>
                                    <a:lnTo>
                                      <a:pt x="6205" y="314"/>
                                    </a:lnTo>
                                    <a:lnTo>
                                      <a:pt x="6209" y="328"/>
                                    </a:lnTo>
                                    <a:lnTo>
                                      <a:pt x="6213" y="343"/>
                                    </a:lnTo>
                                    <a:lnTo>
                                      <a:pt x="6216" y="359"/>
                                    </a:lnTo>
                                    <a:lnTo>
                                      <a:pt x="6218" y="376"/>
                                    </a:lnTo>
                                    <a:lnTo>
                                      <a:pt x="6219" y="393"/>
                                    </a:lnTo>
                                    <a:lnTo>
                                      <a:pt x="6219" y="411"/>
                                    </a:lnTo>
                                    <a:close/>
                                    <a:moveTo>
                                      <a:pt x="5884" y="411"/>
                                    </a:moveTo>
                                    <a:lnTo>
                                      <a:pt x="5885" y="430"/>
                                    </a:lnTo>
                                    <a:lnTo>
                                      <a:pt x="5886" y="448"/>
                                    </a:lnTo>
                                    <a:lnTo>
                                      <a:pt x="5888" y="465"/>
                                    </a:lnTo>
                                    <a:lnTo>
                                      <a:pt x="5892" y="481"/>
                                    </a:lnTo>
                                    <a:lnTo>
                                      <a:pt x="5896" y="496"/>
                                    </a:lnTo>
                                    <a:lnTo>
                                      <a:pt x="5901" y="510"/>
                                    </a:lnTo>
                                    <a:lnTo>
                                      <a:pt x="5908" y="523"/>
                                    </a:lnTo>
                                    <a:lnTo>
                                      <a:pt x="5915" y="535"/>
                                    </a:lnTo>
                                    <a:lnTo>
                                      <a:pt x="5923" y="546"/>
                                    </a:lnTo>
                                    <a:lnTo>
                                      <a:pt x="5933" y="555"/>
                                    </a:lnTo>
                                    <a:lnTo>
                                      <a:pt x="5943" y="563"/>
                                    </a:lnTo>
                                    <a:lnTo>
                                      <a:pt x="5955" y="570"/>
                                    </a:lnTo>
                                    <a:lnTo>
                                      <a:pt x="5968" y="575"/>
                                    </a:lnTo>
                                    <a:lnTo>
                                      <a:pt x="5983" y="578"/>
                                    </a:lnTo>
                                    <a:lnTo>
                                      <a:pt x="5998" y="580"/>
                                    </a:lnTo>
                                    <a:lnTo>
                                      <a:pt x="6015" y="581"/>
                                    </a:lnTo>
                                    <a:lnTo>
                                      <a:pt x="6031" y="580"/>
                                    </a:lnTo>
                                    <a:lnTo>
                                      <a:pt x="6046" y="578"/>
                                    </a:lnTo>
                                    <a:lnTo>
                                      <a:pt x="6060" y="575"/>
                                    </a:lnTo>
                                    <a:lnTo>
                                      <a:pt x="6073" y="570"/>
                                    </a:lnTo>
                                    <a:lnTo>
                                      <a:pt x="6084" y="563"/>
                                    </a:lnTo>
                                    <a:lnTo>
                                      <a:pt x="6095" y="555"/>
                                    </a:lnTo>
                                    <a:lnTo>
                                      <a:pt x="6104" y="546"/>
                                    </a:lnTo>
                                    <a:lnTo>
                                      <a:pt x="6113" y="535"/>
                                    </a:lnTo>
                                    <a:lnTo>
                                      <a:pt x="6120" y="523"/>
                                    </a:lnTo>
                                    <a:lnTo>
                                      <a:pt x="6126" y="510"/>
                                    </a:lnTo>
                                    <a:lnTo>
                                      <a:pt x="6132" y="496"/>
                                    </a:lnTo>
                                    <a:lnTo>
                                      <a:pt x="6136" y="481"/>
                                    </a:lnTo>
                                    <a:lnTo>
                                      <a:pt x="6140" y="465"/>
                                    </a:lnTo>
                                    <a:lnTo>
                                      <a:pt x="6142" y="448"/>
                                    </a:lnTo>
                                    <a:lnTo>
                                      <a:pt x="6144" y="430"/>
                                    </a:lnTo>
                                    <a:lnTo>
                                      <a:pt x="6144" y="411"/>
                                    </a:lnTo>
                                    <a:lnTo>
                                      <a:pt x="6144" y="392"/>
                                    </a:lnTo>
                                    <a:lnTo>
                                      <a:pt x="6142" y="374"/>
                                    </a:lnTo>
                                    <a:lnTo>
                                      <a:pt x="6140" y="357"/>
                                    </a:lnTo>
                                    <a:lnTo>
                                      <a:pt x="6136" y="341"/>
                                    </a:lnTo>
                                    <a:lnTo>
                                      <a:pt x="6132" y="326"/>
                                    </a:lnTo>
                                    <a:lnTo>
                                      <a:pt x="6126" y="313"/>
                                    </a:lnTo>
                                    <a:lnTo>
                                      <a:pt x="6120" y="300"/>
                                    </a:lnTo>
                                    <a:lnTo>
                                      <a:pt x="6113" y="287"/>
                                    </a:lnTo>
                                    <a:lnTo>
                                      <a:pt x="6104" y="277"/>
                                    </a:lnTo>
                                    <a:lnTo>
                                      <a:pt x="6095" y="268"/>
                                    </a:lnTo>
                                    <a:lnTo>
                                      <a:pt x="6084" y="260"/>
                                    </a:lnTo>
                                    <a:lnTo>
                                      <a:pt x="6072" y="254"/>
                                    </a:lnTo>
                                    <a:lnTo>
                                      <a:pt x="6059" y="249"/>
                                    </a:lnTo>
                                    <a:lnTo>
                                      <a:pt x="6045" y="245"/>
                                    </a:lnTo>
                                    <a:lnTo>
                                      <a:pt x="6030" y="243"/>
                                    </a:lnTo>
                                    <a:lnTo>
                                      <a:pt x="6014" y="243"/>
                                    </a:lnTo>
                                    <a:lnTo>
                                      <a:pt x="5997" y="243"/>
                                    </a:lnTo>
                                    <a:lnTo>
                                      <a:pt x="5982" y="245"/>
                                    </a:lnTo>
                                    <a:lnTo>
                                      <a:pt x="5967" y="249"/>
                                    </a:lnTo>
                                    <a:lnTo>
                                      <a:pt x="5954" y="254"/>
                                    </a:lnTo>
                                    <a:lnTo>
                                      <a:pt x="5943" y="260"/>
                                    </a:lnTo>
                                    <a:lnTo>
                                      <a:pt x="5932" y="268"/>
                                    </a:lnTo>
                                    <a:lnTo>
                                      <a:pt x="5923" y="277"/>
                                    </a:lnTo>
                                    <a:lnTo>
                                      <a:pt x="5915" y="287"/>
                                    </a:lnTo>
                                    <a:lnTo>
                                      <a:pt x="5907" y="300"/>
                                    </a:lnTo>
                                    <a:lnTo>
                                      <a:pt x="5901" y="313"/>
                                    </a:lnTo>
                                    <a:lnTo>
                                      <a:pt x="5896" y="326"/>
                                    </a:lnTo>
                                    <a:lnTo>
                                      <a:pt x="5892" y="341"/>
                                    </a:lnTo>
                                    <a:lnTo>
                                      <a:pt x="5888" y="357"/>
                                    </a:lnTo>
                                    <a:lnTo>
                                      <a:pt x="5886" y="374"/>
                                    </a:lnTo>
                                    <a:lnTo>
                                      <a:pt x="5885" y="392"/>
                                    </a:lnTo>
                                    <a:lnTo>
                                      <a:pt x="5884" y="411"/>
                                    </a:lnTo>
                                    <a:close/>
                                    <a:moveTo>
                                      <a:pt x="6491" y="182"/>
                                    </a:moveTo>
                                    <a:lnTo>
                                      <a:pt x="6501" y="182"/>
                                    </a:lnTo>
                                    <a:lnTo>
                                      <a:pt x="6512" y="183"/>
                                    </a:lnTo>
                                    <a:lnTo>
                                      <a:pt x="6522" y="184"/>
                                    </a:lnTo>
                                    <a:lnTo>
                                      <a:pt x="6532" y="186"/>
                                    </a:lnTo>
                                    <a:lnTo>
                                      <a:pt x="6542" y="188"/>
                                    </a:lnTo>
                                    <a:lnTo>
                                      <a:pt x="6551" y="191"/>
                                    </a:lnTo>
                                    <a:lnTo>
                                      <a:pt x="6560" y="194"/>
                                    </a:lnTo>
                                    <a:lnTo>
                                      <a:pt x="6569" y="198"/>
                                    </a:lnTo>
                                    <a:lnTo>
                                      <a:pt x="6578" y="202"/>
                                    </a:lnTo>
                                    <a:lnTo>
                                      <a:pt x="6586" y="207"/>
                                    </a:lnTo>
                                    <a:lnTo>
                                      <a:pt x="6594" y="213"/>
                                    </a:lnTo>
                                    <a:lnTo>
                                      <a:pt x="6602" y="219"/>
                                    </a:lnTo>
                                    <a:lnTo>
                                      <a:pt x="6609" y="225"/>
                                    </a:lnTo>
                                    <a:lnTo>
                                      <a:pt x="6616" y="233"/>
                                    </a:lnTo>
                                    <a:lnTo>
                                      <a:pt x="6623" y="240"/>
                                    </a:lnTo>
                                    <a:lnTo>
                                      <a:pt x="6629" y="248"/>
                                    </a:lnTo>
                                    <a:lnTo>
                                      <a:pt x="6633" y="248"/>
                                    </a:lnTo>
                                    <a:lnTo>
                                      <a:pt x="6643" y="190"/>
                                    </a:lnTo>
                                    <a:lnTo>
                                      <a:pt x="6701" y="190"/>
                                    </a:lnTo>
                                    <a:lnTo>
                                      <a:pt x="6701" y="640"/>
                                    </a:lnTo>
                                    <a:lnTo>
                                      <a:pt x="6700" y="663"/>
                                    </a:lnTo>
                                    <a:lnTo>
                                      <a:pt x="6698" y="685"/>
                                    </a:lnTo>
                                    <a:lnTo>
                                      <a:pt x="6694" y="706"/>
                                    </a:lnTo>
                                    <a:lnTo>
                                      <a:pt x="6689" y="725"/>
                                    </a:lnTo>
                                    <a:lnTo>
                                      <a:pt x="6682" y="742"/>
                                    </a:lnTo>
                                    <a:lnTo>
                                      <a:pt x="6674" y="757"/>
                                    </a:lnTo>
                                    <a:lnTo>
                                      <a:pt x="6669" y="765"/>
                                    </a:lnTo>
                                    <a:lnTo>
                                      <a:pt x="6664" y="771"/>
                                    </a:lnTo>
                                    <a:lnTo>
                                      <a:pt x="6659" y="778"/>
                                    </a:lnTo>
                                    <a:lnTo>
                                      <a:pt x="6653" y="784"/>
                                    </a:lnTo>
                                    <a:lnTo>
                                      <a:pt x="6646" y="790"/>
                                    </a:lnTo>
                                    <a:lnTo>
                                      <a:pt x="6640" y="795"/>
                                    </a:lnTo>
                                    <a:lnTo>
                                      <a:pt x="6633" y="800"/>
                                    </a:lnTo>
                                    <a:lnTo>
                                      <a:pt x="6625" y="805"/>
                                    </a:lnTo>
                                    <a:lnTo>
                                      <a:pt x="6617" y="809"/>
                                    </a:lnTo>
                                    <a:lnTo>
                                      <a:pt x="6609" y="813"/>
                                    </a:lnTo>
                                    <a:lnTo>
                                      <a:pt x="6600" y="817"/>
                                    </a:lnTo>
                                    <a:lnTo>
                                      <a:pt x="6591" y="820"/>
                                    </a:lnTo>
                                    <a:lnTo>
                                      <a:pt x="6572" y="825"/>
                                    </a:lnTo>
                                    <a:lnTo>
                                      <a:pt x="6550" y="829"/>
                                    </a:lnTo>
                                    <a:lnTo>
                                      <a:pt x="6527" y="831"/>
                                    </a:lnTo>
                                    <a:lnTo>
                                      <a:pt x="6503" y="832"/>
                                    </a:lnTo>
                                    <a:lnTo>
                                      <a:pt x="6479" y="832"/>
                                    </a:lnTo>
                                    <a:lnTo>
                                      <a:pt x="6456" y="830"/>
                                    </a:lnTo>
                                    <a:lnTo>
                                      <a:pt x="6435" y="828"/>
                                    </a:lnTo>
                                    <a:lnTo>
                                      <a:pt x="6414" y="825"/>
                                    </a:lnTo>
                                    <a:lnTo>
                                      <a:pt x="6395" y="821"/>
                                    </a:lnTo>
                                    <a:lnTo>
                                      <a:pt x="6377" y="816"/>
                                    </a:lnTo>
                                    <a:lnTo>
                                      <a:pt x="6360" y="811"/>
                                    </a:lnTo>
                                    <a:lnTo>
                                      <a:pt x="6344" y="804"/>
                                    </a:lnTo>
                                    <a:lnTo>
                                      <a:pt x="6344" y="737"/>
                                    </a:lnTo>
                                    <a:lnTo>
                                      <a:pt x="6361" y="745"/>
                                    </a:lnTo>
                                    <a:lnTo>
                                      <a:pt x="6378" y="752"/>
                                    </a:lnTo>
                                    <a:lnTo>
                                      <a:pt x="6397" y="758"/>
                                    </a:lnTo>
                                    <a:lnTo>
                                      <a:pt x="6417" y="763"/>
                                    </a:lnTo>
                                    <a:lnTo>
                                      <a:pt x="6438" y="767"/>
                                    </a:lnTo>
                                    <a:lnTo>
                                      <a:pt x="6460" y="770"/>
                                    </a:lnTo>
                                    <a:lnTo>
                                      <a:pt x="6483" y="771"/>
                                    </a:lnTo>
                                    <a:lnTo>
                                      <a:pt x="6507" y="772"/>
                                    </a:lnTo>
                                    <a:lnTo>
                                      <a:pt x="6521" y="771"/>
                                    </a:lnTo>
                                    <a:lnTo>
                                      <a:pt x="6534" y="770"/>
                                    </a:lnTo>
                                    <a:lnTo>
                                      <a:pt x="6546" y="767"/>
                                    </a:lnTo>
                                    <a:lnTo>
                                      <a:pt x="6558" y="763"/>
                                    </a:lnTo>
                                    <a:lnTo>
                                      <a:pt x="6569" y="759"/>
                                    </a:lnTo>
                                    <a:lnTo>
                                      <a:pt x="6579" y="753"/>
                                    </a:lnTo>
                                    <a:lnTo>
                                      <a:pt x="6588" y="746"/>
                                    </a:lnTo>
                                    <a:lnTo>
                                      <a:pt x="6597" y="738"/>
                                    </a:lnTo>
                                    <a:lnTo>
                                      <a:pt x="6604" y="730"/>
                                    </a:lnTo>
                                    <a:lnTo>
                                      <a:pt x="6611" y="720"/>
                                    </a:lnTo>
                                    <a:lnTo>
                                      <a:pt x="6616" y="710"/>
                                    </a:lnTo>
                                    <a:lnTo>
                                      <a:pt x="6621" y="699"/>
                                    </a:lnTo>
                                    <a:lnTo>
                                      <a:pt x="6625" y="687"/>
                                    </a:lnTo>
                                    <a:lnTo>
                                      <a:pt x="6627" y="674"/>
                                    </a:lnTo>
                                    <a:lnTo>
                                      <a:pt x="6629" y="660"/>
                                    </a:lnTo>
                                    <a:lnTo>
                                      <a:pt x="6629" y="646"/>
                                    </a:lnTo>
                                    <a:lnTo>
                                      <a:pt x="6629" y="629"/>
                                    </a:lnTo>
                                    <a:lnTo>
                                      <a:pt x="6629" y="617"/>
                                    </a:lnTo>
                                    <a:lnTo>
                                      <a:pt x="6630" y="600"/>
                                    </a:lnTo>
                                    <a:lnTo>
                                      <a:pt x="6631" y="585"/>
                                    </a:lnTo>
                                    <a:lnTo>
                                      <a:pt x="6632" y="574"/>
                                    </a:lnTo>
                                    <a:lnTo>
                                      <a:pt x="6628" y="574"/>
                                    </a:lnTo>
                                    <a:lnTo>
                                      <a:pt x="6623" y="583"/>
                                    </a:lnTo>
                                    <a:lnTo>
                                      <a:pt x="6616" y="590"/>
                                    </a:lnTo>
                                    <a:lnTo>
                                      <a:pt x="6610" y="597"/>
                                    </a:lnTo>
                                    <a:lnTo>
                                      <a:pt x="6603" y="604"/>
                                    </a:lnTo>
                                    <a:lnTo>
                                      <a:pt x="6596" y="610"/>
                                    </a:lnTo>
                                    <a:lnTo>
                                      <a:pt x="6588" y="615"/>
                                    </a:lnTo>
                                    <a:lnTo>
                                      <a:pt x="6580" y="620"/>
                                    </a:lnTo>
                                    <a:lnTo>
                                      <a:pt x="6572" y="625"/>
                                    </a:lnTo>
                                    <a:lnTo>
                                      <a:pt x="6563" y="628"/>
                                    </a:lnTo>
                                    <a:lnTo>
                                      <a:pt x="6554" y="632"/>
                                    </a:lnTo>
                                    <a:lnTo>
                                      <a:pt x="6544" y="635"/>
                                    </a:lnTo>
                                    <a:lnTo>
                                      <a:pt x="6535" y="637"/>
                                    </a:lnTo>
                                    <a:lnTo>
                                      <a:pt x="6524" y="639"/>
                                    </a:lnTo>
                                    <a:lnTo>
                                      <a:pt x="6514" y="640"/>
                                    </a:lnTo>
                                    <a:lnTo>
                                      <a:pt x="6503" y="641"/>
                                    </a:lnTo>
                                    <a:lnTo>
                                      <a:pt x="6491" y="641"/>
                                    </a:lnTo>
                                    <a:lnTo>
                                      <a:pt x="6471" y="640"/>
                                    </a:lnTo>
                                    <a:lnTo>
                                      <a:pt x="6451" y="637"/>
                                    </a:lnTo>
                                    <a:lnTo>
                                      <a:pt x="6441" y="635"/>
                                    </a:lnTo>
                                    <a:lnTo>
                                      <a:pt x="6432" y="633"/>
                                    </a:lnTo>
                                    <a:lnTo>
                                      <a:pt x="6424" y="630"/>
                                    </a:lnTo>
                                    <a:lnTo>
                                      <a:pt x="6415" y="626"/>
                                    </a:lnTo>
                                    <a:lnTo>
                                      <a:pt x="6407" y="622"/>
                                    </a:lnTo>
                                    <a:lnTo>
                                      <a:pt x="6399" y="618"/>
                                    </a:lnTo>
                                    <a:lnTo>
                                      <a:pt x="6391" y="613"/>
                                    </a:lnTo>
                                    <a:lnTo>
                                      <a:pt x="6384" y="607"/>
                                    </a:lnTo>
                                    <a:lnTo>
                                      <a:pt x="6377" y="601"/>
                                    </a:lnTo>
                                    <a:lnTo>
                                      <a:pt x="6370" y="595"/>
                                    </a:lnTo>
                                    <a:lnTo>
                                      <a:pt x="6364" y="588"/>
                                    </a:lnTo>
                                    <a:lnTo>
                                      <a:pt x="6357" y="581"/>
                                    </a:lnTo>
                                    <a:lnTo>
                                      <a:pt x="6351" y="573"/>
                                    </a:lnTo>
                                    <a:lnTo>
                                      <a:pt x="6346" y="565"/>
                                    </a:lnTo>
                                    <a:lnTo>
                                      <a:pt x="6341" y="557"/>
                                    </a:lnTo>
                                    <a:lnTo>
                                      <a:pt x="6336" y="548"/>
                                    </a:lnTo>
                                    <a:lnTo>
                                      <a:pt x="6328" y="529"/>
                                    </a:lnTo>
                                    <a:lnTo>
                                      <a:pt x="6321" y="509"/>
                                    </a:lnTo>
                                    <a:lnTo>
                                      <a:pt x="6316" y="487"/>
                                    </a:lnTo>
                                    <a:lnTo>
                                      <a:pt x="6312" y="464"/>
                                    </a:lnTo>
                                    <a:lnTo>
                                      <a:pt x="6310" y="439"/>
                                    </a:lnTo>
                                    <a:lnTo>
                                      <a:pt x="6309" y="413"/>
                                    </a:lnTo>
                                    <a:lnTo>
                                      <a:pt x="6310" y="387"/>
                                    </a:lnTo>
                                    <a:lnTo>
                                      <a:pt x="6312" y="363"/>
                                    </a:lnTo>
                                    <a:lnTo>
                                      <a:pt x="6316" y="340"/>
                                    </a:lnTo>
                                    <a:lnTo>
                                      <a:pt x="6321" y="318"/>
                                    </a:lnTo>
                                    <a:lnTo>
                                      <a:pt x="6328" y="298"/>
                                    </a:lnTo>
                                    <a:lnTo>
                                      <a:pt x="6336" y="278"/>
                                    </a:lnTo>
                                    <a:lnTo>
                                      <a:pt x="6341" y="269"/>
                                    </a:lnTo>
                                    <a:lnTo>
                                      <a:pt x="6346" y="260"/>
                                    </a:lnTo>
                                    <a:lnTo>
                                      <a:pt x="6351" y="252"/>
                                    </a:lnTo>
                                    <a:lnTo>
                                      <a:pt x="6357" y="244"/>
                                    </a:lnTo>
                                    <a:lnTo>
                                      <a:pt x="6364" y="236"/>
                                    </a:lnTo>
                                    <a:lnTo>
                                      <a:pt x="6370" y="229"/>
                                    </a:lnTo>
                                    <a:lnTo>
                                      <a:pt x="6377" y="223"/>
                                    </a:lnTo>
                                    <a:lnTo>
                                      <a:pt x="6384" y="217"/>
                                    </a:lnTo>
                                    <a:lnTo>
                                      <a:pt x="6391" y="211"/>
                                    </a:lnTo>
                                    <a:lnTo>
                                      <a:pt x="6399" y="206"/>
                                    </a:lnTo>
                                    <a:lnTo>
                                      <a:pt x="6407" y="201"/>
                                    </a:lnTo>
                                    <a:lnTo>
                                      <a:pt x="6415" y="197"/>
                                    </a:lnTo>
                                    <a:lnTo>
                                      <a:pt x="6423" y="193"/>
                                    </a:lnTo>
                                    <a:lnTo>
                                      <a:pt x="6432" y="190"/>
                                    </a:lnTo>
                                    <a:lnTo>
                                      <a:pt x="6441" y="188"/>
                                    </a:lnTo>
                                    <a:lnTo>
                                      <a:pt x="6450" y="185"/>
                                    </a:lnTo>
                                    <a:lnTo>
                                      <a:pt x="6460" y="184"/>
                                    </a:lnTo>
                                    <a:lnTo>
                                      <a:pt x="6470" y="183"/>
                                    </a:lnTo>
                                    <a:lnTo>
                                      <a:pt x="6480" y="182"/>
                                    </a:lnTo>
                                    <a:lnTo>
                                      <a:pt x="6491" y="182"/>
                                    </a:lnTo>
                                    <a:close/>
                                    <a:moveTo>
                                      <a:pt x="6500" y="243"/>
                                    </a:moveTo>
                                    <a:lnTo>
                                      <a:pt x="6487" y="243"/>
                                    </a:lnTo>
                                    <a:lnTo>
                                      <a:pt x="6474" y="245"/>
                                    </a:lnTo>
                                    <a:lnTo>
                                      <a:pt x="6462" y="249"/>
                                    </a:lnTo>
                                    <a:lnTo>
                                      <a:pt x="6451" y="254"/>
                                    </a:lnTo>
                                    <a:lnTo>
                                      <a:pt x="6441" y="260"/>
                                    </a:lnTo>
                                    <a:lnTo>
                                      <a:pt x="6431" y="267"/>
                                    </a:lnTo>
                                    <a:lnTo>
                                      <a:pt x="6423" y="276"/>
                                    </a:lnTo>
                                    <a:lnTo>
                                      <a:pt x="6415" y="287"/>
                                    </a:lnTo>
                                    <a:lnTo>
                                      <a:pt x="6408" y="299"/>
                                    </a:lnTo>
                                    <a:lnTo>
                                      <a:pt x="6401" y="312"/>
                                    </a:lnTo>
                                    <a:lnTo>
                                      <a:pt x="6396" y="326"/>
                                    </a:lnTo>
                                    <a:lnTo>
                                      <a:pt x="6392" y="341"/>
                                    </a:lnTo>
                                    <a:lnTo>
                                      <a:pt x="6388" y="358"/>
                                    </a:lnTo>
                                    <a:lnTo>
                                      <a:pt x="6386" y="375"/>
                                    </a:lnTo>
                                    <a:lnTo>
                                      <a:pt x="6385" y="394"/>
                                    </a:lnTo>
                                    <a:lnTo>
                                      <a:pt x="6384" y="414"/>
                                    </a:lnTo>
                                    <a:lnTo>
                                      <a:pt x="6385" y="433"/>
                                    </a:lnTo>
                                    <a:lnTo>
                                      <a:pt x="6386" y="452"/>
                                    </a:lnTo>
                                    <a:lnTo>
                                      <a:pt x="6388" y="469"/>
                                    </a:lnTo>
                                    <a:lnTo>
                                      <a:pt x="6392" y="486"/>
                                    </a:lnTo>
                                    <a:lnTo>
                                      <a:pt x="6396" y="501"/>
                                    </a:lnTo>
                                    <a:lnTo>
                                      <a:pt x="6401" y="514"/>
                                    </a:lnTo>
                                    <a:lnTo>
                                      <a:pt x="6407" y="527"/>
                                    </a:lnTo>
                                    <a:lnTo>
                                      <a:pt x="6414" y="539"/>
                                    </a:lnTo>
                                    <a:lnTo>
                                      <a:pt x="6422" y="549"/>
                                    </a:lnTo>
                                    <a:lnTo>
                                      <a:pt x="6431" y="557"/>
                                    </a:lnTo>
                                    <a:lnTo>
                                      <a:pt x="6441" y="565"/>
                                    </a:lnTo>
                                    <a:lnTo>
                                      <a:pt x="6451" y="571"/>
                                    </a:lnTo>
                                    <a:lnTo>
                                      <a:pt x="6463" y="576"/>
                                    </a:lnTo>
                                    <a:lnTo>
                                      <a:pt x="6475" y="579"/>
                                    </a:lnTo>
                                    <a:lnTo>
                                      <a:pt x="6488" y="581"/>
                                    </a:lnTo>
                                    <a:lnTo>
                                      <a:pt x="6502" y="582"/>
                                    </a:lnTo>
                                    <a:lnTo>
                                      <a:pt x="6518" y="581"/>
                                    </a:lnTo>
                                    <a:lnTo>
                                      <a:pt x="6533" y="580"/>
                                    </a:lnTo>
                                    <a:lnTo>
                                      <a:pt x="6547" y="577"/>
                                    </a:lnTo>
                                    <a:lnTo>
                                      <a:pt x="6560" y="573"/>
                                    </a:lnTo>
                                    <a:lnTo>
                                      <a:pt x="6571" y="568"/>
                                    </a:lnTo>
                                    <a:lnTo>
                                      <a:pt x="6582" y="562"/>
                                    </a:lnTo>
                                    <a:lnTo>
                                      <a:pt x="6591" y="554"/>
                                    </a:lnTo>
                                    <a:lnTo>
                                      <a:pt x="6599" y="546"/>
                                    </a:lnTo>
                                    <a:lnTo>
                                      <a:pt x="6607" y="536"/>
                                    </a:lnTo>
                                    <a:lnTo>
                                      <a:pt x="6613" y="525"/>
                                    </a:lnTo>
                                    <a:lnTo>
                                      <a:pt x="6618" y="513"/>
                                    </a:lnTo>
                                    <a:lnTo>
                                      <a:pt x="6622" y="499"/>
                                    </a:lnTo>
                                    <a:lnTo>
                                      <a:pt x="6626" y="484"/>
                                    </a:lnTo>
                                    <a:lnTo>
                                      <a:pt x="6628" y="467"/>
                                    </a:lnTo>
                                    <a:lnTo>
                                      <a:pt x="6629" y="449"/>
                                    </a:lnTo>
                                    <a:lnTo>
                                      <a:pt x="6630" y="430"/>
                                    </a:lnTo>
                                    <a:lnTo>
                                      <a:pt x="6630" y="413"/>
                                    </a:lnTo>
                                    <a:lnTo>
                                      <a:pt x="6629" y="391"/>
                                    </a:lnTo>
                                    <a:lnTo>
                                      <a:pt x="6628" y="371"/>
                                    </a:lnTo>
                                    <a:lnTo>
                                      <a:pt x="6626" y="352"/>
                                    </a:lnTo>
                                    <a:lnTo>
                                      <a:pt x="6622" y="335"/>
                                    </a:lnTo>
                                    <a:lnTo>
                                      <a:pt x="6618" y="319"/>
                                    </a:lnTo>
                                    <a:lnTo>
                                      <a:pt x="6612" y="306"/>
                                    </a:lnTo>
                                    <a:lnTo>
                                      <a:pt x="6606" y="293"/>
                                    </a:lnTo>
                                    <a:lnTo>
                                      <a:pt x="6599" y="282"/>
                                    </a:lnTo>
                                    <a:lnTo>
                                      <a:pt x="6590" y="273"/>
                                    </a:lnTo>
                                    <a:lnTo>
                                      <a:pt x="6581" y="265"/>
                                    </a:lnTo>
                                    <a:lnTo>
                                      <a:pt x="6570" y="258"/>
                                    </a:lnTo>
                                    <a:lnTo>
                                      <a:pt x="6558" y="252"/>
                                    </a:lnTo>
                                    <a:lnTo>
                                      <a:pt x="6546" y="248"/>
                                    </a:lnTo>
                                    <a:lnTo>
                                      <a:pt x="6532" y="245"/>
                                    </a:lnTo>
                                    <a:lnTo>
                                      <a:pt x="6517" y="243"/>
                                    </a:lnTo>
                                    <a:lnTo>
                                      <a:pt x="6500" y="243"/>
                                    </a:lnTo>
                                    <a:close/>
                                    <a:moveTo>
                                      <a:pt x="6879" y="24"/>
                                    </a:moveTo>
                                    <a:lnTo>
                                      <a:pt x="6887" y="25"/>
                                    </a:lnTo>
                                    <a:lnTo>
                                      <a:pt x="6895" y="27"/>
                                    </a:lnTo>
                                    <a:lnTo>
                                      <a:pt x="6902" y="30"/>
                                    </a:lnTo>
                                    <a:lnTo>
                                      <a:pt x="6909" y="35"/>
                                    </a:lnTo>
                                    <a:lnTo>
                                      <a:pt x="6912" y="38"/>
                                    </a:lnTo>
                                    <a:lnTo>
                                      <a:pt x="6914" y="41"/>
                                    </a:lnTo>
                                    <a:lnTo>
                                      <a:pt x="6916" y="45"/>
                                    </a:lnTo>
                                    <a:lnTo>
                                      <a:pt x="6918" y="49"/>
                                    </a:lnTo>
                                    <a:lnTo>
                                      <a:pt x="6921" y="59"/>
                                    </a:lnTo>
                                    <a:lnTo>
                                      <a:pt x="6921" y="70"/>
                                    </a:lnTo>
                                    <a:lnTo>
                                      <a:pt x="6921" y="81"/>
                                    </a:lnTo>
                                    <a:lnTo>
                                      <a:pt x="6918" y="90"/>
                                    </a:lnTo>
                                    <a:lnTo>
                                      <a:pt x="6916" y="95"/>
                                    </a:lnTo>
                                    <a:lnTo>
                                      <a:pt x="6914" y="98"/>
                                    </a:lnTo>
                                    <a:lnTo>
                                      <a:pt x="6912" y="102"/>
                                    </a:lnTo>
                                    <a:lnTo>
                                      <a:pt x="6909" y="105"/>
                                    </a:lnTo>
                                    <a:lnTo>
                                      <a:pt x="6902" y="110"/>
                                    </a:lnTo>
                                    <a:lnTo>
                                      <a:pt x="6895" y="113"/>
                                    </a:lnTo>
                                    <a:lnTo>
                                      <a:pt x="6887" y="116"/>
                                    </a:lnTo>
                                    <a:lnTo>
                                      <a:pt x="6879" y="116"/>
                                    </a:lnTo>
                                    <a:lnTo>
                                      <a:pt x="6871" y="116"/>
                                    </a:lnTo>
                                    <a:lnTo>
                                      <a:pt x="6863" y="113"/>
                                    </a:lnTo>
                                    <a:lnTo>
                                      <a:pt x="6855" y="110"/>
                                    </a:lnTo>
                                    <a:lnTo>
                                      <a:pt x="6849" y="105"/>
                                    </a:lnTo>
                                    <a:lnTo>
                                      <a:pt x="6846" y="102"/>
                                    </a:lnTo>
                                    <a:lnTo>
                                      <a:pt x="6843" y="98"/>
                                    </a:lnTo>
                                    <a:lnTo>
                                      <a:pt x="6841" y="95"/>
                                    </a:lnTo>
                                    <a:lnTo>
                                      <a:pt x="6839" y="90"/>
                                    </a:lnTo>
                                    <a:lnTo>
                                      <a:pt x="6837" y="81"/>
                                    </a:lnTo>
                                    <a:lnTo>
                                      <a:pt x="6836" y="70"/>
                                    </a:lnTo>
                                    <a:lnTo>
                                      <a:pt x="6837" y="59"/>
                                    </a:lnTo>
                                    <a:lnTo>
                                      <a:pt x="6839" y="49"/>
                                    </a:lnTo>
                                    <a:lnTo>
                                      <a:pt x="6841" y="45"/>
                                    </a:lnTo>
                                    <a:lnTo>
                                      <a:pt x="6843" y="41"/>
                                    </a:lnTo>
                                    <a:lnTo>
                                      <a:pt x="6846" y="38"/>
                                    </a:lnTo>
                                    <a:lnTo>
                                      <a:pt x="6849" y="35"/>
                                    </a:lnTo>
                                    <a:lnTo>
                                      <a:pt x="6855" y="30"/>
                                    </a:lnTo>
                                    <a:lnTo>
                                      <a:pt x="6863" y="27"/>
                                    </a:lnTo>
                                    <a:lnTo>
                                      <a:pt x="6871" y="25"/>
                                    </a:lnTo>
                                    <a:lnTo>
                                      <a:pt x="6879" y="24"/>
                                    </a:lnTo>
                                    <a:close/>
                                    <a:moveTo>
                                      <a:pt x="6915" y="190"/>
                                    </a:moveTo>
                                    <a:lnTo>
                                      <a:pt x="6915" y="633"/>
                                    </a:lnTo>
                                    <a:lnTo>
                                      <a:pt x="6842" y="633"/>
                                    </a:lnTo>
                                    <a:lnTo>
                                      <a:pt x="6842" y="190"/>
                                    </a:lnTo>
                                    <a:lnTo>
                                      <a:pt x="6915" y="190"/>
                                    </a:lnTo>
                                    <a:close/>
                                    <a:moveTo>
                                      <a:pt x="7232" y="641"/>
                                    </a:moveTo>
                                    <a:lnTo>
                                      <a:pt x="7218" y="641"/>
                                    </a:lnTo>
                                    <a:lnTo>
                                      <a:pt x="7204" y="640"/>
                                    </a:lnTo>
                                    <a:lnTo>
                                      <a:pt x="7190" y="638"/>
                                    </a:lnTo>
                                    <a:lnTo>
                                      <a:pt x="7177" y="635"/>
                                    </a:lnTo>
                                    <a:lnTo>
                                      <a:pt x="7164" y="632"/>
                                    </a:lnTo>
                                    <a:lnTo>
                                      <a:pt x="7152" y="628"/>
                                    </a:lnTo>
                                    <a:lnTo>
                                      <a:pt x="7140" y="623"/>
                                    </a:lnTo>
                                    <a:lnTo>
                                      <a:pt x="7128" y="617"/>
                                    </a:lnTo>
                                    <a:lnTo>
                                      <a:pt x="7117" y="611"/>
                                    </a:lnTo>
                                    <a:lnTo>
                                      <a:pt x="7106" y="604"/>
                                    </a:lnTo>
                                    <a:lnTo>
                                      <a:pt x="7096" y="596"/>
                                    </a:lnTo>
                                    <a:lnTo>
                                      <a:pt x="7087" y="587"/>
                                    </a:lnTo>
                                    <a:lnTo>
                                      <a:pt x="7078" y="577"/>
                                    </a:lnTo>
                                    <a:lnTo>
                                      <a:pt x="7070" y="567"/>
                                    </a:lnTo>
                                    <a:lnTo>
                                      <a:pt x="7063" y="555"/>
                                    </a:lnTo>
                                    <a:lnTo>
                                      <a:pt x="7056" y="543"/>
                                    </a:lnTo>
                                    <a:lnTo>
                                      <a:pt x="7050" y="530"/>
                                    </a:lnTo>
                                    <a:lnTo>
                                      <a:pt x="7045" y="516"/>
                                    </a:lnTo>
                                    <a:lnTo>
                                      <a:pt x="7040" y="501"/>
                                    </a:lnTo>
                                    <a:lnTo>
                                      <a:pt x="7037" y="486"/>
                                    </a:lnTo>
                                    <a:lnTo>
                                      <a:pt x="7034" y="469"/>
                                    </a:lnTo>
                                    <a:lnTo>
                                      <a:pt x="7032" y="452"/>
                                    </a:lnTo>
                                    <a:lnTo>
                                      <a:pt x="7031" y="434"/>
                                    </a:lnTo>
                                    <a:lnTo>
                                      <a:pt x="7030" y="414"/>
                                    </a:lnTo>
                                    <a:lnTo>
                                      <a:pt x="7031" y="394"/>
                                    </a:lnTo>
                                    <a:lnTo>
                                      <a:pt x="7032" y="375"/>
                                    </a:lnTo>
                                    <a:lnTo>
                                      <a:pt x="7034" y="357"/>
                                    </a:lnTo>
                                    <a:lnTo>
                                      <a:pt x="7037" y="340"/>
                                    </a:lnTo>
                                    <a:lnTo>
                                      <a:pt x="7041" y="324"/>
                                    </a:lnTo>
                                    <a:lnTo>
                                      <a:pt x="7046" y="309"/>
                                    </a:lnTo>
                                    <a:lnTo>
                                      <a:pt x="7051" y="295"/>
                                    </a:lnTo>
                                    <a:lnTo>
                                      <a:pt x="7057" y="281"/>
                                    </a:lnTo>
                                    <a:lnTo>
                                      <a:pt x="7065" y="268"/>
                                    </a:lnTo>
                                    <a:lnTo>
                                      <a:pt x="7072" y="257"/>
                                    </a:lnTo>
                                    <a:lnTo>
                                      <a:pt x="7081" y="246"/>
                                    </a:lnTo>
                                    <a:lnTo>
                                      <a:pt x="7090" y="236"/>
                                    </a:lnTo>
                                    <a:lnTo>
                                      <a:pt x="7099" y="227"/>
                                    </a:lnTo>
                                    <a:lnTo>
                                      <a:pt x="7109" y="219"/>
                                    </a:lnTo>
                                    <a:lnTo>
                                      <a:pt x="7120" y="212"/>
                                    </a:lnTo>
                                    <a:lnTo>
                                      <a:pt x="7131" y="205"/>
                                    </a:lnTo>
                                    <a:lnTo>
                                      <a:pt x="7143" y="200"/>
                                    </a:lnTo>
                                    <a:lnTo>
                                      <a:pt x="7155" y="195"/>
                                    </a:lnTo>
                                    <a:lnTo>
                                      <a:pt x="7168" y="191"/>
                                    </a:lnTo>
                                    <a:lnTo>
                                      <a:pt x="7181" y="188"/>
                                    </a:lnTo>
                                    <a:lnTo>
                                      <a:pt x="7195" y="185"/>
                                    </a:lnTo>
                                    <a:lnTo>
                                      <a:pt x="7208" y="183"/>
                                    </a:lnTo>
                                    <a:lnTo>
                                      <a:pt x="7223" y="182"/>
                                    </a:lnTo>
                                    <a:lnTo>
                                      <a:pt x="7237" y="182"/>
                                    </a:lnTo>
                                    <a:lnTo>
                                      <a:pt x="7254" y="182"/>
                                    </a:lnTo>
                                    <a:lnTo>
                                      <a:pt x="7270" y="183"/>
                                    </a:lnTo>
                                    <a:lnTo>
                                      <a:pt x="7287" y="185"/>
                                    </a:lnTo>
                                    <a:lnTo>
                                      <a:pt x="7302" y="189"/>
                                    </a:lnTo>
                                    <a:lnTo>
                                      <a:pt x="7317" y="192"/>
                                    </a:lnTo>
                                    <a:lnTo>
                                      <a:pt x="7331" y="196"/>
                                    </a:lnTo>
                                    <a:lnTo>
                                      <a:pt x="7343" y="201"/>
                                    </a:lnTo>
                                    <a:lnTo>
                                      <a:pt x="7354" y="205"/>
                                    </a:lnTo>
                                    <a:lnTo>
                                      <a:pt x="7331" y="266"/>
                                    </a:lnTo>
                                    <a:lnTo>
                                      <a:pt x="7321" y="262"/>
                                    </a:lnTo>
                                    <a:lnTo>
                                      <a:pt x="7310" y="258"/>
                                    </a:lnTo>
                                    <a:lnTo>
                                      <a:pt x="7298" y="255"/>
                                    </a:lnTo>
                                    <a:lnTo>
                                      <a:pt x="7285" y="252"/>
                                    </a:lnTo>
                                    <a:lnTo>
                                      <a:pt x="7272" y="249"/>
                                    </a:lnTo>
                                    <a:lnTo>
                                      <a:pt x="7260" y="247"/>
                                    </a:lnTo>
                                    <a:lnTo>
                                      <a:pt x="7247" y="245"/>
                                    </a:lnTo>
                                    <a:lnTo>
                                      <a:pt x="7236" y="245"/>
                                    </a:lnTo>
                                    <a:lnTo>
                                      <a:pt x="7220" y="246"/>
                                    </a:lnTo>
                                    <a:lnTo>
                                      <a:pt x="7205" y="248"/>
                                    </a:lnTo>
                                    <a:lnTo>
                                      <a:pt x="7191" y="251"/>
                                    </a:lnTo>
                                    <a:lnTo>
                                      <a:pt x="7179" y="256"/>
                                    </a:lnTo>
                                    <a:lnTo>
                                      <a:pt x="7167" y="261"/>
                                    </a:lnTo>
                                    <a:lnTo>
                                      <a:pt x="7156" y="269"/>
                                    </a:lnTo>
                                    <a:lnTo>
                                      <a:pt x="7147" y="277"/>
                                    </a:lnTo>
                                    <a:lnTo>
                                      <a:pt x="7138" y="287"/>
                                    </a:lnTo>
                                    <a:lnTo>
                                      <a:pt x="7130" y="299"/>
                                    </a:lnTo>
                                    <a:lnTo>
                                      <a:pt x="7124" y="311"/>
                                    </a:lnTo>
                                    <a:lnTo>
                                      <a:pt x="7118" y="325"/>
                                    </a:lnTo>
                                    <a:lnTo>
                                      <a:pt x="7113" y="340"/>
                                    </a:lnTo>
                                    <a:lnTo>
                                      <a:pt x="7110" y="357"/>
                                    </a:lnTo>
                                    <a:lnTo>
                                      <a:pt x="7107" y="374"/>
                                    </a:lnTo>
                                    <a:lnTo>
                                      <a:pt x="7106" y="393"/>
                                    </a:lnTo>
                                    <a:lnTo>
                                      <a:pt x="7105" y="414"/>
                                    </a:lnTo>
                                    <a:lnTo>
                                      <a:pt x="7106" y="433"/>
                                    </a:lnTo>
                                    <a:lnTo>
                                      <a:pt x="7107" y="451"/>
                                    </a:lnTo>
                                    <a:lnTo>
                                      <a:pt x="7110" y="468"/>
                                    </a:lnTo>
                                    <a:lnTo>
                                      <a:pt x="7113" y="484"/>
                                    </a:lnTo>
                                    <a:lnTo>
                                      <a:pt x="7118" y="499"/>
                                    </a:lnTo>
                                    <a:lnTo>
                                      <a:pt x="7123" y="512"/>
                                    </a:lnTo>
                                    <a:lnTo>
                                      <a:pt x="7130" y="525"/>
                                    </a:lnTo>
                                    <a:lnTo>
                                      <a:pt x="7137" y="536"/>
                                    </a:lnTo>
                                    <a:lnTo>
                                      <a:pt x="7145" y="546"/>
                                    </a:lnTo>
                                    <a:lnTo>
                                      <a:pt x="7155" y="555"/>
                                    </a:lnTo>
                                    <a:lnTo>
                                      <a:pt x="7165" y="562"/>
                                    </a:lnTo>
                                    <a:lnTo>
                                      <a:pt x="7177" y="568"/>
                                    </a:lnTo>
                                    <a:lnTo>
                                      <a:pt x="7189" y="573"/>
                                    </a:lnTo>
                                    <a:lnTo>
                                      <a:pt x="7202" y="576"/>
                                    </a:lnTo>
                                    <a:lnTo>
                                      <a:pt x="7216" y="578"/>
                                    </a:lnTo>
                                    <a:lnTo>
                                      <a:pt x="7231" y="579"/>
                                    </a:lnTo>
                                    <a:lnTo>
                                      <a:pt x="7249" y="578"/>
                                    </a:lnTo>
                                    <a:lnTo>
                                      <a:pt x="7266" y="577"/>
                                    </a:lnTo>
                                    <a:lnTo>
                                      <a:pt x="7281" y="574"/>
                                    </a:lnTo>
                                    <a:lnTo>
                                      <a:pt x="7295" y="571"/>
                                    </a:lnTo>
                                    <a:lnTo>
                                      <a:pt x="7309" y="567"/>
                                    </a:lnTo>
                                    <a:lnTo>
                                      <a:pt x="7322" y="563"/>
                                    </a:lnTo>
                                    <a:lnTo>
                                      <a:pt x="7334" y="558"/>
                                    </a:lnTo>
                                    <a:lnTo>
                                      <a:pt x="7346" y="553"/>
                                    </a:lnTo>
                                    <a:lnTo>
                                      <a:pt x="7346" y="617"/>
                                    </a:lnTo>
                                    <a:lnTo>
                                      <a:pt x="7335" y="623"/>
                                    </a:lnTo>
                                    <a:lnTo>
                                      <a:pt x="7323" y="628"/>
                                    </a:lnTo>
                                    <a:lnTo>
                                      <a:pt x="7310" y="632"/>
                                    </a:lnTo>
                                    <a:lnTo>
                                      <a:pt x="7297" y="635"/>
                                    </a:lnTo>
                                    <a:lnTo>
                                      <a:pt x="7283" y="638"/>
                                    </a:lnTo>
                                    <a:lnTo>
                                      <a:pt x="7267" y="640"/>
                                    </a:lnTo>
                                    <a:lnTo>
                                      <a:pt x="7251" y="641"/>
                                    </a:lnTo>
                                    <a:lnTo>
                                      <a:pt x="7232" y="641"/>
                                    </a:lnTo>
                                    <a:close/>
                                    <a:moveTo>
                                      <a:pt x="7523" y="334"/>
                                    </a:moveTo>
                                    <a:lnTo>
                                      <a:pt x="7523" y="341"/>
                                    </a:lnTo>
                                    <a:lnTo>
                                      <a:pt x="7522" y="349"/>
                                    </a:lnTo>
                                    <a:lnTo>
                                      <a:pt x="7522" y="358"/>
                                    </a:lnTo>
                                    <a:lnTo>
                                      <a:pt x="7521" y="368"/>
                                    </a:lnTo>
                                    <a:lnTo>
                                      <a:pt x="7521" y="379"/>
                                    </a:lnTo>
                                    <a:lnTo>
                                      <a:pt x="7520" y="388"/>
                                    </a:lnTo>
                                    <a:lnTo>
                                      <a:pt x="7520" y="397"/>
                                    </a:lnTo>
                                    <a:lnTo>
                                      <a:pt x="7519" y="405"/>
                                    </a:lnTo>
                                    <a:lnTo>
                                      <a:pt x="7523" y="405"/>
                                    </a:lnTo>
                                    <a:lnTo>
                                      <a:pt x="7529" y="397"/>
                                    </a:lnTo>
                                    <a:lnTo>
                                      <a:pt x="7538" y="386"/>
                                    </a:lnTo>
                                    <a:lnTo>
                                      <a:pt x="7548" y="374"/>
                                    </a:lnTo>
                                    <a:lnTo>
                                      <a:pt x="7558" y="361"/>
                                    </a:lnTo>
                                    <a:lnTo>
                                      <a:pt x="7567" y="350"/>
                                    </a:lnTo>
                                    <a:lnTo>
                                      <a:pt x="7576" y="340"/>
                                    </a:lnTo>
                                    <a:lnTo>
                                      <a:pt x="7718" y="190"/>
                                    </a:lnTo>
                                    <a:lnTo>
                                      <a:pt x="7802" y="190"/>
                                    </a:lnTo>
                                    <a:lnTo>
                                      <a:pt x="7623" y="380"/>
                                    </a:lnTo>
                                    <a:lnTo>
                                      <a:pt x="7815" y="633"/>
                                    </a:lnTo>
                                    <a:lnTo>
                                      <a:pt x="7727" y="633"/>
                                    </a:lnTo>
                                    <a:lnTo>
                                      <a:pt x="7574" y="427"/>
                                    </a:lnTo>
                                    <a:lnTo>
                                      <a:pt x="7523" y="470"/>
                                    </a:lnTo>
                                    <a:lnTo>
                                      <a:pt x="7523" y="633"/>
                                    </a:lnTo>
                                    <a:lnTo>
                                      <a:pt x="7451" y="633"/>
                                    </a:lnTo>
                                    <a:lnTo>
                                      <a:pt x="7451" y="5"/>
                                    </a:lnTo>
                                    <a:lnTo>
                                      <a:pt x="7523" y="5"/>
                                    </a:lnTo>
                                    <a:lnTo>
                                      <a:pt x="7523" y="334"/>
                                    </a:lnTo>
                                    <a:close/>
                                    <a:moveTo>
                                      <a:pt x="7823" y="190"/>
                                    </a:moveTo>
                                    <a:lnTo>
                                      <a:pt x="7901" y="190"/>
                                    </a:lnTo>
                                    <a:lnTo>
                                      <a:pt x="7996" y="442"/>
                                    </a:lnTo>
                                    <a:lnTo>
                                      <a:pt x="8002" y="459"/>
                                    </a:lnTo>
                                    <a:lnTo>
                                      <a:pt x="8008" y="475"/>
                                    </a:lnTo>
                                    <a:lnTo>
                                      <a:pt x="8014" y="490"/>
                                    </a:lnTo>
                                    <a:lnTo>
                                      <a:pt x="8019" y="506"/>
                                    </a:lnTo>
                                    <a:lnTo>
                                      <a:pt x="8023" y="520"/>
                                    </a:lnTo>
                                    <a:lnTo>
                                      <a:pt x="8027" y="535"/>
                                    </a:lnTo>
                                    <a:lnTo>
                                      <a:pt x="8031" y="549"/>
                                    </a:lnTo>
                                    <a:lnTo>
                                      <a:pt x="8033" y="563"/>
                                    </a:lnTo>
                                    <a:lnTo>
                                      <a:pt x="8037" y="563"/>
                                    </a:lnTo>
                                    <a:lnTo>
                                      <a:pt x="8040" y="552"/>
                                    </a:lnTo>
                                    <a:lnTo>
                                      <a:pt x="8043" y="539"/>
                                    </a:lnTo>
                                    <a:lnTo>
                                      <a:pt x="8047" y="525"/>
                                    </a:lnTo>
                                    <a:lnTo>
                                      <a:pt x="8052" y="509"/>
                                    </a:lnTo>
                                    <a:lnTo>
                                      <a:pt x="8058" y="492"/>
                                    </a:lnTo>
                                    <a:lnTo>
                                      <a:pt x="8063" y="475"/>
                                    </a:lnTo>
                                    <a:lnTo>
                                      <a:pt x="8069" y="458"/>
                                    </a:lnTo>
                                    <a:lnTo>
                                      <a:pt x="8075" y="442"/>
                                    </a:lnTo>
                                    <a:lnTo>
                                      <a:pt x="8165" y="190"/>
                                    </a:lnTo>
                                    <a:lnTo>
                                      <a:pt x="8243" y="190"/>
                                    </a:lnTo>
                                    <a:lnTo>
                                      <a:pt x="8052" y="695"/>
                                    </a:lnTo>
                                    <a:lnTo>
                                      <a:pt x="8046" y="710"/>
                                    </a:lnTo>
                                    <a:lnTo>
                                      <a:pt x="8040" y="725"/>
                                    </a:lnTo>
                                    <a:lnTo>
                                      <a:pt x="8033" y="738"/>
                                    </a:lnTo>
                                    <a:lnTo>
                                      <a:pt x="8026" y="751"/>
                                    </a:lnTo>
                                    <a:lnTo>
                                      <a:pt x="8018" y="763"/>
                                    </a:lnTo>
                                    <a:lnTo>
                                      <a:pt x="8010" y="775"/>
                                    </a:lnTo>
                                    <a:lnTo>
                                      <a:pt x="8002" y="785"/>
                                    </a:lnTo>
                                    <a:lnTo>
                                      <a:pt x="7993" y="795"/>
                                    </a:lnTo>
                                    <a:lnTo>
                                      <a:pt x="7983" y="804"/>
                                    </a:lnTo>
                                    <a:lnTo>
                                      <a:pt x="7973" y="811"/>
                                    </a:lnTo>
                                    <a:lnTo>
                                      <a:pt x="7961" y="817"/>
                                    </a:lnTo>
                                    <a:lnTo>
                                      <a:pt x="7949" y="823"/>
                                    </a:lnTo>
                                    <a:lnTo>
                                      <a:pt x="7936" y="827"/>
                                    </a:lnTo>
                                    <a:lnTo>
                                      <a:pt x="7922" y="830"/>
                                    </a:lnTo>
                                    <a:lnTo>
                                      <a:pt x="7907" y="831"/>
                                    </a:lnTo>
                                    <a:lnTo>
                                      <a:pt x="7892" y="832"/>
                                    </a:lnTo>
                                    <a:lnTo>
                                      <a:pt x="7882" y="832"/>
                                    </a:lnTo>
                                    <a:lnTo>
                                      <a:pt x="7873" y="831"/>
                                    </a:lnTo>
                                    <a:lnTo>
                                      <a:pt x="7865" y="831"/>
                                    </a:lnTo>
                                    <a:lnTo>
                                      <a:pt x="7857" y="830"/>
                                    </a:lnTo>
                                    <a:lnTo>
                                      <a:pt x="7843" y="828"/>
                                    </a:lnTo>
                                    <a:lnTo>
                                      <a:pt x="7831" y="825"/>
                                    </a:lnTo>
                                    <a:lnTo>
                                      <a:pt x="7831" y="768"/>
                                    </a:lnTo>
                                    <a:lnTo>
                                      <a:pt x="7841" y="769"/>
                                    </a:lnTo>
                                    <a:lnTo>
                                      <a:pt x="7853" y="771"/>
                                    </a:lnTo>
                                    <a:lnTo>
                                      <a:pt x="7866" y="772"/>
                                    </a:lnTo>
                                    <a:lnTo>
                                      <a:pt x="7880" y="773"/>
                                    </a:lnTo>
                                    <a:lnTo>
                                      <a:pt x="7889" y="772"/>
                                    </a:lnTo>
                                    <a:lnTo>
                                      <a:pt x="7898" y="771"/>
                                    </a:lnTo>
                                    <a:lnTo>
                                      <a:pt x="7906" y="770"/>
                                    </a:lnTo>
                                    <a:lnTo>
                                      <a:pt x="7914" y="767"/>
                                    </a:lnTo>
                                    <a:lnTo>
                                      <a:pt x="7922" y="764"/>
                                    </a:lnTo>
                                    <a:lnTo>
                                      <a:pt x="7929" y="761"/>
                                    </a:lnTo>
                                    <a:lnTo>
                                      <a:pt x="7935" y="756"/>
                                    </a:lnTo>
                                    <a:lnTo>
                                      <a:pt x="7941" y="751"/>
                                    </a:lnTo>
                                    <a:lnTo>
                                      <a:pt x="7947" y="746"/>
                                    </a:lnTo>
                                    <a:lnTo>
                                      <a:pt x="7953" y="740"/>
                                    </a:lnTo>
                                    <a:lnTo>
                                      <a:pt x="7958" y="733"/>
                                    </a:lnTo>
                                    <a:lnTo>
                                      <a:pt x="7962" y="726"/>
                                    </a:lnTo>
                                    <a:lnTo>
                                      <a:pt x="7971" y="711"/>
                                    </a:lnTo>
                                    <a:lnTo>
                                      <a:pt x="7978" y="694"/>
                                    </a:lnTo>
                                    <a:lnTo>
                                      <a:pt x="8001" y="635"/>
                                    </a:lnTo>
                                    <a:lnTo>
                                      <a:pt x="7823" y="190"/>
                                    </a:lnTo>
                                    <a:close/>
                                    <a:moveTo>
                                      <a:pt x="8155" y="8"/>
                                    </a:moveTo>
                                    <a:lnTo>
                                      <a:pt x="8149" y="16"/>
                                    </a:lnTo>
                                    <a:lnTo>
                                      <a:pt x="8142" y="25"/>
                                    </a:lnTo>
                                    <a:lnTo>
                                      <a:pt x="8134" y="35"/>
                                    </a:lnTo>
                                    <a:lnTo>
                                      <a:pt x="8124" y="47"/>
                                    </a:lnTo>
                                    <a:lnTo>
                                      <a:pt x="8114" y="58"/>
                                    </a:lnTo>
                                    <a:lnTo>
                                      <a:pt x="8103" y="70"/>
                                    </a:lnTo>
                                    <a:lnTo>
                                      <a:pt x="8092" y="82"/>
                                    </a:lnTo>
                                    <a:lnTo>
                                      <a:pt x="8080" y="94"/>
                                    </a:lnTo>
                                    <a:lnTo>
                                      <a:pt x="8069" y="105"/>
                                    </a:lnTo>
                                    <a:lnTo>
                                      <a:pt x="8057" y="115"/>
                                    </a:lnTo>
                                    <a:lnTo>
                                      <a:pt x="8047" y="124"/>
                                    </a:lnTo>
                                    <a:lnTo>
                                      <a:pt x="8037" y="132"/>
                                    </a:lnTo>
                                    <a:lnTo>
                                      <a:pt x="7989" y="132"/>
                                    </a:lnTo>
                                    <a:lnTo>
                                      <a:pt x="7989" y="122"/>
                                    </a:lnTo>
                                    <a:lnTo>
                                      <a:pt x="7995" y="114"/>
                                    </a:lnTo>
                                    <a:lnTo>
                                      <a:pt x="8002" y="105"/>
                                    </a:lnTo>
                                    <a:lnTo>
                                      <a:pt x="8009" y="95"/>
                                    </a:lnTo>
                                    <a:lnTo>
                                      <a:pt x="8016" y="85"/>
                                    </a:lnTo>
                                    <a:lnTo>
                                      <a:pt x="8023" y="74"/>
                                    </a:lnTo>
                                    <a:lnTo>
                                      <a:pt x="8030" y="63"/>
                                    </a:lnTo>
                                    <a:lnTo>
                                      <a:pt x="8037" y="52"/>
                                    </a:lnTo>
                                    <a:lnTo>
                                      <a:pt x="8044" y="41"/>
                                    </a:lnTo>
                                    <a:lnTo>
                                      <a:pt x="8051" y="30"/>
                                    </a:lnTo>
                                    <a:lnTo>
                                      <a:pt x="8057" y="19"/>
                                    </a:lnTo>
                                    <a:lnTo>
                                      <a:pt x="8062" y="9"/>
                                    </a:lnTo>
                                    <a:lnTo>
                                      <a:pt x="8067" y="0"/>
                                    </a:lnTo>
                                    <a:lnTo>
                                      <a:pt x="8155" y="0"/>
                                    </a:lnTo>
                                    <a:lnTo>
                                      <a:pt x="8155" y="8"/>
                                    </a:lnTo>
                                    <a:close/>
                                    <a:moveTo>
                                      <a:pt x="8566" y="24"/>
                                    </a:moveTo>
                                    <a:lnTo>
                                      <a:pt x="8574" y="25"/>
                                    </a:lnTo>
                                    <a:lnTo>
                                      <a:pt x="8581" y="27"/>
                                    </a:lnTo>
                                    <a:lnTo>
                                      <a:pt x="8588" y="30"/>
                                    </a:lnTo>
                                    <a:lnTo>
                                      <a:pt x="8595" y="35"/>
                                    </a:lnTo>
                                    <a:lnTo>
                                      <a:pt x="8598" y="38"/>
                                    </a:lnTo>
                                    <a:lnTo>
                                      <a:pt x="8601" y="41"/>
                                    </a:lnTo>
                                    <a:lnTo>
                                      <a:pt x="8603" y="45"/>
                                    </a:lnTo>
                                    <a:lnTo>
                                      <a:pt x="8605" y="49"/>
                                    </a:lnTo>
                                    <a:lnTo>
                                      <a:pt x="8607" y="59"/>
                                    </a:lnTo>
                                    <a:lnTo>
                                      <a:pt x="8608" y="70"/>
                                    </a:lnTo>
                                    <a:lnTo>
                                      <a:pt x="8607" y="81"/>
                                    </a:lnTo>
                                    <a:lnTo>
                                      <a:pt x="8605" y="90"/>
                                    </a:lnTo>
                                    <a:lnTo>
                                      <a:pt x="8603" y="95"/>
                                    </a:lnTo>
                                    <a:lnTo>
                                      <a:pt x="8601" y="98"/>
                                    </a:lnTo>
                                    <a:lnTo>
                                      <a:pt x="8598" y="102"/>
                                    </a:lnTo>
                                    <a:lnTo>
                                      <a:pt x="8595" y="105"/>
                                    </a:lnTo>
                                    <a:lnTo>
                                      <a:pt x="8588" y="110"/>
                                    </a:lnTo>
                                    <a:lnTo>
                                      <a:pt x="8581" y="113"/>
                                    </a:lnTo>
                                    <a:lnTo>
                                      <a:pt x="8574" y="116"/>
                                    </a:lnTo>
                                    <a:lnTo>
                                      <a:pt x="8566" y="116"/>
                                    </a:lnTo>
                                    <a:lnTo>
                                      <a:pt x="8557" y="116"/>
                                    </a:lnTo>
                                    <a:lnTo>
                                      <a:pt x="8549" y="113"/>
                                    </a:lnTo>
                                    <a:lnTo>
                                      <a:pt x="8542" y="110"/>
                                    </a:lnTo>
                                    <a:lnTo>
                                      <a:pt x="8535" y="105"/>
                                    </a:lnTo>
                                    <a:lnTo>
                                      <a:pt x="8532" y="102"/>
                                    </a:lnTo>
                                    <a:lnTo>
                                      <a:pt x="8530" y="98"/>
                                    </a:lnTo>
                                    <a:lnTo>
                                      <a:pt x="8528" y="95"/>
                                    </a:lnTo>
                                    <a:lnTo>
                                      <a:pt x="8526" y="90"/>
                                    </a:lnTo>
                                    <a:lnTo>
                                      <a:pt x="8524" y="81"/>
                                    </a:lnTo>
                                    <a:lnTo>
                                      <a:pt x="8523" y="70"/>
                                    </a:lnTo>
                                    <a:lnTo>
                                      <a:pt x="8524" y="59"/>
                                    </a:lnTo>
                                    <a:lnTo>
                                      <a:pt x="8526" y="49"/>
                                    </a:lnTo>
                                    <a:lnTo>
                                      <a:pt x="8528" y="45"/>
                                    </a:lnTo>
                                    <a:lnTo>
                                      <a:pt x="8530" y="41"/>
                                    </a:lnTo>
                                    <a:lnTo>
                                      <a:pt x="8532" y="38"/>
                                    </a:lnTo>
                                    <a:lnTo>
                                      <a:pt x="8535" y="35"/>
                                    </a:lnTo>
                                    <a:lnTo>
                                      <a:pt x="8542" y="30"/>
                                    </a:lnTo>
                                    <a:lnTo>
                                      <a:pt x="8549" y="27"/>
                                    </a:lnTo>
                                    <a:lnTo>
                                      <a:pt x="8557" y="25"/>
                                    </a:lnTo>
                                    <a:lnTo>
                                      <a:pt x="8566" y="24"/>
                                    </a:lnTo>
                                    <a:close/>
                                    <a:moveTo>
                                      <a:pt x="8601" y="190"/>
                                    </a:moveTo>
                                    <a:lnTo>
                                      <a:pt x="8601" y="633"/>
                                    </a:lnTo>
                                    <a:lnTo>
                                      <a:pt x="8529" y="633"/>
                                    </a:lnTo>
                                    <a:lnTo>
                                      <a:pt x="8529" y="190"/>
                                    </a:lnTo>
                                    <a:lnTo>
                                      <a:pt x="8601" y="190"/>
                                    </a:lnTo>
                                    <a:close/>
                                    <a:moveTo>
                                      <a:pt x="8954" y="182"/>
                                    </a:moveTo>
                                    <a:lnTo>
                                      <a:pt x="8973" y="182"/>
                                    </a:lnTo>
                                    <a:lnTo>
                                      <a:pt x="8991" y="184"/>
                                    </a:lnTo>
                                    <a:lnTo>
                                      <a:pt x="9008" y="187"/>
                                    </a:lnTo>
                                    <a:lnTo>
                                      <a:pt x="9024" y="191"/>
                                    </a:lnTo>
                                    <a:lnTo>
                                      <a:pt x="9038" y="197"/>
                                    </a:lnTo>
                                    <a:lnTo>
                                      <a:pt x="9051" y="203"/>
                                    </a:lnTo>
                                    <a:lnTo>
                                      <a:pt x="9063" y="211"/>
                                    </a:lnTo>
                                    <a:lnTo>
                                      <a:pt x="9074" y="220"/>
                                    </a:lnTo>
                                    <a:lnTo>
                                      <a:pt x="9083" y="230"/>
                                    </a:lnTo>
                                    <a:lnTo>
                                      <a:pt x="9092" y="242"/>
                                    </a:lnTo>
                                    <a:lnTo>
                                      <a:pt x="9098" y="255"/>
                                    </a:lnTo>
                                    <a:lnTo>
                                      <a:pt x="9104" y="270"/>
                                    </a:lnTo>
                                    <a:lnTo>
                                      <a:pt x="9109" y="286"/>
                                    </a:lnTo>
                                    <a:lnTo>
                                      <a:pt x="9112" y="305"/>
                                    </a:lnTo>
                                    <a:lnTo>
                                      <a:pt x="9114" y="324"/>
                                    </a:lnTo>
                                    <a:lnTo>
                                      <a:pt x="9114" y="345"/>
                                    </a:lnTo>
                                    <a:lnTo>
                                      <a:pt x="9114" y="633"/>
                                    </a:lnTo>
                                    <a:lnTo>
                                      <a:pt x="9042" y="633"/>
                                    </a:lnTo>
                                    <a:lnTo>
                                      <a:pt x="9042" y="350"/>
                                    </a:lnTo>
                                    <a:lnTo>
                                      <a:pt x="9042" y="337"/>
                                    </a:lnTo>
                                    <a:lnTo>
                                      <a:pt x="9041" y="325"/>
                                    </a:lnTo>
                                    <a:lnTo>
                                      <a:pt x="9039" y="314"/>
                                    </a:lnTo>
                                    <a:lnTo>
                                      <a:pt x="9036" y="303"/>
                                    </a:lnTo>
                                    <a:lnTo>
                                      <a:pt x="9033" y="294"/>
                                    </a:lnTo>
                                    <a:lnTo>
                                      <a:pt x="9029" y="284"/>
                                    </a:lnTo>
                                    <a:lnTo>
                                      <a:pt x="9024" y="276"/>
                                    </a:lnTo>
                                    <a:lnTo>
                                      <a:pt x="9018" y="269"/>
                                    </a:lnTo>
                                    <a:lnTo>
                                      <a:pt x="9011" y="263"/>
                                    </a:lnTo>
                                    <a:lnTo>
                                      <a:pt x="9004" y="258"/>
                                    </a:lnTo>
                                    <a:lnTo>
                                      <a:pt x="8996" y="253"/>
                                    </a:lnTo>
                                    <a:lnTo>
                                      <a:pt x="8987" y="249"/>
                                    </a:lnTo>
                                    <a:lnTo>
                                      <a:pt x="8977" y="246"/>
                                    </a:lnTo>
                                    <a:lnTo>
                                      <a:pt x="8967" y="244"/>
                                    </a:lnTo>
                                    <a:lnTo>
                                      <a:pt x="8955" y="243"/>
                                    </a:lnTo>
                                    <a:lnTo>
                                      <a:pt x="8944" y="243"/>
                                    </a:lnTo>
                                    <a:lnTo>
                                      <a:pt x="8926" y="243"/>
                                    </a:lnTo>
                                    <a:lnTo>
                                      <a:pt x="8910" y="245"/>
                                    </a:lnTo>
                                    <a:lnTo>
                                      <a:pt x="8895" y="248"/>
                                    </a:lnTo>
                                    <a:lnTo>
                                      <a:pt x="8881" y="253"/>
                                    </a:lnTo>
                                    <a:lnTo>
                                      <a:pt x="8869" y="259"/>
                                    </a:lnTo>
                                    <a:lnTo>
                                      <a:pt x="8859" y="266"/>
                                    </a:lnTo>
                                    <a:lnTo>
                                      <a:pt x="8850" y="274"/>
                                    </a:lnTo>
                                    <a:lnTo>
                                      <a:pt x="8842" y="284"/>
                                    </a:lnTo>
                                    <a:lnTo>
                                      <a:pt x="8835" y="296"/>
                                    </a:lnTo>
                                    <a:lnTo>
                                      <a:pt x="8830" y="308"/>
                                    </a:lnTo>
                                    <a:lnTo>
                                      <a:pt x="8825" y="321"/>
                                    </a:lnTo>
                                    <a:lnTo>
                                      <a:pt x="8821" y="335"/>
                                    </a:lnTo>
                                    <a:lnTo>
                                      <a:pt x="8818" y="351"/>
                                    </a:lnTo>
                                    <a:lnTo>
                                      <a:pt x="8816" y="367"/>
                                    </a:lnTo>
                                    <a:lnTo>
                                      <a:pt x="8814" y="385"/>
                                    </a:lnTo>
                                    <a:lnTo>
                                      <a:pt x="8814" y="404"/>
                                    </a:lnTo>
                                    <a:lnTo>
                                      <a:pt x="8814" y="633"/>
                                    </a:lnTo>
                                    <a:lnTo>
                                      <a:pt x="8741" y="633"/>
                                    </a:lnTo>
                                    <a:lnTo>
                                      <a:pt x="8741" y="190"/>
                                    </a:lnTo>
                                    <a:lnTo>
                                      <a:pt x="8800" y="190"/>
                                    </a:lnTo>
                                    <a:lnTo>
                                      <a:pt x="8811" y="250"/>
                                    </a:lnTo>
                                    <a:lnTo>
                                      <a:pt x="8815" y="250"/>
                                    </a:lnTo>
                                    <a:lnTo>
                                      <a:pt x="8820" y="242"/>
                                    </a:lnTo>
                                    <a:lnTo>
                                      <a:pt x="8827" y="234"/>
                                    </a:lnTo>
                                    <a:lnTo>
                                      <a:pt x="8833" y="227"/>
                                    </a:lnTo>
                                    <a:lnTo>
                                      <a:pt x="8840" y="220"/>
                                    </a:lnTo>
                                    <a:lnTo>
                                      <a:pt x="8848" y="214"/>
                                    </a:lnTo>
                                    <a:lnTo>
                                      <a:pt x="8856" y="208"/>
                                    </a:lnTo>
                                    <a:lnTo>
                                      <a:pt x="8865" y="203"/>
                                    </a:lnTo>
                                    <a:lnTo>
                                      <a:pt x="8874" y="198"/>
                                    </a:lnTo>
                                    <a:lnTo>
                                      <a:pt x="8884" y="194"/>
                                    </a:lnTo>
                                    <a:lnTo>
                                      <a:pt x="8893" y="191"/>
                                    </a:lnTo>
                                    <a:lnTo>
                                      <a:pt x="8903" y="188"/>
                                    </a:lnTo>
                                    <a:lnTo>
                                      <a:pt x="8913" y="186"/>
                                    </a:lnTo>
                                    <a:lnTo>
                                      <a:pt x="8923" y="184"/>
                                    </a:lnTo>
                                    <a:lnTo>
                                      <a:pt x="8933" y="183"/>
                                    </a:lnTo>
                                    <a:lnTo>
                                      <a:pt x="8944" y="182"/>
                                    </a:lnTo>
                                    <a:lnTo>
                                      <a:pt x="8954" y="182"/>
                                    </a:lnTo>
                                    <a:close/>
                                    <a:moveTo>
                                      <a:pt x="9540" y="511"/>
                                    </a:moveTo>
                                    <a:lnTo>
                                      <a:pt x="9539" y="526"/>
                                    </a:lnTo>
                                    <a:lnTo>
                                      <a:pt x="9537" y="541"/>
                                    </a:lnTo>
                                    <a:lnTo>
                                      <a:pt x="9533" y="555"/>
                                    </a:lnTo>
                                    <a:lnTo>
                                      <a:pt x="9528" y="567"/>
                                    </a:lnTo>
                                    <a:lnTo>
                                      <a:pt x="9521" y="579"/>
                                    </a:lnTo>
                                    <a:lnTo>
                                      <a:pt x="9513" y="590"/>
                                    </a:lnTo>
                                    <a:lnTo>
                                      <a:pt x="9503" y="600"/>
                                    </a:lnTo>
                                    <a:lnTo>
                                      <a:pt x="9492" y="608"/>
                                    </a:lnTo>
                                    <a:lnTo>
                                      <a:pt x="9480" y="616"/>
                                    </a:lnTo>
                                    <a:lnTo>
                                      <a:pt x="9466" y="623"/>
                                    </a:lnTo>
                                    <a:lnTo>
                                      <a:pt x="9452" y="628"/>
                                    </a:lnTo>
                                    <a:lnTo>
                                      <a:pt x="9436" y="633"/>
                                    </a:lnTo>
                                    <a:lnTo>
                                      <a:pt x="9420" y="637"/>
                                    </a:lnTo>
                                    <a:lnTo>
                                      <a:pt x="9402" y="639"/>
                                    </a:lnTo>
                                    <a:lnTo>
                                      <a:pt x="9383" y="641"/>
                                    </a:lnTo>
                                    <a:lnTo>
                                      <a:pt x="9364" y="641"/>
                                    </a:lnTo>
                                    <a:lnTo>
                                      <a:pt x="9341" y="641"/>
                                    </a:lnTo>
                                    <a:lnTo>
                                      <a:pt x="9321" y="639"/>
                                    </a:lnTo>
                                    <a:lnTo>
                                      <a:pt x="9301" y="637"/>
                                    </a:lnTo>
                                    <a:lnTo>
                                      <a:pt x="9284" y="634"/>
                                    </a:lnTo>
                                    <a:lnTo>
                                      <a:pt x="9268" y="630"/>
                                    </a:lnTo>
                                    <a:lnTo>
                                      <a:pt x="9253" y="625"/>
                                    </a:lnTo>
                                    <a:lnTo>
                                      <a:pt x="9238" y="619"/>
                                    </a:lnTo>
                                    <a:lnTo>
                                      <a:pt x="9225" y="613"/>
                                    </a:lnTo>
                                    <a:lnTo>
                                      <a:pt x="9225" y="547"/>
                                    </a:lnTo>
                                    <a:lnTo>
                                      <a:pt x="9239" y="554"/>
                                    </a:lnTo>
                                    <a:lnTo>
                                      <a:pt x="9254" y="560"/>
                                    </a:lnTo>
                                    <a:lnTo>
                                      <a:pt x="9271" y="566"/>
                                    </a:lnTo>
                                    <a:lnTo>
                                      <a:pt x="9289" y="572"/>
                                    </a:lnTo>
                                    <a:lnTo>
                                      <a:pt x="9308" y="576"/>
                                    </a:lnTo>
                                    <a:lnTo>
                                      <a:pt x="9327" y="580"/>
                                    </a:lnTo>
                                    <a:lnTo>
                                      <a:pt x="9346" y="582"/>
                                    </a:lnTo>
                                    <a:lnTo>
                                      <a:pt x="9365" y="583"/>
                                    </a:lnTo>
                                    <a:lnTo>
                                      <a:pt x="9379" y="582"/>
                                    </a:lnTo>
                                    <a:lnTo>
                                      <a:pt x="9391" y="582"/>
                                    </a:lnTo>
                                    <a:lnTo>
                                      <a:pt x="9402" y="580"/>
                                    </a:lnTo>
                                    <a:lnTo>
                                      <a:pt x="9413" y="578"/>
                                    </a:lnTo>
                                    <a:lnTo>
                                      <a:pt x="9422" y="576"/>
                                    </a:lnTo>
                                    <a:lnTo>
                                      <a:pt x="9431" y="573"/>
                                    </a:lnTo>
                                    <a:lnTo>
                                      <a:pt x="9439" y="569"/>
                                    </a:lnTo>
                                    <a:lnTo>
                                      <a:pt x="9445" y="565"/>
                                    </a:lnTo>
                                    <a:lnTo>
                                      <a:pt x="9451" y="560"/>
                                    </a:lnTo>
                                    <a:lnTo>
                                      <a:pt x="9456" y="555"/>
                                    </a:lnTo>
                                    <a:lnTo>
                                      <a:pt x="9460" y="550"/>
                                    </a:lnTo>
                                    <a:lnTo>
                                      <a:pt x="9464" y="544"/>
                                    </a:lnTo>
                                    <a:lnTo>
                                      <a:pt x="9466" y="538"/>
                                    </a:lnTo>
                                    <a:lnTo>
                                      <a:pt x="9468" y="532"/>
                                    </a:lnTo>
                                    <a:lnTo>
                                      <a:pt x="9470" y="525"/>
                                    </a:lnTo>
                                    <a:lnTo>
                                      <a:pt x="9470" y="517"/>
                                    </a:lnTo>
                                    <a:lnTo>
                                      <a:pt x="9469" y="509"/>
                                    </a:lnTo>
                                    <a:lnTo>
                                      <a:pt x="9468" y="502"/>
                                    </a:lnTo>
                                    <a:lnTo>
                                      <a:pt x="9465" y="495"/>
                                    </a:lnTo>
                                    <a:lnTo>
                                      <a:pt x="9461" y="488"/>
                                    </a:lnTo>
                                    <a:lnTo>
                                      <a:pt x="9455" y="481"/>
                                    </a:lnTo>
                                    <a:lnTo>
                                      <a:pt x="9448" y="475"/>
                                    </a:lnTo>
                                    <a:lnTo>
                                      <a:pt x="9439" y="468"/>
                                    </a:lnTo>
                                    <a:lnTo>
                                      <a:pt x="9428" y="461"/>
                                    </a:lnTo>
                                    <a:lnTo>
                                      <a:pt x="9415" y="455"/>
                                    </a:lnTo>
                                    <a:lnTo>
                                      <a:pt x="9400" y="447"/>
                                    </a:lnTo>
                                    <a:lnTo>
                                      <a:pt x="9382" y="440"/>
                                    </a:lnTo>
                                    <a:lnTo>
                                      <a:pt x="9361" y="432"/>
                                    </a:lnTo>
                                    <a:lnTo>
                                      <a:pt x="9340" y="423"/>
                                    </a:lnTo>
                                    <a:lnTo>
                                      <a:pt x="9321" y="415"/>
                                    </a:lnTo>
                                    <a:lnTo>
                                      <a:pt x="9304" y="407"/>
                                    </a:lnTo>
                                    <a:lnTo>
                                      <a:pt x="9288" y="399"/>
                                    </a:lnTo>
                                    <a:lnTo>
                                      <a:pt x="9273" y="390"/>
                                    </a:lnTo>
                                    <a:lnTo>
                                      <a:pt x="9261" y="381"/>
                                    </a:lnTo>
                                    <a:lnTo>
                                      <a:pt x="9250" y="370"/>
                                    </a:lnTo>
                                    <a:lnTo>
                                      <a:pt x="9241" y="359"/>
                                    </a:lnTo>
                                    <a:lnTo>
                                      <a:pt x="9237" y="353"/>
                                    </a:lnTo>
                                    <a:lnTo>
                                      <a:pt x="9233" y="347"/>
                                    </a:lnTo>
                                    <a:lnTo>
                                      <a:pt x="9231" y="340"/>
                                    </a:lnTo>
                                    <a:lnTo>
                                      <a:pt x="9228" y="333"/>
                                    </a:lnTo>
                                    <a:lnTo>
                                      <a:pt x="9226" y="325"/>
                                    </a:lnTo>
                                    <a:lnTo>
                                      <a:pt x="9225" y="317"/>
                                    </a:lnTo>
                                    <a:lnTo>
                                      <a:pt x="9224" y="309"/>
                                    </a:lnTo>
                                    <a:lnTo>
                                      <a:pt x="9224" y="300"/>
                                    </a:lnTo>
                                    <a:lnTo>
                                      <a:pt x="9225" y="285"/>
                                    </a:lnTo>
                                    <a:lnTo>
                                      <a:pt x="9227" y="272"/>
                                    </a:lnTo>
                                    <a:lnTo>
                                      <a:pt x="9231" y="260"/>
                                    </a:lnTo>
                                    <a:lnTo>
                                      <a:pt x="9236" y="249"/>
                                    </a:lnTo>
                                    <a:lnTo>
                                      <a:pt x="9242" y="239"/>
                                    </a:lnTo>
                                    <a:lnTo>
                                      <a:pt x="9250" y="229"/>
                                    </a:lnTo>
                                    <a:lnTo>
                                      <a:pt x="9259" y="220"/>
                                    </a:lnTo>
                                    <a:lnTo>
                                      <a:pt x="9270" y="212"/>
                                    </a:lnTo>
                                    <a:lnTo>
                                      <a:pt x="9282" y="205"/>
                                    </a:lnTo>
                                    <a:lnTo>
                                      <a:pt x="9295" y="199"/>
                                    </a:lnTo>
                                    <a:lnTo>
                                      <a:pt x="9308" y="193"/>
                                    </a:lnTo>
                                    <a:lnTo>
                                      <a:pt x="9323" y="189"/>
                                    </a:lnTo>
                                    <a:lnTo>
                                      <a:pt x="9338" y="186"/>
                                    </a:lnTo>
                                    <a:lnTo>
                                      <a:pt x="9355" y="183"/>
                                    </a:lnTo>
                                    <a:lnTo>
                                      <a:pt x="9372" y="182"/>
                                    </a:lnTo>
                                    <a:lnTo>
                                      <a:pt x="9390" y="182"/>
                                    </a:lnTo>
                                    <a:lnTo>
                                      <a:pt x="9410" y="182"/>
                                    </a:lnTo>
                                    <a:lnTo>
                                      <a:pt x="9429" y="184"/>
                                    </a:lnTo>
                                    <a:lnTo>
                                      <a:pt x="9448" y="186"/>
                                    </a:lnTo>
                                    <a:lnTo>
                                      <a:pt x="9465" y="189"/>
                                    </a:lnTo>
                                    <a:lnTo>
                                      <a:pt x="9483" y="194"/>
                                    </a:lnTo>
                                    <a:lnTo>
                                      <a:pt x="9499" y="199"/>
                                    </a:lnTo>
                                    <a:lnTo>
                                      <a:pt x="9515" y="205"/>
                                    </a:lnTo>
                                    <a:lnTo>
                                      <a:pt x="9531" y="211"/>
                                    </a:lnTo>
                                    <a:lnTo>
                                      <a:pt x="9506" y="269"/>
                                    </a:lnTo>
                                    <a:lnTo>
                                      <a:pt x="9492" y="263"/>
                                    </a:lnTo>
                                    <a:lnTo>
                                      <a:pt x="9478" y="258"/>
                                    </a:lnTo>
                                    <a:lnTo>
                                      <a:pt x="9463" y="254"/>
                                    </a:lnTo>
                                    <a:lnTo>
                                      <a:pt x="9448" y="249"/>
                                    </a:lnTo>
                                    <a:lnTo>
                                      <a:pt x="9432" y="246"/>
                                    </a:lnTo>
                                    <a:lnTo>
                                      <a:pt x="9417" y="243"/>
                                    </a:lnTo>
                                    <a:lnTo>
                                      <a:pt x="9401" y="241"/>
                                    </a:lnTo>
                                    <a:lnTo>
                                      <a:pt x="9385" y="241"/>
                                    </a:lnTo>
                                    <a:lnTo>
                                      <a:pt x="9374" y="241"/>
                                    </a:lnTo>
                                    <a:lnTo>
                                      <a:pt x="9364" y="242"/>
                                    </a:lnTo>
                                    <a:lnTo>
                                      <a:pt x="9355" y="243"/>
                                    </a:lnTo>
                                    <a:lnTo>
                                      <a:pt x="9346" y="245"/>
                                    </a:lnTo>
                                    <a:lnTo>
                                      <a:pt x="9338" y="247"/>
                                    </a:lnTo>
                                    <a:lnTo>
                                      <a:pt x="9330" y="249"/>
                                    </a:lnTo>
                                    <a:lnTo>
                                      <a:pt x="9323" y="252"/>
                                    </a:lnTo>
                                    <a:lnTo>
                                      <a:pt x="9317" y="255"/>
                                    </a:lnTo>
                                    <a:lnTo>
                                      <a:pt x="9311" y="259"/>
                                    </a:lnTo>
                                    <a:lnTo>
                                      <a:pt x="9307" y="263"/>
                                    </a:lnTo>
                                    <a:lnTo>
                                      <a:pt x="9303" y="268"/>
                                    </a:lnTo>
                                    <a:lnTo>
                                      <a:pt x="9299" y="272"/>
                                    </a:lnTo>
                                    <a:lnTo>
                                      <a:pt x="9297" y="277"/>
                                    </a:lnTo>
                                    <a:lnTo>
                                      <a:pt x="9295" y="283"/>
                                    </a:lnTo>
                                    <a:lnTo>
                                      <a:pt x="9294" y="290"/>
                                    </a:lnTo>
                                    <a:lnTo>
                                      <a:pt x="9293" y="296"/>
                                    </a:lnTo>
                                    <a:lnTo>
                                      <a:pt x="9294" y="304"/>
                                    </a:lnTo>
                                    <a:lnTo>
                                      <a:pt x="9296" y="312"/>
                                    </a:lnTo>
                                    <a:lnTo>
                                      <a:pt x="9299" y="320"/>
                                    </a:lnTo>
                                    <a:lnTo>
                                      <a:pt x="9304" y="327"/>
                                    </a:lnTo>
                                    <a:lnTo>
                                      <a:pt x="9310" y="333"/>
                                    </a:lnTo>
                                    <a:lnTo>
                                      <a:pt x="9318" y="339"/>
                                    </a:lnTo>
                                    <a:lnTo>
                                      <a:pt x="9328" y="345"/>
                                    </a:lnTo>
                                    <a:lnTo>
                                      <a:pt x="9340" y="351"/>
                                    </a:lnTo>
                                    <a:lnTo>
                                      <a:pt x="9354" y="358"/>
                                    </a:lnTo>
                                    <a:lnTo>
                                      <a:pt x="9369" y="364"/>
                                    </a:lnTo>
                                    <a:lnTo>
                                      <a:pt x="9387" y="372"/>
                                    </a:lnTo>
                                    <a:lnTo>
                                      <a:pt x="9407" y="380"/>
                                    </a:lnTo>
                                    <a:lnTo>
                                      <a:pt x="9428" y="388"/>
                                    </a:lnTo>
                                    <a:lnTo>
                                      <a:pt x="9446" y="396"/>
                                    </a:lnTo>
                                    <a:lnTo>
                                      <a:pt x="9463" y="404"/>
                                    </a:lnTo>
                                    <a:lnTo>
                                      <a:pt x="9479" y="412"/>
                                    </a:lnTo>
                                    <a:lnTo>
                                      <a:pt x="9493" y="421"/>
                                    </a:lnTo>
                                    <a:lnTo>
                                      <a:pt x="9505" y="430"/>
                                    </a:lnTo>
                                    <a:lnTo>
                                      <a:pt x="9516" y="441"/>
                                    </a:lnTo>
                                    <a:lnTo>
                                      <a:pt x="9524" y="452"/>
                                    </a:lnTo>
                                    <a:lnTo>
                                      <a:pt x="9528" y="458"/>
                                    </a:lnTo>
                                    <a:lnTo>
                                      <a:pt x="9531" y="464"/>
                                    </a:lnTo>
                                    <a:lnTo>
                                      <a:pt x="9534" y="471"/>
                                    </a:lnTo>
                                    <a:lnTo>
                                      <a:pt x="9536" y="478"/>
                                    </a:lnTo>
                                    <a:lnTo>
                                      <a:pt x="9538" y="486"/>
                                    </a:lnTo>
                                    <a:lnTo>
                                      <a:pt x="9539" y="494"/>
                                    </a:lnTo>
                                    <a:lnTo>
                                      <a:pt x="9540" y="502"/>
                                    </a:lnTo>
                                    <a:lnTo>
                                      <a:pt x="9540" y="511"/>
                                    </a:lnTo>
                                    <a:close/>
                                    <a:moveTo>
                                      <a:pt x="9795" y="582"/>
                                    </a:moveTo>
                                    <a:lnTo>
                                      <a:pt x="9803" y="582"/>
                                    </a:lnTo>
                                    <a:lnTo>
                                      <a:pt x="9812" y="581"/>
                                    </a:lnTo>
                                    <a:lnTo>
                                      <a:pt x="9820" y="580"/>
                                    </a:lnTo>
                                    <a:lnTo>
                                      <a:pt x="9829" y="579"/>
                                    </a:lnTo>
                                    <a:lnTo>
                                      <a:pt x="9844" y="576"/>
                                    </a:lnTo>
                                    <a:lnTo>
                                      <a:pt x="9857" y="573"/>
                                    </a:lnTo>
                                    <a:lnTo>
                                      <a:pt x="9857" y="628"/>
                                    </a:lnTo>
                                    <a:lnTo>
                                      <a:pt x="9850" y="631"/>
                                    </a:lnTo>
                                    <a:lnTo>
                                      <a:pt x="9843" y="633"/>
                                    </a:lnTo>
                                    <a:lnTo>
                                      <a:pt x="9834" y="636"/>
                                    </a:lnTo>
                                    <a:lnTo>
                                      <a:pt x="9824" y="638"/>
                                    </a:lnTo>
                                    <a:lnTo>
                                      <a:pt x="9813" y="639"/>
                                    </a:lnTo>
                                    <a:lnTo>
                                      <a:pt x="9803" y="640"/>
                                    </a:lnTo>
                                    <a:lnTo>
                                      <a:pt x="9793" y="641"/>
                                    </a:lnTo>
                                    <a:lnTo>
                                      <a:pt x="9783" y="641"/>
                                    </a:lnTo>
                                    <a:lnTo>
                                      <a:pt x="9766" y="640"/>
                                    </a:lnTo>
                                    <a:lnTo>
                                      <a:pt x="9749" y="638"/>
                                    </a:lnTo>
                                    <a:lnTo>
                                      <a:pt x="9734" y="635"/>
                                    </a:lnTo>
                                    <a:lnTo>
                                      <a:pt x="9719" y="629"/>
                                    </a:lnTo>
                                    <a:lnTo>
                                      <a:pt x="9712" y="626"/>
                                    </a:lnTo>
                                    <a:lnTo>
                                      <a:pt x="9705" y="622"/>
                                    </a:lnTo>
                                    <a:lnTo>
                                      <a:pt x="9698" y="618"/>
                                    </a:lnTo>
                                    <a:lnTo>
                                      <a:pt x="9692" y="613"/>
                                    </a:lnTo>
                                    <a:lnTo>
                                      <a:pt x="9686" y="607"/>
                                    </a:lnTo>
                                    <a:lnTo>
                                      <a:pt x="9681" y="601"/>
                                    </a:lnTo>
                                    <a:lnTo>
                                      <a:pt x="9676" y="595"/>
                                    </a:lnTo>
                                    <a:lnTo>
                                      <a:pt x="9671" y="588"/>
                                    </a:lnTo>
                                    <a:lnTo>
                                      <a:pt x="9667" y="580"/>
                                    </a:lnTo>
                                    <a:lnTo>
                                      <a:pt x="9663" y="571"/>
                                    </a:lnTo>
                                    <a:lnTo>
                                      <a:pt x="9660" y="562"/>
                                    </a:lnTo>
                                    <a:lnTo>
                                      <a:pt x="9658" y="552"/>
                                    </a:lnTo>
                                    <a:lnTo>
                                      <a:pt x="9656" y="541"/>
                                    </a:lnTo>
                                    <a:lnTo>
                                      <a:pt x="9654" y="530"/>
                                    </a:lnTo>
                                    <a:lnTo>
                                      <a:pt x="9653" y="517"/>
                                    </a:lnTo>
                                    <a:lnTo>
                                      <a:pt x="9653" y="504"/>
                                    </a:lnTo>
                                    <a:lnTo>
                                      <a:pt x="9653" y="246"/>
                                    </a:lnTo>
                                    <a:lnTo>
                                      <a:pt x="9590" y="246"/>
                                    </a:lnTo>
                                    <a:lnTo>
                                      <a:pt x="9590" y="211"/>
                                    </a:lnTo>
                                    <a:lnTo>
                                      <a:pt x="9654" y="182"/>
                                    </a:lnTo>
                                    <a:lnTo>
                                      <a:pt x="9683" y="88"/>
                                    </a:lnTo>
                                    <a:lnTo>
                                      <a:pt x="9726" y="88"/>
                                    </a:lnTo>
                                    <a:lnTo>
                                      <a:pt x="9726" y="190"/>
                                    </a:lnTo>
                                    <a:lnTo>
                                      <a:pt x="9854" y="190"/>
                                    </a:lnTo>
                                    <a:lnTo>
                                      <a:pt x="9854" y="246"/>
                                    </a:lnTo>
                                    <a:lnTo>
                                      <a:pt x="9726" y="246"/>
                                    </a:lnTo>
                                    <a:lnTo>
                                      <a:pt x="9726" y="503"/>
                                    </a:lnTo>
                                    <a:lnTo>
                                      <a:pt x="9726" y="512"/>
                                    </a:lnTo>
                                    <a:lnTo>
                                      <a:pt x="9727" y="522"/>
                                    </a:lnTo>
                                    <a:lnTo>
                                      <a:pt x="9728" y="530"/>
                                    </a:lnTo>
                                    <a:lnTo>
                                      <a:pt x="9731" y="538"/>
                                    </a:lnTo>
                                    <a:lnTo>
                                      <a:pt x="9733" y="545"/>
                                    </a:lnTo>
                                    <a:lnTo>
                                      <a:pt x="9737" y="551"/>
                                    </a:lnTo>
                                    <a:lnTo>
                                      <a:pt x="9741" y="557"/>
                                    </a:lnTo>
                                    <a:lnTo>
                                      <a:pt x="9745" y="562"/>
                                    </a:lnTo>
                                    <a:lnTo>
                                      <a:pt x="9750" y="567"/>
                                    </a:lnTo>
                                    <a:lnTo>
                                      <a:pt x="9755" y="571"/>
                                    </a:lnTo>
                                    <a:lnTo>
                                      <a:pt x="9761" y="574"/>
                                    </a:lnTo>
                                    <a:lnTo>
                                      <a:pt x="9767" y="577"/>
                                    </a:lnTo>
                                    <a:lnTo>
                                      <a:pt x="9774" y="579"/>
                                    </a:lnTo>
                                    <a:lnTo>
                                      <a:pt x="9780" y="581"/>
                                    </a:lnTo>
                                    <a:lnTo>
                                      <a:pt x="9788" y="582"/>
                                    </a:lnTo>
                                    <a:lnTo>
                                      <a:pt x="9795" y="582"/>
                                    </a:lnTo>
                                    <a:close/>
                                    <a:moveTo>
                                      <a:pt x="9983" y="24"/>
                                    </a:moveTo>
                                    <a:lnTo>
                                      <a:pt x="9991" y="25"/>
                                    </a:lnTo>
                                    <a:lnTo>
                                      <a:pt x="9999" y="27"/>
                                    </a:lnTo>
                                    <a:lnTo>
                                      <a:pt x="10006" y="30"/>
                                    </a:lnTo>
                                    <a:lnTo>
                                      <a:pt x="10012" y="35"/>
                                    </a:lnTo>
                                    <a:lnTo>
                                      <a:pt x="10015" y="38"/>
                                    </a:lnTo>
                                    <a:lnTo>
                                      <a:pt x="10018" y="41"/>
                                    </a:lnTo>
                                    <a:lnTo>
                                      <a:pt x="10020" y="45"/>
                                    </a:lnTo>
                                    <a:lnTo>
                                      <a:pt x="10022" y="49"/>
                                    </a:lnTo>
                                    <a:lnTo>
                                      <a:pt x="10024" y="59"/>
                                    </a:lnTo>
                                    <a:lnTo>
                                      <a:pt x="10025" y="70"/>
                                    </a:lnTo>
                                    <a:lnTo>
                                      <a:pt x="10024" y="81"/>
                                    </a:lnTo>
                                    <a:lnTo>
                                      <a:pt x="10022" y="90"/>
                                    </a:lnTo>
                                    <a:lnTo>
                                      <a:pt x="10020" y="95"/>
                                    </a:lnTo>
                                    <a:lnTo>
                                      <a:pt x="10018" y="98"/>
                                    </a:lnTo>
                                    <a:lnTo>
                                      <a:pt x="10015" y="102"/>
                                    </a:lnTo>
                                    <a:lnTo>
                                      <a:pt x="10012" y="105"/>
                                    </a:lnTo>
                                    <a:lnTo>
                                      <a:pt x="10006" y="110"/>
                                    </a:lnTo>
                                    <a:lnTo>
                                      <a:pt x="9999" y="113"/>
                                    </a:lnTo>
                                    <a:lnTo>
                                      <a:pt x="9991" y="116"/>
                                    </a:lnTo>
                                    <a:lnTo>
                                      <a:pt x="9983" y="116"/>
                                    </a:lnTo>
                                    <a:lnTo>
                                      <a:pt x="9973" y="116"/>
                                    </a:lnTo>
                                    <a:lnTo>
                                      <a:pt x="9966" y="113"/>
                                    </a:lnTo>
                                    <a:lnTo>
                                      <a:pt x="9958" y="110"/>
                                    </a:lnTo>
                                    <a:lnTo>
                                      <a:pt x="9952" y="105"/>
                                    </a:lnTo>
                                    <a:lnTo>
                                      <a:pt x="9949" y="102"/>
                                    </a:lnTo>
                                    <a:lnTo>
                                      <a:pt x="9946" y="98"/>
                                    </a:lnTo>
                                    <a:lnTo>
                                      <a:pt x="9944" y="95"/>
                                    </a:lnTo>
                                    <a:lnTo>
                                      <a:pt x="9942" y="90"/>
                                    </a:lnTo>
                                    <a:lnTo>
                                      <a:pt x="9940" y="81"/>
                                    </a:lnTo>
                                    <a:lnTo>
                                      <a:pt x="9939" y="70"/>
                                    </a:lnTo>
                                    <a:lnTo>
                                      <a:pt x="9940" y="59"/>
                                    </a:lnTo>
                                    <a:lnTo>
                                      <a:pt x="9942" y="49"/>
                                    </a:lnTo>
                                    <a:lnTo>
                                      <a:pt x="9944" y="45"/>
                                    </a:lnTo>
                                    <a:lnTo>
                                      <a:pt x="9946" y="41"/>
                                    </a:lnTo>
                                    <a:lnTo>
                                      <a:pt x="9949" y="38"/>
                                    </a:lnTo>
                                    <a:lnTo>
                                      <a:pt x="9952" y="35"/>
                                    </a:lnTo>
                                    <a:lnTo>
                                      <a:pt x="9958" y="30"/>
                                    </a:lnTo>
                                    <a:lnTo>
                                      <a:pt x="9966" y="27"/>
                                    </a:lnTo>
                                    <a:lnTo>
                                      <a:pt x="9973" y="25"/>
                                    </a:lnTo>
                                    <a:lnTo>
                                      <a:pt x="9983" y="24"/>
                                    </a:lnTo>
                                    <a:close/>
                                    <a:moveTo>
                                      <a:pt x="10019" y="190"/>
                                    </a:moveTo>
                                    <a:lnTo>
                                      <a:pt x="10019" y="633"/>
                                    </a:lnTo>
                                    <a:lnTo>
                                      <a:pt x="9945" y="633"/>
                                    </a:lnTo>
                                    <a:lnTo>
                                      <a:pt x="9945" y="190"/>
                                    </a:lnTo>
                                    <a:lnTo>
                                      <a:pt x="10019" y="190"/>
                                    </a:lnTo>
                                    <a:close/>
                                    <a:moveTo>
                                      <a:pt x="10307" y="582"/>
                                    </a:moveTo>
                                    <a:lnTo>
                                      <a:pt x="10315" y="582"/>
                                    </a:lnTo>
                                    <a:lnTo>
                                      <a:pt x="10323" y="581"/>
                                    </a:lnTo>
                                    <a:lnTo>
                                      <a:pt x="10332" y="580"/>
                                    </a:lnTo>
                                    <a:lnTo>
                                      <a:pt x="10340" y="579"/>
                                    </a:lnTo>
                                    <a:lnTo>
                                      <a:pt x="10356" y="576"/>
                                    </a:lnTo>
                                    <a:lnTo>
                                      <a:pt x="10368" y="573"/>
                                    </a:lnTo>
                                    <a:lnTo>
                                      <a:pt x="10368" y="628"/>
                                    </a:lnTo>
                                    <a:lnTo>
                                      <a:pt x="10362" y="631"/>
                                    </a:lnTo>
                                    <a:lnTo>
                                      <a:pt x="10354" y="633"/>
                                    </a:lnTo>
                                    <a:lnTo>
                                      <a:pt x="10346" y="636"/>
                                    </a:lnTo>
                                    <a:lnTo>
                                      <a:pt x="10335" y="638"/>
                                    </a:lnTo>
                                    <a:lnTo>
                                      <a:pt x="10325" y="639"/>
                                    </a:lnTo>
                                    <a:lnTo>
                                      <a:pt x="10314" y="640"/>
                                    </a:lnTo>
                                    <a:lnTo>
                                      <a:pt x="10304" y="641"/>
                                    </a:lnTo>
                                    <a:lnTo>
                                      <a:pt x="10294" y="641"/>
                                    </a:lnTo>
                                    <a:lnTo>
                                      <a:pt x="10277" y="640"/>
                                    </a:lnTo>
                                    <a:lnTo>
                                      <a:pt x="10261" y="638"/>
                                    </a:lnTo>
                                    <a:lnTo>
                                      <a:pt x="10245" y="635"/>
                                    </a:lnTo>
                                    <a:lnTo>
                                      <a:pt x="10230" y="629"/>
                                    </a:lnTo>
                                    <a:lnTo>
                                      <a:pt x="10223" y="626"/>
                                    </a:lnTo>
                                    <a:lnTo>
                                      <a:pt x="10216" y="622"/>
                                    </a:lnTo>
                                    <a:lnTo>
                                      <a:pt x="10210" y="618"/>
                                    </a:lnTo>
                                    <a:lnTo>
                                      <a:pt x="10204" y="613"/>
                                    </a:lnTo>
                                    <a:lnTo>
                                      <a:pt x="10198" y="607"/>
                                    </a:lnTo>
                                    <a:lnTo>
                                      <a:pt x="10193" y="601"/>
                                    </a:lnTo>
                                    <a:lnTo>
                                      <a:pt x="10188" y="595"/>
                                    </a:lnTo>
                                    <a:lnTo>
                                      <a:pt x="10183" y="588"/>
                                    </a:lnTo>
                                    <a:lnTo>
                                      <a:pt x="10179" y="580"/>
                                    </a:lnTo>
                                    <a:lnTo>
                                      <a:pt x="10175" y="571"/>
                                    </a:lnTo>
                                    <a:lnTo>
                                      <a:pt x="10172" y="562"/>
                                    </a:lnTo>
                                    <a:lnTo>
                                      <a:pt x="10169" y="552"/>
                                    </a:lnTo>
                                    <a:lnTo>
                                      <a:pt x="10167" y="541"/>
                                    </a:lnTo>
                                    <a:lnTo>
                                      <a:pt x="10166" y="530"/>
                                    </a:lnTo>
                                    <a:lnTo>
                                      <a:pt x="10165" y="517"/>
                                    </a:lnTo>
                                    <a:lnTo>
                                      <a:pt x="10165" y="504"/>
                                    </a:lnTo>
                                    <a:lnTo>
                                      <a:pt x="10165" y="246"/>
                                    </a:lnTo>
                                    <a:lnTo>
                                      <a:pt x="10102" y="246"/>
                                    </a:lnTo>
                                    <a:lnTo>
                                      <a:pt x="10102" y="211"/>
                                    </a:lnTo>
                                    <a:lnTo>
                                      <a:pt x="10166" y="182"/>
                                    </a:lnTo>
                                    <a:lnTo>
                                      <a:pt x="10194" y="88"/>
                                    </a:lnTo>
                                    <a:lnTo>
                                      <a:pt x="10237" y="88"/>
                                    </a:lnTo>
                                    <a:lnTo>
                                      <a:pt x="10237" y="190"/>
                                    </a:lnTo>
                                    <a:lnTo>
                                      <a:pt x="10365" y="190"/>
                                    </a:lnTo>
                                    <a:lnTo>
                                      <a:pt x="10365" y="246"/>
                                    </a:lnTo>
                                    <a:lnTo>
                                      <a:pt x="10237" y="246"/>
                                    </a:lnTo>
                                    <a:lnTo>
                                      <a:pt x="10237" y="503"/>
                                    </a:lnTo>
                                    <a:lnTo>
                                      <a:pt x="10238" y="512"/>
                                    </a:lnTo>
                                    <a:lnTo>
                                      <a:pt x="10238" y="522"/>
                                    </a:lnTo>
                                    <a:lnTo>
                                      <a:pt x="10240" y="530"/>
                                    </a:lnTo>
                                    <a:lnTo>
                                      <a:pt x="10242" y="538"/>
                                    </a:lnTo>
                                    <a:lnTo>
                                      <a:pt x="10245" y="545"/>
                                    </a:lnTo>
                                    <a:lnTo>
                                      <a:pt x="10248" y="551"/>
                                    </a:lnTo>
                                    <a:lnTo>
                                      <a:pt x="10252" y="557"/>
                                    </a:lnTo>
                                    <a:lnTo>
                                      <a:pt x="10257" y="562"/>
                                    </a:lnTo>
                                    <a:lnTo>
                                      <a:pt x="10262" y="567"/>
                                    </a:lnTo>
                                    <a:lnTo>
                                      <a:pt x="10267" y="571"/>
                                    </a:lnTo>
                                    <a:lnTo>
                                      <a:pt x="10273" y="574"/>
                                    </a:lnTo>
                                    <a:lnTo>
                                      <a:pt x="10279" y="577"/>
                                    </a:lnTo>
                                    <a:lnTo>
                                      <a:pt x="10285" y="579"/>
                                    </a:lnTo>
                                    <a:lnTo>
                                      <a:pt x="10292" y="581"/>
                                    </a:lnTo>
                                    <a:lnTo>
                                      <a:pt x="10299" y="582"/>
                                    </a:lnTo>
                                    <a:lnTo>
                                      <a:pt x="10307" y="582"/>
                                    </a:lnTo>
                                    <a:close/>
                                    <a:moveTo>
                                      <a:pt x="10827" y="190"/>
                                    </a:moveTo>
                                    <a:lnTo>
                                      <a:pt x="10827" y="633"/>
                                    </a:lnTo>
                                    <a:lnTo>
                                      <a:pt x="10767" y="633"/>
                                    </a:lnTo>
                                    <a:lnTo>
                                      <a:pt x="10756" y="574"/>
                                    </a:lnTo>
                                    <a:lnTo>
                                      <a:pt x="10753" y="574"/>
                                    </a:lnTo>
                                    <a:lnTo>
                                      <a:pt x="10747" y="583"/>
                                    </a:lnTo>
                                    <a:lnTo>
                                      <a:pt x="10741" y="591"/>
                                    </a:lnTo>
                                    <a:lnTo>
                                      <a:pt x="10734" y="598"/>
                                    </a:lnTo>
                                    <a:lnTo>
                                      <a:pt x="10727" y="604"/>
                                    </a:lnTo>
                                    <a:lnTo>
                                      <a:pt x="10720" y="610"/>
                                    </a:lnTo>
                                    <a:lnTo>
                                      <a:pt x="10711" y="616"/>
                                    </a:lnTo>
                                    <a:lnTo>
                                      <a:pt x="10703" y="621"/>
                                    </a:lnTo>
                                    <a:lnTo>
                                      <a:pt x="10693" y="625"/>
                                    </a:lnTo>
                                    <a:lnTo>
                                      <a:pt x="10684" y="629"/>
                                    </a:lnTo>
                                    <a:lnTo>
                                      <a:pt x="10674" y="632"/>
                                    </a:lnTo>
                                    <a:lnTo>
                                      <a:pt x="10664" y="635"/>
                                    </a:lnTo>
                                    <a:lnTo>
                                      <a:pt x="10654" y="637"/>
                                    </a:lnTo>
                                    <a:lnTo>
                                      <a:pt x="10644" y="639"/>
                                    </a:lnTo>
                                    <a:lnTo>
                                      <a:pt x="10634" y="640"/>
                                    </a:lnTo>
                                    <a:lnTo>
                                      <a:pt x="10623" y="641"/>
                                    </a:lnTo>
                                    <a:lnTo>
                                      <a:pt x="10613" y="641"/>
                                    </a:lnTo>
                                    <a:lnTo>
                                      <a:pt x="10593" y="641"/>
                                    </a:lnTo>
                                    <a:lnTo>
                                      <a:pt x="10575" y="639"/>
                                    </a:lnTo>
                                    <a:lnTo>
                                      <a:pt x="10558" y="636"/>
                                    </a:lnTo>
                                    <a:lnTo>
                                      <a:pt x="10542" y="632"/>
                                    </a:lnTo>
                                    <a:lnTo>
                                      <a:pt x="10528" y="626"/>
                                    </a:lnTo>
                                    <a:lnTo>
                                      <a:pt x="10515" y="620"/>
                                    </a:lnTo>
                                    <a:lnTo>
                                      <a:pt x="10503" y="612"/>
                                    </a:lnTo>
                                    <a:lnTo>
                                      <a:pt x="10492" y="603"/>
                                    </a:lnTo>
                                    <a:lnTo>
                                      <a:pt x="10483" y="593"/>
                                    </a:lnTo>
                                    <a:lnTo>
                                      <a:pt x="10474" y="581"/>
                                    </a:lnTo>
                                    <a:lnTo>
                                      <a:pt x="10468" y="568"/>
                                    </a:lnTo>
                                    <a:lnTo>
                                      <a:pt x="10462" y="553"/>
                                    </a:lnTo>
                                    <a:lnTo>
                                      <a:pt x="10457" y="537"/>
                                    </a:lnTo>
                                    <a:lnTo>
                                      <a:pt x="10454" y="520"/>
                                    </a:lnTo>
                                    <a:lnTo>
                                      <a:pt x="10452" y="501"/>
                                    </a:lnTo>
                                    <a:lnTo>
                                      <a:pt x="10452" y="480"/>
                                    </a:lnTo>
                                    <a:lnTo>
                                      <a:pt x="10452" y="190"/>
                                    </a:lnTo>
                                    <a:lnTo>
                                      <a:pt x="10525" y="190"/>
                                    </a:lnTo>
                                    <a:lnTo>
                                      <a:pt x="10525" y="475"/>
                                    </a:lnTo>
                                    <a:lnTo>
                                      <a:pt x="10526" y="488"/>
                                    </a:lnTo>
                                    <a:lnTo>
                                      <a:pt x="10527" y="500"/>
                                    </a:lnTo>
                                    <a:lnTo>
                                      <a:pt x="10529" y="511"/>
                                    </a:lnTo>
                                    <a:lnTo>
                                      <a:pt x="10531" y="522"/>
                                    </a:lnTo>
                                    <a:lnTo>
                                      <a:pt x="10535" y="531"/>
                                    </a:lnTo>
                                    <a:lnTo>
                                      <a:pt x="10539" y="540"/>
                                    </a:lnTo>
                                    <a:lnTo>
                                      <a:pt x="10544" y="548"/>
                                    </a:lnTo>
                                    <a:lnTo>
                                      <a:pt x="10550" y="555"/>
                                    </a:lnTo>
                                    <a:lnTo>
                                      <a:pt x="10556" y="561"/>
                                    </a:lnTo>
                                    <a:lnTo>
                                      <a:pt x="10564" y="566"/>
                                    </a:lnTo>
                                    <a:lnTo>
                                      <a:pt x="10572" y="571"/>
                                    </a:lnTo>
                                    <a:lnTo>
                                      <a:pt x="10580" y="574"/>
                                    </a:lnTo>
                                    <a:lnTo>
                                      <a:pt x="10590" y="577"/>
                                    </a:lnTo>
                                    <a:lnTo>
                                      <a:pt x="10600" y="579"/>
                                    </a:lnTo>
                                    <a:lnTo>
                                      <a:pt x="10611" y="581"/>
                                    </a:lnTo>
                                    <a:lnTo>
                                      <a:pt x="10623" y="581"/>
                                    </a:lnTo>
                                    <a:lnTo>
                                      <a:pt x="10641" y="580"/>
                                    </a:lnTo>
                                    <a:lnTo>
                                      <a:pt x="10657" y="578"/>
                                    </a:lnTo>
                                    <a:lnTo>
                                      <a:pt x="10672" y="575"/>
                                    </a:lnTo>
                                    <a:lnTo>
                                      <a:pt x="10685" y="571"/>
                                    </a:lnTo>
                                    <a:lnTo>
                                      <a:pt x="10698" y="565"/>
                                    </a:lnTo>
                                    <a:lnTo>
                                      <a:pt x="10708" y="558"/>
                                    </a:lnTo>
                                    <a:lnTo>
                                      <a:pt x="10717" y="549"/>
                                    </a:lnTo>
                                    <a:lnTo>
                                      <a:pt x="10725" y="540"/>
                                    </a:lnTo>
                                    <a:lnTo>
                                      <a:pt x="10732" y="529"/>
                                    </a:lnTo>
                                    <a:lnTo>
                                      <a:pt x="10738" y="517"/>
                                    </a:lnTo>
                                    <a:lnTo>
                                      <a:pt x="10743" y="504"/>
                                    </a:lnTo>
                                    <a:lnTo>
                                      <a:pt x="10747" y="489"/>
                                    </a:lnTo>
                                    <a:lnTo>
                                      <a:pt x="10750" y="474"/>
                                    </a:lnTo>
                                    <a:lnTo>
                                      <a:pt x="10752" y="457"/>
                                    </a:lnTo>
                                    <a:lnTo>
                                      <a:pt x="10753" y="440"/>
                                    </a:lnTo>
                                    <a:lnTo>
                                      <a:pt x="10754" y="421"/>
                                    </a:lnTo>
                                    <a:lnTo>
                                      <a:pt x="10754" y="190"/>
                                    </a:lnTo>
                                    <a:lnTo>
                                      <a:pt x="10827" y="190"/>
                                    </a:lnTo>
                                    <a:close/>
                                    <a:moveTo>
                                      <a:pt x="11115" y="582"/>
                                    </a:moveTo>
                                    <a:lnTo>
                                      <a:pt x="11123" y="582"/>
                                    </a:lnTo>
                                    <a:lnTo>
                                      <a:pt x="11132" y="581"/>
                                    </a:lnTo>
                                    <a:lnTo>
                                      <a:pt x="11140" y="580"/>
                                    </a:lnTo>
                                    <a:lnTo>
                                      <a:pt x="11149" y="579"/>
                                    </a:lnTo>
                                    <a:lnTo>
                                      <a:pt x="11165" y="576"/>
                                    </a:lnTo>
                                    <a:lnTo>
                                      <a:pt x="11177" y="573"/>
                                    </a:lnTo>
                                    <a:lnTo>
                                      <a:pt x="11177" y="628"/>
                                    </a:lnTo>
                                    <a:lnTo>
                                      <a:pt x="11171" y="631"/>
                                    </a:lnTo>
                                    <a:lnTo>
                                      <a:pt x="11163" y="633"/>
                                    </a:lnTo>
                                    <a:lnTo>
                                      <a:pt x="11154" y="636"/>
                                    </a:lnTo>
                                    <a:lnTo>
                                      <a:pt x="11144" y="638"/>
                                    </a:lnTo>
                                    <a:lnTo>
                                      <a:pt x="11133" y="639"/>
                                    </a:lnTo>
                                    <a:lnTo>
                                      <a:pt x="11123" y="640"/>
                                    </a:lnTo>
                                    <a:lnTo>
                                      <a:pt x="11113" y="641"/>
                                    </a:lnTo>
                                    <a:lnTo>
                                      <a:pt x="11103" y="641"/>
                                    </a:lnTo>
                                    <a:lnTo>
                                      <a:pt x="11086" y="640"/>
                                    </a:lnTo>
                                    <a:lnTo>
                                      <a:pt x="11069" y="638"/>
                                    </a:lnTo>
                                    <a:lnTo>
                                      <a:pt x="11054" y="635"/>
                                    </a:lnTo>
                                    <a:lnTo>
                                      <a:pt x="11039" y="629"/>
                                    </a:lnTo>
                                    <a:lnTo>
                                      <a:pt x="11032" y="626"/>
                                    </a:lnTo>
                                    <a:lnTo>
                                      <a:pt x="11025" y="622"/>
                                    </a:lnTo>
                                    <a:lnTo>
                                      <a:pt x="11018" y="618"/>
                                    </a:lnTo>
                                    <a:lnTo>
                                      <a:pt x="11012" y="613"/>
                                    </a:lnTo>
                                    <a:lnTo>
                                      <a:pt x="11007" y="607"/>
                                    </a:lnTo>
                                    <a:lnTo>
                                      <a:pt x="11001" y="601"/>
                                    </a:lnTo>
                                    <a:lnTo>
                                      <a:pt x="10996" y="595"/>
                                    </a:lnTo>
                                    <a:lnTo>
                                      <a:pt x="10991" y="588"/>
                                    </a:lnTo>
                                    <a:lnTo>
                                      <a:pt x="10987" y="580"/>
                                    </a:lnTo>
                                    <a:lnTo>
                                      <a:pt x="10983" y="571"/>
                                    </a:lnTo>
                                    <a:lnTo>
                                      <a:pt x="10980" y="562"/>
                                    </a:lnTo>
                                    <a:lnTo>
                                      <a:pt x="10978" y="552"/>
                                    </a:lnTo>
                                    <a:lnTo>
                                      <a:pt x="10976" y="541"/>
                                    </a:lnTo>
                                    <a:lnTo>
                                      <a:pt x="10974" y="530"/>
                                    </a:lnTo>
                                    <a:lnTo>
                                      <a:pt x="10974" y="517"/>
                                    </a:lnTo>
                                    <a:lnTo>
                                      <a:pt x="10973" y="504"/>
                                    </a:lnTo>
                                    <a:lnTo>
                                      <a:pt x="10973" y="246"/>
                                    </a:lnTo>
                                    <a:lnTo>
                                      <a:pt x="10911" y="246"/>
                                    </a:lnTo>
                                    <a:lnTo>
                                      <a:pt x="10911" y="211"/>
                                    </a:lnTo>
                                    <a:lnTo>
                                      <a:pt x="10974" y="182"/>
                                    </a:lnTo>
                                    <a:lnTo>
                                      <a:pt x="11003" y="88"/>
                                    </a:lnTo>
                                    <a:lnTo>
                                      <a:pt x="11046" y="88"/>
                                    </a:lnTo>
                                    <a:lnTo>
                                      <a:pt x="11046" y="190"/>
                                    </a:lnTo>
                                    <a:lnTo>
                                      <a:pt x="11174" y="190"/>
                                    </a:lnTo>
                                    <a:lnTo>
                                      <a:pt x="11174" y="246"/>
                                    </a:lnTo>
                                    <a:lnTo>
                                      <a:pt x="11046" y="246"/>
                                    </a:lnTo>
                                    <a:lnTo>
                                      <a:pt x="11046" y="503"/>
                                    </a:lnTo>
                                    <a:lnTo>
                                      <a:pt x="11046" y="512"/>
                                    </a:lnTo>
                                    <a:lnTo>
                                      <a:pt x="11047" y="522"/>
                                    </a:lnTo>
                                    <a:lnTo>
                                      <a:pt x="11049" y="530"/>
                                    </a:lnTo>
                                    <a:lnTo>
                                      <a:pt x="11051" y="538"/>
                                    </a:lnTo>
                                    <a:lnTo>
                                      <a:pt x="11053" y="545"/>
                                    </a:lnTo>
                                    <a:lnTo>
                                      <a:pt x="11057" y="551"/>
                                    </a:lnTo>
                                    <a:lnTo>
                                      <a:pt x="11061" y="557"/>
                                    </a:lnTo>
                                    <a:lnTo>
                                      <a:pt x="11065" y="562"/>
                                    </a:lnTo>
                                    <a:lnTo>
                                      <a:pt x="11070" y="567"/>
                                    </a:lnTo>
                                    <a:lnTo>
                                      <a:pt x="11076" y="571"/>
                                    </a:lnTo>
                                    <a:lnTo>
                                      <a:pt x="11081" y="574"/>
                                    </a:lnTo>
                                    <a:lnTo>
                                      <a:pt x="11087" y="577"/>
                                    </a:lnTo>
                                    <a:lnTo>
                                      <a:pt x="11094" y="579"/>
                                    </a:lnTo>
                                    <a:lnTo>
                                      <a:pt x="11101" y="581"/>
                                    </a:lnTo>
                                    <a:lnTo>
                                      <a:pt x="11108" y="582"/>
                                    </a:lnTo>
                                    <a:lnTo>
                                      <a:pt x="11115" y="582"/>
                                    </a:lnTo>
                                    <a:close/>
                                    <a:moveTo>
                                      <a:pt x="282" y="1181"/>
                                    </a:moveTo>
                                    <a:lnTo>
                                      <a:pt x="270" y="1181"/>
                                    </a:lnTo>
                                    <a:lnTo>
                                      <a:pt x="259" y="1182"/>
                                    </a:lnTo>
                                    <a:lnTo>
                                      <a:pt x="248" y="1183"/>
                                    </a:lnTo>
                                    <a:lnTo>
                                      <a:pt x="237" y="1185"/>
                                    </a:lnTo>
                                    <a:lnTo>
                                      <a:pt x="227" y="1187"/>
                                    </a:lnTo>
                                    <a:lnTo>
                                      <a:pt x="216" y="1190"/>
                                    </a:lnTo>
                                    <a:lnTo>
                                      <a:pt x="207" y="1193"/>
                                    </a:lnTo>
                                    <a:lnTo>
                                      <a:pt x="197" y="1197"/>
                                    </a:lnTo>
                                    <a:lnTo>
                                      <a:pt x="188" y="1201"/>
                                    </a:lnTo>
                                    <a:lnTo>
                                      <a:pt x="179" y="1206"/>
                                    </a:lnTo>
                                    <a:lnTo>
                                      <a:pt x="171" y="1211"/>
                                    </a:lnTo>
                                    <a:lnTo>
                                      <a:pt x="162" y="1216"/>
                                    </a:lnTo>
                                    <a:lnTo>
                                      <a:pt x="154" y="1223"/>
                                    </a:lnTo>
                                    <a:lnTo>
                                      <a:pt x="147" y="1229"/>
                                    </a:lnTo>
                                    <a:lnTo>
                                      <a:pt x="140" y="1237"/>
                                    </a:lnTo>
                                    <a:lnTo>
                                      <a:pt x="133" y="1244"/>
                                    </a:lnTo>
                                    <a:lnTo>
                                      <a:pt x="126" y="1252"/>
                                    </a:lnTo>
                                    <a:lnTo>
                                      <a:pt x="120" y="1261"/>
                                    </a:lnTo>
                                    <a:lnTo>
                                      <a:pt x="114" y="1270"/>
                                    </a:lnTo>
                                    <a:lnTo>
                                      <a:pt x="109" y="1279"/>
                                    </a:lnTo>
                                    <a:lnTo>
                                      <a:pt x="104" y="1289"/>
                                    </a:lnTo>
                                    <a:lnTo>
                                      <a:pt x="99" y="1299"/>
                                    </a:lnTo>
                                    <a:lnTo>
                                      <a:pt x="95" y="1309"/>
                                    </a:lnTo>
                                    <a:lnTo>
                                      <a:pt x="92" y="1320"/>
                                    </a:lnTo>
                                    <a:lnTo>
                                      <a:pt x="86" y="1342"/>
                                    </a:lnTo>
                                    <a:lnTo>
                                      <a:pt x="82" y="1366"/>
                                    </a:lnTo>
                                    <a:lnTo>
                                      <a:pt x="79" y="1391"/>
                                    </a:lnTo>
                                    <a:lnTo>
                                      <a:pt x="78" y="1418"/>
                                    </a:lnTo>
                                    <a:lnTo>
                                      <a:pt x="79" y="1445"/>
                                    </a:lnTo>
                                    <a:lnTo>
                                      <a:pt x="81" y="1470"/>
                                    </a:lnTo>
                                    <a:lnTo>
                                      <a:pt x="85" y="1495"/>
                                    </a:lnTo>
                                    <a:lnTo>
                                      <a:pt x="91" y="1518"/>
                                    </a:lnTo>
                                    <a:lnTo>
                                      <a:pt x="94" y="1528"/>
                                    </a:lnTo>
                                    <a:lnTo>
                                      <a:pt x="98" y="1539"/>
                                    </a:lnTo>
                                    <a:lnTo>
                                      <a:pt x="102" y="1549"/>
                                    </a:lnTo>
                                    <a:lnTo>
                                      <a:pt x="107" y="1558"/>
                                    </a:lnTo>
                                    <a:lnTo>
                                      <a:pt x="112" y="1567"/>
                                    </a:lnTo>
                                    <a:lnTo>
                                      <a:pt x="117" y="1576"/>
                                    </a:lnTo>
                                    <a:lnTo>
                                      <a:pt x="123" y="1585"/>
                                    </a:lnTo>
                                    <a:lnTo>
                                      <a:pt x="129" y="1593"/>
                                    </a:lnTo>
                                    <a:lnTo>
                                      <a:pt x="135" y="1601"/>
                                    </a:lnTo>
                                    <a:lnTo>
                                      <a:pt x="142" y="1608"/>
                                    </a:lnTo>
                                    <a:lnTo>
                                      <a:pt x="150" y="1615"/>
                                    </a:lnTo>
                                    <a:lnTo>
                                      <a:pt x="157" y="1621"/>
                                    </a:lnTo>
                                    <a:lnTo>
                                      <a:pt x="165" y="1627"/>
                                    </a:lnTo>
                                    <a:lnTo>
                                      <a:pt x="174" y="1632"/>
                                    </a:lnTo>
                                    <a:lnTo>
                                      <a:pt x="183" y="1637"/>
                                    </a:lnTo>
                                    <a:lnTo>
                                      <a:pt x="192" y="1641"/>
                                    </a:lnTo>
                                    <a:lnTo>
                                      <a:pt x="202" y="1645"/>
                                    </a:lnTo>
                                    <a:lnTo>
                                      <a:pt x="212" y="1648"/>
                                    </a:lnTo>
                                    <a:lnTo>
                                      <a:pt x="223" y="1651"/>
                                    </a:lnTo>
                                    <a:lnTo>
                                      <a:pt x="233" y="1653"/>
                                    </a:lnTo>
                                    <a:lnTo>
                                      <a:pt x="245" y="1655"/>
                                    </a:lnTo>
                                    <a:lnTo>
                                      <a:pt x="256" y="1656"/>
                                    </a:lnTo>
                                    <a:lnTo>
                                      <a:pt x="269" y="1657"/>
                                    </a:lnTo>
                                    <a:lnTo>
                                      <a:pt x="281" y="1657"/>
                                    </a:lnTo>
                                    <a:lnTo>
                                      <a:pt x="300" y="1656"/>
                                    </a:lnTo>
                                    <a:lnTo>
                                      <a:pt x="319" y="1655"/>
                                    </a:lnTo>
                                    <a:lnTo>
                                      <a:pt x="337" y="1653"/>
                                    </a:lnTo>
                                    <a:lnTo>
                                      <a:pt x="354" y="1650"/>
                                    </a:lnTo>
                                    <a:lnTo>
                                      <a:pt x="373" y="1647"/>
                                    </a:lnTo>
                                    <a:lnTo>
                                      <a:pt x="390" y="1643"/>
                                    </a:lnTo>
                                    <a:lnTo>
                                      <a:pt x="406" y="1639"/>
                                    </a:lnTo>
                                    <a:lnTo>
                                      <a:pt x="423" y="1634"/>
                                    </a:lnTo>
                                    <a:lnTo>
                                      <a:pt x="423" y="1698"/>
                                    </a:lnTo>
                                    <a:lnTo>
                                      <a:pt x="406" y="1704"/>
                                    </a:lnTo>
                                    <a:lnTo>
                                      <a:pt x="390" y="1709"/>
                                    </a:lnTo>
                                    <a:lnTo>
                                      <a:pt x="372" y="1713"/>
                                    </a:lnTo>
                                    <a:lnTo>
                                      <a:pt x="354" y="1716"/>
                                    </a:lnTo>
                                    <a:lnTo>
                                      <a:pt x="336" y="1719"/>
                                    </a:lnTo>
                                    <a:lnTo>
                                      <a:pt x="316" y="1721"/>
                                    </a:lnTo>
                                    <a:lnTo>
                                      <a:pt x="294" y="1722"/>
                                    </a:lnTo>
                                    <a:lnTo>
                                      <a:pt x="270" y="1722"/>
                                    </a:lnTo>
                                    <a:lnTo>
                                      <a:pt x="248" y="1722"/>
                                    </a:lnTo>
                                    <a:lnTo>
                                      <a:pt x="227" y="1720"/>
                                    </a:lnTo>
                                    <a:lnTo>
                                      <a:pt x="207" y="1717"/>
                                    </a:lnTo>
                                    <a:lnTo>
                                      <a:pt x="188" y="1713"/>
                                    </a:lnTo>
                                    <a:lnTo>
                                      <a:pt x="170" y="1708"/>
                                    </a:lnTo>
                                    <a:lnTo>
                                      <a:pt x="152" y="1701"/>
                                    </a:lnTo>
                                    <a:lnTo>
                                      <a:pt x="136" y="1694"/>
                                    </a:lnTo>
                                    <a:lnTo>
                                      <a:pt x="120" y="1685"/>
                                    </a:lnTo>
                                    <a:lnTo>
                                      <a:pt x="106" y="1675"/>
                                    </a:lnTo>
                                    <a:lnTo>
                                      <a:pt x="92" y="1664"/>
                                    </a:lnTo>
                                    <a:lnTo>
                                      <a:pt x="79" y="1653"/>
                                    </a:lnTo>
                                    <a:lnTo>
                                      <a:pt x="67" y="1640"/>
                                    </a:lnTo>
                                    <a:lnTo>
                                      <a:pt x="57" y="1626"/>
                                    </a:lnTo>
                                    <a:lnTo>
                                      <a:pt x="47" y="1612"/>
                                    </a:lnTo>
                                    <a:lnTo>
                                      <a:pt x="38" y="1596"/>
                                    </a:lnTo>
                                    <a:lnTo>
                                      <a:pt x="30" y="1579"/>
                                    </a:lnTo>
                                    <a:lnTo>
                                      <a:pt x="23" y="1562"/>
                                    </a:lnTo>
                                    <a:lnTo>
                                      <a:pt x="17" y="1544"/>
                                    </a:lnTo>
                                    <a:lnTo>
                                      <a:pt x="11" y="1525"/>
                                    </a:lnTo>
                                    <a:lnTo>
                                      <a:pt x="7" y="1505"/>
                                    </a:lnTo>
                                    <a:lnTo>
                                      <a:pt x="4" y="1484"/>
                                    </a:lnTo>
                                    <a:lnTo>
                                      <a:pt x="2" y="1462"/>
                                    </a:lnTo>
                                    <a:lnTo>
                                      <a:pt x="0" y="1440"/>
                                    </a:lnTo>
                                    <a:lnTo>
                                      <a:pt x="0" y="1417"/>
                                    </a:lnTo>
                                    <a:lnTo>
                                      <a:pt x="0" y="1396"/>
                                    </a:lnTo>
                                    <a:lnTo>
                                      <a:pt x="2" y="1374"/>
                                    </a:lnTo>
                                    <a:lnTo>
                                      <a:pt x="4" y="1354"/>
                                    </a:lnTo>
                                    <a:lnTo>
                                      <a:pt x="8" y="1334"/>
                                    </a:lnTo>
                                    <a:lnTo>
                                      <a:pt x="12" y="1314"/>
                                    </a:lnTo>
                                    <a:lnTo>
                                      <a:pt x="18" y="1296"/>
                                    </a:lnTo>
                                    <a:lnTo>
                                      <a:pt x="25" y="1278"/>
                                    </a:lnTo>
                                    <a:lnTo>
                                      <a:pt x="32" y="1260"/>
                                    </a:lnTo>
                                    <a:lnTo>
                                      <a:pt x="41" y="1244"/>
                                    </a:lnTo>
                                    <a:lnTo>
                                      <a:pt x="51" y="1228"/>
                                    </a:lnTo>
                                    <a:lnTo>
                                      <a:pt x="61" y="1213"/>
                                    </a:lnTo>
                                    <a:lnTo>
                                      <a:pt x="73" y="1200"/>
                                    </a:lnTo>
                                    <a:lnTo>
                                      <a:pt x="85" y="1187"/>
                                    </a:lnTo>
                                    <a:lnTo>
                                      <a:pt x="99" y="1175"/>
                                    </a:lnTo>
                                    <a:lnTo>
                                      <a:pt x="113" y="1164"/>
                                    </a:lnTo>
                                    <a:lnTo>
                                      <a:pt x="128" y="1154"/>
                                    </a:lnTo>
                                    <a:lnTo>
                                      <a:pt x="145" y="1145"/>
                                    </a:lnTo>
                                    <a:lnTo>
                                      <a:pt x="162" y="1137"/>
                                    </a:lnTo>
                                    <a:lnTo>
                                      <a:pt x="180" y="1131"/>
                                    </a:lnTo>
                                    <a:lnTo>
                                      <a:pt x="199" y="1125"/>
                                    </a:lnTo>
                                    <a:lnTo>
                                      <a:pt x="218" y="1121"/>
                                    </a:lnTo>
                                    <a:lnTo>
                                      <a:pt x="239" y="1118"/>
                                    </a:lnTo>
                                    <a:lnTo>
                                      <a:pt x="260" y="1116"/>
                                    </a:lnTo>
                                    <a:lnTo>
                                      <a:pt x="283" y="1116"/>
                                    </a:lnTo>
                                    <a:lnTo>
                                      <a:pt x="306" y="1116"/>
                                    </a:lnTo>
                                    <a:lnTo>
                                      <a:pt x="328" y="1118"/>
                                    </a:lnTo>
                                    <a:lnTo>
                                      <a:pt x="349" y="1120"/>
                                    </a:lnTo>
                                    <a:lnTo>
                                      <a:pt x="371" y="1124"/>
                                    </a:lnTo>
                                    <a:lnTo>
                                      <a:pt x="391" y="1129"/>
                                    </a:lnTo>
                                    <a:lnTo>
                                      <a:pt x="410" y="1135"/>
                                    </a:lnTo>
                                    <a:lnTo>
                                      <a:pt x="428" y="1142"/>
                                    </a:lnTo>
                                    <a:lnTo>
                                      <a:pt x="446" y="1150"/>
                                    </a:lnTo>
                                    <a:lnTo>
                                      <a:pt x="416" y="1213"/>
                                    </a:lnTo>
                                    <a:lnTo>
                                      <a:pt x="402" y="1207"/>
                                    </a:lnTo>
                                    <a:lnTo>
                                      <a:pt x="388" y="1201"/>
                                    </a:lnTo>
                                    <a:lnTo>
                                      <a:pt x="372" y="1196"/>
                                    </a:lnTo>
                                    <a:lnTo>
                                      <a:pt x="355" y="1191"/>
                                    </a:lnTo>
                                    <a:lnTo>
                                      <a:pt x="338" y="1186"/>
                                    </a:lnTo>
                                    <a:lnTo>
                                      <a:pt x="320" y="1183"/>
                                    </a:lnTo>
                                    <a:lnTo>
                                      <a:pt x="301" y="1181"/>
                                    </a:lnTo>
                                    <a:lnTo>
                                      <a:pt x="282" y="1181"/>
                                    </a:lnTo>
                                    <a:close/>
                                    <a:moveTo>
                                      <a:pt x="225" y="1065"/>
                                    </a:moveTo>
                                    <a:lnTo>
                                      <a:pt x="219" y="1055"/>
                                    </a:lnTo>
                                    <a:lnTo>
                                      <a:pt x="212" y="1045"/>
                                    </a:lnTo>
                                    <a:lnTo>
                                      <a:pt x="205" y="1035"/>
                                    </a:lnTo>
                                    <a:lnTo>
                                      <a:pt x="196" y="1024"/>
                                    </a:lnTo>
                                    <a:lnTo>
                                      <a:pt x="187" y="1013"/>
                                    </a:lnTo>
                                    <a:lnTo>
                                      <a:pt x="178" y="1002"/>
                                    </a:lnTo>
                                    <a:lnTo>
                                      <a:pt x="168" y="992"/>
                                    </a:lnTo>
                                    <a:lnTo>
                                      <a:pt x="158" y="981"/>
                                    </a:lnTo>
                                    <a:lnTo>
                                      <a:pt x="149" y="971"/>
                                    </a:lnTo>
                                    <a:lnTo>
                                      <a:pt x="140" y="961"/>
                                    </a:lnTo>
                                    <a:lnTo>
                                      <a:pt x="131" y="952"/>
                                    </a:lnTo>
                                    <a:lnTo>
                                      <a:pt x="123" y="944"/>
                                    </a:lnTo>
                                    <a:lnTo>
                                      <a:pt x="123" y="933"/>
                                    </a:lnTo>
                                    <a:lnTo>
                                      <a:pt x="173" y="933"/>
                                    </a:lnTo>
                                    <a:lnTo>
                                      <a:pt x="184" y="940"/>
                                    </a:lnTo>
                                    <a:lnTo>
                                      <a:pt x="195" y="949"/>
                                    </a:lnTo>
                                    <a:lnTo>
                                      <a:pt x="206" y="957"/>
                                    </a:lnTo>
                                    <a:lnTo>
                                      <a:pt x="218" y="967"/>
                                    </a:lnTo>
                                    <a:lnTo>
                                      <a:pt x="229" y="977"/>
                                    </a:lnTo>
                                    <a:lnTo>
                                      <a:pt x="240" y="987"/>
                                    </a:lnTo>
                                    <a:lnTo>
                                      <a:pt x="251" y="998"/>
                                    </a:lnTo>
                                    <a:lnTo>
                                      <a:pt x="261" y="1009"/>
                                    </a:lnTo>
                                    <a:lnTo>
                                      <a:pt x="272" y="998"/>
                                    </a:lnTo>
                                    <a:lnTo>
                                      <a:pt x="284" y="987"/>
                                    </a:lnTo>
                                    <a:lnTo>
                                      <a:pt x="295" y="977"/>
                                    </a:lnTo>
                                    <a:lnTo>
                                      <a:pt x="307" y="967"/>
                                    </a:lnTo>
                                    <a:lnTo>
                                      <a:pt x="318" y="957"/>
                                    </a:lnTo>
                                    <a:lnTo>
                                      <a:pt x="329" y="949"/>
                                    </a:lnTo>
                                    <a:lnTo>
                                      <a:pt x="340" y="940"/>
                                    </a:lnTo>
                                    <a:lnTo>
                                      <a:pt x="351" y="933"/>
                                    </a:lnTo>
                                    <a:lnTo>
                                      <a:pt x="403" y="933"/>
                                    </a:lnTo>
                                    <a:lnTo>
                                      <a:pt x="403" y="944"/>
                                    </a:lnTo>
                                    <a:lnTo>
                                      <a:pt x="395" y="952"/>
                                    </a:lnTo>
                                    <a:lnTo>
                                      <a:pt x="386" y="961"/>
                                    </a:lnTo>
                                    <a:lnTo>
                                      <a:pt x="377" y="971"/>
                                    </a:lnTo>
                                    <a:lnTo>
                                      <a:pt x="367" y="981"/>
                                    </a:lnTo>
                                    <a:lnTo>
                                      <a:pt x="356" y="992"/>
                                    </a:lnTo>
                                    <a:lnTo>
                                      <a:pt x="347" y="1002"/>
                                    </a:lnTo>
                                    <a:lnTo>
                                      <a:pt x="337" y="1013"/>
                                    </a:lnTo>
                                    <a:lnTo>
                                      <a:pt x="328" y="1024"/>
                                    </a:lnTo>
                                    <a:lnTo>
                                      <a:pt x="319" y="1035"/>
                                    </a:lnTo>
                                    <a:lnTo>
                                      <a:pt x="311" y="1045"/>
                                    </a:lnTo>
                                    <a:lnTo>
                                      <a:pt x="305" y="1055"/>
                                    </a:lnTo>
                                    <a:lnTo>
                                      <a:pt x="299" y="1065"/>
                                    </a:lnTo>
                                    <a:lnTo>
                                      <a:pt x="225" y="1065"/>
                                    </a:lnTo>
                                    <a:close/>
                                    <a:moveTo>
                                      <a:pt x="713" y="1262"/>
                                    </a:moveTo>
                                    <a:lnTo>
                                      <a:pt x="727" y="1263"/>
                                    </a:lnTo>
                                    <a:lnTo>
                                      <a:pt x="740" y="1264"/>
                                    </a:lnTo>
                                    <a:lnTo>
                                      <a:pt x="753" y="1266"/>
                                    </a:lnTo>
                                    <a:lnTo>
                                      <a:pt x="766" y="1269"/>
                                    </a:lnTo>
                                    <a:lnTo>
                                      <a:pt x="777" y="1272"/>
                                    </a:lnTo>
                                    <a:lnTo>
                                      <a:pt x="789" y="1276"/>
                                    </a:lnTo>
                                    <a:lnTo>
                                      <a:pt x="800" y="1281"/>
                                    </a:lnTo>
                                    <a:lnTo>
                                      <a:pt x="810" y="1287"/>
                                    </a:lnTo>
                                    <a:lnTo>
                                      <a:pt x="820" y="1294"/>
                                    </a:lnTo>
                                    <a:lnTo>
                                      <a:pt x="830" y="1301"/>
                                    </a:lnTo>
                                    <a:lnTo>
                                      <a:pt x="838" y="1309"/>
                                    </a:lnTo>
                                    <a:lnTo>
                                      <a:pt x="846" y="1317"/>
                                    </a:lnTo>
                                    <a:lnTo>
                                      <a:pt x="854" y="1326"/>
                                    </a:lnTo>
                                    <a:lnTo>
                                      <a:pt x="861" y="1336"/>
                                    </a:lnTo>
                                    <a:lnTo>
                                      <a:pt x="867" y="1346"/>
                                    </a:lnTo>
                                    <a:lnTo>
                                      <a:pt x="873" y="1357"/>
                                    </a:lnTo>
                                    <a:lnTo>
                                      <a:pt x="878" y="1368"/>
                                    </a:lnTo>
                                    <a:lnTo>
                                      <a:pt x="883" y="1380"/>
                                    </a:lnTo>
                                    <a:lnTo>
                                      <a:pt x="886" y="1393"/>
                                    </a:lnTo>
                                    <a:lnTo>
                                      <a:pt x="889" y="1406"/>
                                    </a:lnTo>
                                    <a:lnTo>
                                      <a:pt x="892" y="1419"/>
                                    </a:lnTo>
                                    <a:lnTo>
                                      <a:pt x="894" y="1433"/>
                                    </a:lnTo>
                                    <a:lnTo>
                                      <a:pt x="895" y="1447"/>
                                    </a:lnTo>
                                    <a:lnTo>
                                      <a:pt x="895" y="1462"/>
                                    </a:lnTo>
                                    <a:lnTo>
                                      <a:pt x="895" y="1507"/>
                                    </a:lnTo>
                                    <a:lnTo>
                                      <a:pt x="592" y="1507"/>
                                    </a:lnTo>
                                    <a:lnTo>
                                      <a:pt x="593" y="1525"/>
                                    </a:lnTo>
                                    <a:lnTo>
                                      <a:pt x="595" y="1542"/>
                                    </a:lnTo>
                                    <a:lnTo>
                                      <a:pt x="598" y="1558"/>
                                    </a:lnTo>
                                    <a:lnTo>
                                      <a:pt x="603" y="1573"/>
                                    </a:lnTo>
                                    <a:lnTo>
                                      <a:pt x="608" y="1587"/>
                                    </a:lnTo>
                                    <a:lnTo>
                                      <a:pt x="614" y="1599"/>
                                    </a:lnTo>
                                    <a:lnTo>
                                      <a:pt x="622" y="1611"/>
                                    </a:lnTo>
                                    <a:lnTo>
                                      <a:pt x="631" y="1621"/>
                                    </a:lnTo>
                                    <a:lnTo>
                                      <a:pt x="640" y="1630"/>
                                    </a:lnTo>
                                    <a:lnTo>
                                      <a:pt x="651" y="1638"/>
                                    </a:lnTo>
                                    <a:lnTo>
                                      <a:pt x="662" y="1645"/>
                                    </a:lnTo>
                                    <a:lnTo>
                                      <a:pt x="675" y="1650"/>
                                    </a:lnTo>
                                    <a:lnTo>
                                      <a:pt x="688" y="1655"/>
                                    </a:lnTo>
                                    <a:lnTo>
                                      <a:pt x="702" y="1658"/>
                                    </a:lnTo>
                                    <a:lnTo>
                                      <a:pt x="717" y="1660"/>
                                    </a:lnTo>
                                    <a:lnTo>
                                      <a:pt x="733" y="1660"/>
                                    </a:lnTo>
                                    <a:lnTo>
                                      <a:pt x="754" y="1660"/>
                                    </a:lnTo>
                                    <a:lnTo>
                                      <a:pt x="773" y="1658"/>
                                    </a:lnTo>
                                    <a:lnTo>
                                      <a:pt x="791" y="1656"/>
                                    </a:lnTo>
                                    <a:lnTo>
                                      <a:pt x="808" y="1652"/>
                                    </a:lnTo>
                                    <a:lnTo>
                                      <a:pt x="824" y="1648"/>
                                    </a:lnTo>
                                    <a:lnTo>
                                      <a:pt x="841" y="1643"/>
                                    </a:lnTo>
                                    <a:lnTo>
                                      <a:pt x="858" y="1637"/>
                                    </a:lnTo>
                                    <a:lnTo>
                                      <a:pt x="875" y="1630"/>
                                    </a:lnTo>
                                    <a:lnTo>
                                      <a:pt x="875" y="1693"/>
                                    </a:lnTo>
                                    <a:lnTo>
                                      <a:pt x="858" y="1700"/>
                                    </a:lnTo>
                                    <a:lnTo>
                                      <a:pt x="842" y="1706"/>
                                    </a:lnTo>
                                    <a:lnTo>
                                      <a:pt x="825" y="1711"/>
                                    </a:lnTo>
                                    <a:lnTo>
                                      <a:pt x="808" y="1715"/>
                                    </a:lnTo>
                                    <a:lnTo>
                                      <a:pt x="791" y="1718"/>
                                    </a:lnTo>
                                    <a:lnTo>
                                      <a:pt x="772" y="1720"/>
                                    </a:lnTo>
                                    <a:lnTo>
                                      <a:pt x="752" y="1722"/>
                                    </a:lnTo>
                                    <a:lnTo>
                                      <a:pt x="730" y="1722"/>
                                    </a:lnTo>
                                    <a:lnTo>
                                      <a:pt x="714" y="1722"/>
                                    </a:lnTo>
                                    <a:lnTo>
                                      <a:pt x="700" y="1720"/>
                                    </a:lnTo>
                                    <a:lnTo>
                                      <a:pt x="685" y="1718"/>
                                    </a:lnTo>
                                    <a:lnTo>
                                      <a:pt x="671" y="1716"/>
                                    </a:lnTo>
                                    <a:lnTo>
                                      <a:pt x="657" y="1712"/>
                                    </a:lnTo>
                                    <a:lnTo>
                                      <a:pt x="644" y="1708"/>
                                    </a:lnTo>
                                    <a:lnTo>
                                      <a:pt x="631" y="1703"/>
                                    </a:lnTo>
                                    <a:lnTo>
                                      <a:pt x="619" y="1697"/>
                                    </a:lnTo>
                                    <a:lnTo>
                                      <a:pt x="607" y="1690"/>
                                    </a:lnTo>
                                    <a:lnTo>
                                      <a:pt x="596" y="1682"/>
                                    </a:lnTo>
                                    <a:lnTo>
                                      <a:pt x="586" y="1674"/>
                                    </a:lnTo>
                                    <a:lnTo>
                                      <a:pt x="576" y="1665"/>
                                    </a:lnTo>
                                    <a:lnTo>
                                      <a:pt x="567" y="1655"/>
                                    </a:lnTo>
                                    <a:lnTo>
                                      <a:pt x="559" y="1644"/>
                                    </a:lnTo>
                                    <a:lnTo>
                                      <a:pt x="551" y="1632"/>
                                    </a:lnTo>
                                    <a:lnTo>
                                      <a:pt x="544" y="1620"/>
                                    </a:lnTo>
                                    <a:lnTo>
                                      <a:pt x="538" y="1607"/>
                                    </a:lnTo>
                                    <a:lnTo>
                                      <a:pt x="532" y="1593"/>
                                    </a:lnTo>
                                    <a:lnTo>
                                      <a:pt x="528" y="1579"/>
                                    </a:lnTo>
                                    <a:lnTo>
                                      <a:pt x="524" y="1564"/>
                                    </a:lnTo>
                                    <a:lnTo>
                                      <a:pt x="521" y="1548"/>
                                    </a:lnTo>
                                    <a:lnTo>
                                      <a:pt x="519" y="1531"/>
                                    </a:lnTo>
                                    <a:lnTo>
                                      <a:pt x="518" y="1514"/>
                                    </a:lnTo>
                                    <a:lnTo>
                                      <a:pt x="517" y="1496"/>
                                    </a:lnTo>
                                    <a:lnTo>
                                      <a:pt x="518" y="1477"/>
                                    </a:lnTo>
                                    <a:lnTo>
                                      <a:pt x="519" y="1460"/>
                                    </a:lnTo>
                                    <a:lnTo>
                                      <a:pt x="521" y="1443"/>
                                    </a:lnTo>
                                    <a:lnTo>
                                      <a:pt x="523" y="1428"/>
                                    </a:lnTo>
                                    <a:lnTo>
                                      <a:pt x="527" y="1412"/>
                                    </a:lnTo>
                                    <a:lnTo>
                                      <a:pt x="531" y="1398"/>
                                    </a:lnTo>
                                    <a:lnTo>
                                      <a:pt x="536" y="1384"/>
                                    </a:lnTo>
                                    <a:lnTo>
                                      <a:pt x="541" y="1370"/>
                                    </a:lnTo>
                                    <a:lnTo>
                                      <a:pt x="548" y="1358"/>
                                    </a:lnTo>
                                    <a:lnTo>
                                      <a:pt x="555" y="1346"/>
                                    </a:lnTo>
                                    <a:lnTo>
                                      <a:pt x="562" y="1335"/>
                                    </a:lnTo>
                                    <a:lnTo>
                                      <a:pt x="571" y="1324"/>
                                    </a:lnTo>
                                    <a:lnTo>
                                      <a:pt x="580" y="1315"/>
                                    </a:lnTo>
                                    <a:lnTo>
                                      <a:pt x="589" y="1306"/>
                                    </a:lnTo>
                                    <a:lnTo>
                                      <a:pt x="599" y="1298"/>
                                    </a:lnTo>
                                    <a:lnTo>
                                      <a:pt x="610" y="1290"/>
                                    </a:lnTo>
                                    <a:lnTo>
                                      <a:pt x="621" y="1284"/>
                                    </a:lnTo>
                                    <a:lnTo>
                                      <a:pt x="633" y="1278"/>
                                    </a:lnTo>
                                    <a:lnTo>
                                      <a:pt x="645" y="1273"/>
                                    </a:lnTo>
                                    <a:lnTo>
                                      <a:pt x="658" y="1269"/>
                                    </a:lnTo>
                                    <a:lnTo>
                                      <a:pt x="671" y="1266"/>
                                    </a:lnTo>
                                    <a:lnTo>
                                      <a:pt x="684" y="1264"/>
                                    </a:lnTo>
                                    <a:lnTo>
                                      <a:pt x="698" y="1263"/>
                                    </a:lnTo>
                                    <a:lnTo>
                                      <a:pt x="713" y="1262"/>
                                    </a:lnTo>
                                    <a:close/>
                                    <a:moveTo>
                                      <a:pt x="712" y="1322"/>
                                    </a:moveTo>
                                    <a:lnTo>
                                      <a:pt x="699" y="1322"/>
                                    </a:lnTo>
                                    <a:lnTo>
                                      <a:pt x="687" y="1324"/>
                                    </a:lnTo>
                                    <a:lnTo>
                                      <a:pt x="676" y="1326"/>
                                    </a:lnTo>
                                    <a:lnTo>
                                      <a:pt x="665" y="1330"/>
                                    </a:lnTo>
                                    <a:lnTo>
                                      <a:pt x="655" y="1335"/>
                                    </a:lnTo>
                                    <a:lnTo>
                                      <a:pt x="646" y="1341"/>
                                    </a:lnTo>
                                    <a:lnTo>
                                      <a:pt x="638" y="1347"/>
                                    </a:lnTo>
                                    <a:lnTo>
                                      <a:pt x="630" y="1355"/>
                                    </a:lnTo>
                                    <a:lnTo>
                                      <a:pt x="623" y="1364"/>
                                    </a:lnTo>
                                    <a:lnTo>
                                      <a:pt x="616" y="1374"/>
                                    </a:lnTo>
                                    <a:lnTo>
                                      <a:pt x="611" y="1384"/>
                                    </a:lnTo>
                                    <a:lnTo>
                                      <a:pt x="606" y="1395"/>
                                    </a:lnTo>
                                    <a:lnTo>
                                      <a:pt x="602" y="1407"/>
                                    </a:lnTo>
                                    <a:lnTo>
                                      <a:pt x="598" y="1420"/>
                                    </a:lnTo>
                                    <a:lnTo>
                                      <a:pt x="596" y="1434"/>
                                    </a:lnTo>
                                    <a:lnTo>
                                      <a:pt x="594" y="1448"/>
                                    </a:lnTo>
                                    <a:lnTo>
                                      <a:pt x="819" y="1448"/>
                                    </a:lnTo>
                                    <a:lnTo>
                                      <a:pt x="818" y="1434"/>
                                    </a:lnTo>
                                    <a:lnTo>
                                      <a:pt x="817" y="1421"/>
                                    </a:lnTo>
                                    <a:lnTo>
                                      <a:pt x="815" y="1409"/>
                                    </a:lnTo>
                                    <a:lnTo>
                                      <a:pt x="812" y="1397"/>
                                    </a:lnTo>
                                    <a:lnTo>
                                      <a:pt x="808" y="1386"/>
                                    </a:lnTo>
                                    <a:lnTo>
                                      <a:pt x="804" y="1376"/>
                                    </a:lnTo>
                                    <a:lnTo>
                                      <a:pt x="799" y="1366"/>
                                    </a:lnTo>
                                    <a:lnTo>
                                      <a:pt x="793" y="1357"/>
                                    </a:lnTo>
                                    <a:lnTo>
                                      <a:pt x="786" y="1349"/>
                                    </a:lnTo>
                                    <a:lnTo>
                                      <a:pt x="778" y="1342"/>
                                    </a:lnTo>
                                    <a:lnTo>
                                      <a:pt x="769" y="1335"/>
                                    </a:lnTo>
                                    <a:lnTo>
                                      <a:pt x="760" y="1331"/>
                                    </a:lnTo>
                                    <a:lnTo>
                                      <a:pt x="749" y="1327"/>
                                    </a:lnTo>
                                    <a:lnTo>
                                      <a:pt x="738" y="1324"/>
                                    </a:lnTo>
                                    <a:lnTo>
                                      <a:pt x="725" y="1322"/>
                                    </a:lnTo>
                                    <a:lnTo>
                                      <a:pt x="712" y="1322"/>
                                    </a:lnTo>
                                    <a:close/>
                                    <a:moveTo>
                                      <a:pt x="1296" y="1592"/>
                                    </a:moveTo>
                                    <a:lnTo>
                                      <a:pt x="1295" y="1607"/>
                                    </a:lnTo>
                                    <a:lnTo>
                                      <a:pt x="1293" y="1622"/>
                                    </a:lnTo>
                                    <a:lnTo>
                                      <a:pt x="1289" y="1636"/>
                                    </a:lnTo>
                                    <a:lnTo>
                                      <a:pt x="1284" y="1648"/>
                                    </a:lnTo>
                                    <a:lnTo>
                                      <a:pt x="1277" y="1660"/>
                                    </a:lnTo>
                                    <a:lnTo>
                                      <a:pt x="1269" y="1671"/>
                                    </a:lnTo>
                                    <a:lnTo>
                                      <a:pt x="1259" y="1680"/>
                                    </a:lnTo>
                                    <a:lnTo>
                                      <a:pt x="1248" y="1689"/>
                                    </a:lnTo>
                                    <a:lnTo>
                                      <a:pt x="1236" y="1697"/>
                                    </a:lnTo>
                                    <a:lnTo>
                                      <a:pt x="1222" y="1704"/>
                                    </a:lnTo>
                                    <a:lnTo>
                                      <a:pt x="1208" y="1709"/>
                                    </a:lnTo>
                                    <a:lnTo>
                                      <a:pt x="1192" y="1714"/>
                                    </a:lnTo>
                                    <a:lnTo>
                                      <a:pt x="1175" y="1717"/>
                                    </a:lnTo>
                                    <a:lnTo>
                                      <a:pt x="1157" y="1720"/>
                                    </a:lnTo>
                                    <a:lnTo>
                                      <a:pt x="1138" y="1722"/>
                                    </a:lnTo>
                                    <a:lnTo>
                                      <a:pt x="1118" y="1722"/>
                                    </a:lnTo>
                                    <a:lnTo>
                                      <a:pt x="1096" y="1722"/>
                                    </a:lnTo>
                                    <a:lnTo>
                                      <a:pt x="1075" y="1720"/>
                                    </a:lnTo>
                                    <a:lnTo>
                                      <a:pt x="1056" y="1718"/>
                                    </a:lnTo>
                                    <a:lnTo>
                                      <a:pt x="1039" y="1715"/>
                                    </a:lnTo>
                                    <a:lnTo>
                                      <a:pt x="1023" y="1711"/>
                                    </a:lnTo>
                                    <a:lnTo>
                                      <a:pt x="1007" y="1706"/>
                                    </a:lnTo>
                                    <a:lnTo>
                                      <a:pt x="993" y="1700"/>
                                    </a:lnTo>
                                    <a:lnTo>
                                      <a:pt x="980" y="1694"/>
                                    </a:lnTo>
                                    <a:lnTo>
                                      <a:pt x="980" y="1628"/>
                                    </a:lnTo>
                                    <a:lnTo>
                                      <a:pt x="994" y="1635"/>
                                    </a:lnTo>
                                    <a:lnTo>
                                      <a:pt x="1009" y="1641"/>
                                    </a:lnTo>
                                    <a:lnTo>
                                      <a:pt x="1026" y="1647"/>
                                    </a:lnTo>
                                    <a:lnTo>
                                      <a:pt x="1044" y="1652"/>
                                    </a:lnTo>
                                    <a:lnTo>
                                      <a:pt x="1063" y="1657"/>
                                    </a:lnTo>
                                    <a:lnTo>
                                      <a:pt x="1082" y="1661"/>
                                    </a:lnTo>
                                    <a:lnTo>
                                      <a:pt x="1101" y="1663"/>
                                    </a:lnTo>
                                    <a:lnTo>
                                      <a:pt x="1120" y="1664"/>
                                    </a:lnTo>
                                    <a:lnTo>
                                      <a:pt x="1133" y="1663"/>
                                    </a:lnTo>
                                    <a:lnTo>
                                      <a:pt x="1146" y="1662"/>
                                    </a:lnTo>
                                    <a:lnTo>
                                      <a:pt x="1157" y="1661"/>
                                    </a:lnTo>
                                    <a:lnTo>
                                      <a:pt x="1169" y="1659"/>
                                    </a:lnTo>
                                    <a:lnTo>
                                      <a:pt x="1178" y="1657"/>
                                    </a:lnTo>
                                    <a:lnTo>
                                      <a:pt x="1187" y="1654"/>
                                    </a:lnTo>
                                    <a:lnTo>
                                      <a:pt x="1194" y="1650"/>
                                    </a:lnTo>
                                    <a:lnTo>
                                      <a:pt x="1201" y="1646"/>
                                    </a:lnTo>
                                    <a:lnTo>
                                      <a:pt x="1207" y="1641"/>
                                    </a:lnTo>
                                    <a:lnTo>
                                      <a:pt x="1212" y="1636"/>
                                    </a:lnTo>
                                    <a:lnTo>
                                      <a:pt x="1216" y="1631"/>
                                    </a:lnTo>
                                    <a:lnTo>
                                      <a:pt x="1220" y="1625"/>
                                    </a:lnTo>
                                    <a:lnTo>
                                      <a:pt x="1222" y="1619"/>
                                    </a:lnTo>
                                    <a:lnTo>
                                      <a:pt x="1224" y="1612"/>
                                    </a:lnTo>
                                    <a:lnTo>
                                      <a:pt x="1225" y="1606"/>
                                    </a:lnTo>
                                    <a:lnTo>
                                      <a:pt x="1226" y="1598"/>
                                    </a:lnTo>
                                    <a:lnTo>
                                      <a:pt x="1225" y="1590"/>
                                    </a:lnTo>
                                    <a:lnTo>
                                      <a:pt x="1224" y="1583"/>
                                    </a:lnTo>
                                    <a:lnTo>
                                      <a:pt x="1221" y="1575"/>
                                    </a:lnTo>
                                    <a:lnTo>
                                      <a:pt x="1217" y="1569"/>
                                    </a:lnTo>
                                    <a:lnTo>
                                      <a:pt x="1211" y="1562"/>
                                    </a:lnTo>
                                    <a:lnTo>
                                      <a:pt x="1204" y="1555"/>
                                    </a:lnTo>
                                    <a:lnTo>
                                      <a:pt x="1195" y="1549"/>
                                    </a:lnTo>
                                    <a:lnTo>
                                      <a:pt x="1184" y="1542"/>
                                    </a:lnTo>
                                    <a:lnTo>
                                      <a:pt x="1171" y="1535"/>
                                    </a:lnTo>
                                    <a:lnTo>
                                      <a:pt x="1155" y="1528"/>
                                    </a:lnTo>
                                    <a:lnTo>
                                      <a:pt x="1137" y="1521"/>
                                    </a:lnTo>
                                    <a:lnTo>
                                      <a:pt x="1116" y="1513"/>
                                    </a:lnTo>
                                    <a:lnTo>
                                      <a:pt x="1095" y="1504"/>
                                    </a:lnTo>
                                    <a:lnTo>
                                      <a:pt x="1076" y="1496"/>
                                    </a:lnTo>
                                    <a:lnTo>
                                      <a:pt x="1059" y="1488"/>
                                    </a:lnTo>
                                    <a:lnTo>
                                      <a:pt x="1043" y="1479"/>
                                    </a:lnTo>
                                    <a:lnTo>
                                      <a:pt x="1028" y="1470"/>
                                    </a:lnTo>
                                    <a:lnTo>
                                      <a:pt x="1016" y="1460"/>
                                    </a:lnTo>
                                    <a:lnTo>
                                      <a:pt x="1005" y="1450"/>
                                    </a:lnTo>
                                    <a:lnTo>
                                      <a:pt x="996" y="1439"/>
                                    </a:lnTo>
                                    <a:lnTo>
                                      <a:pt x="992" y="1433"/>
                                    </a:lnTo>
                                    <a:lnTo>
                                      <a:pt x="988" y="1427"/>
                                    </a:lnTo>
                                    <a:lnTo>
                                      <a:pt x="985" y="1420"/>
                                    </a:lnTo>
                                    <a:lnTo>
                                      <a:pt x="983" y="1413"/>
                                    </a:lnTo>
                                    <a:lnTo>
                                      <a:pt x="981" y="1405"/>
                                    </a:lnTo>
                                    <a:lnTo>
                                      <a:pt x="980" y="1397"/>
                                    </a:lnTo>
                                    <a:lnTo>
                                      <a:pt x="979" y="1388"/>
                                    </a:lnTo>
                                    <a:lnTo>
                                      <a:pt x="979" y="1380"/>
                                    </a:lnTo>
                                    <a:lnTo>
                                      <a:pt x="980" y="1366"/>
                                    </a:lnTo>
                                    <a:lnTo>
                                      <a:pt x="982" y="1353"/>
                                    </a:lnTo>
                                    <a:lnTo>
                                      <a:pt x="985" y="1341"/>
                                    </a:lnTo>
                                    <a:lnTo>
                                      <a:pt x="991" y="1330"/>
                                    </a:lnTo>
                                    <a:lnTo>
                                      <a:pt x="997" y="1319"/>
                                    </a:lnTo>
                                    <a:lnTo>
                                      <a:pt x="1005" y="1310"/>
                                    </a:lnTo>
                                    <a:lnTo>
                                      <a:pt x="1014" y="1301"/>
                                    </a:lnTo>
                                    <a:lnTo>
                                      <a:pt x="1025" y="1293"/>
                                    </a:lnTo>
                                    <a:lnTo>
                                      <a:pt x="1037" y="1286"/>
                                    </a:lnTo>
                                    <a:lnTo>
                                      <a:pt x="1050" y="1280"/>
                                    </a:lnTo>
                                    <a:lnTo>
                                      <a:pt x="1063" y="1274"/>
                                    </a:lnTo>
                                    <a:lnTo>
                                      <a:pt x="1078" y="1270"/>
                                    </a:lnTo>
                                    <a:lnTo>
                                      <a:pt x="1093" y="1267"/>
                                    </a:lnTo>
                                    <a:lnTo>
                                      <a:pt x="1110" y="1264"/>
                                    </a:lnTo>
                                    <a:lnTo>
                                      <a:pt x="1127" y="1263"/>
                                    </a:lnTo>
                                    <a:lnTo>
                                      <a:pt x="1145" y="1262"/>
                                    </a:lnTo>
                                    <a:lnTo>
                                      <a:pt x="1166" y="1263"/>
                                    </a:lnTo>
                                    <a:lnTo>
                                      <a:pt x="1185" y="1264"/>
                                    </a:lnTo>
                                    <a:lnTo>
                                      <a:pt x="1203" y="1267"/>
                                    </a:lnTo>
                                    <a:lnTo>
                                      <a:pt x="1221" y="1270"/>
                                    </a:lnTo>
                                    <a:lnTo>
                                      <a:pt x="1239" y="1275"/>
                                    </a:lnTo>
                                    <a:lnTo>
                                      <a:pt x="1255" y="1280"/>
                                    </a:lnTo>
                                    <a:lnTo>
                                      <a:pt x="1271" y="1285"/>
                                    </a:lnTo>
                                    <a:lnTo>
                                      <a:pt x="1287" y="1292"/>
                                    </a:lnTo>
                                    <a:lnTo>
                                      <a:pt x="1262" y="1350"/>
                                    </a:lnTo>
                                    <a:lnTo>
                                      <a:pt x="1248" y="1344"/>
                                    </a:lnTo>
                                    <a:lnTo>
                                      <a:pt x="1234" y="1339"/>
                                    </a:lnTo>
                                    <a:lnTo>
                                      <a:pt x="1219" y="1334"/>
                                    </a:lnTo>
                                    <a:lnTo>
                                      <a:pt x="1204" y="1330"/>
                                    </a:lnTo>
                                    <a:lnTo>
                                      <a:pt x="1188" y="1326"/>
                                    </a:lnTo>
                                    <a:lnTo>
                                      <a:pt x="1173" y="1324"/>
                                    </a:lnTo>
                                    <a:lnTo>
                                      <a:pt x="1156" y="1322"/>
                                    </a:lnTo>
                                    <a:lnTo>
                                      <a:pt x="1140" y="1322"/>
                                    </a:lnTo>
                                    <a:lnTo>
                                      <a:pt x="1129" y="1322"/>
                                    </a:lnTo>
                                    <a:lnTo>
                                      <a:pt x="1119" y="1323"/>
                                    </a:lnTo>
                                    <a:lnTo>
                                      <a:pt x="1109" y="1324"/>
                                    </a:lnTo>
                                    <a:lnTo>
                                      <a:pt x="1101" y="1325"/>
                                    </a:lnTo>
                                    <a:lnTo>
                                      <a:pt x="1092" y="1327"/>
                                    </a:lnTo>
                                    <a:lnTo>
                                      <a:pt x="1085" y="1330"/>
                                    </a:lnTo>
                                    <a:lnTo>
                                      <a:pt x="1078" y="1333"/>
                                    </a:lnTo>
                                    <a:lnTo>
                                      <a:pt x="1072" y="1336"/>
                                    </a:lnTo>
                                    <a:lnTo>
                                      <a:pt x="1066" y="1340"/>
                                    </a:lnTo>
                                    <a:lnTo>
                                      <a:pt x="1062" y="1344"/>
                                    </a:lnTo>
                                    <a:lnTo>
                                      <a:pt x="1058" y="1349"/>
                                    </a:lnTo>
                                    <a:lnTo>
                                      <a:pt x="1054" y="1353"/>
                                    </a:lnTo>
                                    <a:lnTo>
                                      <a:pt x="1052" y="1358"/>
                                    </a:lnTo>
                                    <a:lnTo>
                                      <a:pt x="1050" y="1364"/>
                                    </a:lnTo>
                                    <a:lnTo>
                                      <a:pt x="1049" y="1369"/>
                                    </a:lnTo>
                                    <a:lnTo>
                                      <a:pt x="1048" y="1375"/>
                                    </a:lnTo>
                                    <a:lnTo>
                                      <a:pt x="1049" y="1384"/>
                                    </a:lnTo>
                                    <a:lnTo>
                                      <a:pt x="1051" y="1392"/>
                                    </a:lnTo>
                                    <a:lnTo>
                                      <a:pt x="1054" y="1400"/>
                                    </a:lnTo>
                                    <a:lnTo>
                                      <a:pt x="1059" y="1406"/>
                                    </a:lnTo>
                                    <a:lnTo>
                                      <a:pt x="1065" y="1413"/>
                                    </a:lnTo>
                                    <a:lnTo>
                                      <a:pt x="1073" y="1419"/>
                                    </a:lnTo>
                                    <a:lnTo>
                                      <a:pt x="1083" y="1425"/>
                                    </a:lnTo>
                                    <a:lnTo>
                                      <a:pt x="1095" y="1431"/>
                                    </a:lnTo>
                                    <a:lnTo>
                                      <a:pt x="1109" y="1437"/>
                                    </a:lnTo>
                                    <a:lnTo>
                                      <a:pt x="1124" y="1444"/>
                                    </a:lnTo>
                                    <a:lnTo>
                                      <a:pt x="1142" y="1452"/>
                                    </a:lnTo>
                                    <a:lnTo>
                                      <a:pt x="1162" y="1460"/>
                                    </a:lnTo>
                                    <a:lnTo>
                                      <a:pt x="1183" y="1467"/>
                                    </a:lnTo>
                                    <a:lnTo>
                                      <a:pt x="1202" y="1475"/>
                                    </a:lnTo>
                                    <a:lnTo>
                                      <a:pt x="1219" y="1485"/>
                                    </a:lnTo>
                                    <a:lnTo>
                                      <a:pt x="1235" y="1493"/>
                                    </a:lnTo>
                                    <a:lnTo>
                                      <a:pt x="1249" y="1501"/>
                                    </a:lnTo>
                                    <a:lnTo>
                                      <a:pt x="1261" y="1511"/>
                                    </a:lnTo>
                                    <a:lnTo>
                                      <a:pt x="1272" y="1521"/>
                                    </a:lnTo>
                                    <a:lnTo>
                                      <a:pt x="1280" y="1533"/>
                                    </a:lnTo>
                                    <a:lnTo>
                                      <a:pt x="1284" y="1539"/>
                                    </a:lnTo>
                                    <a:lnTo>
                                      <a:pt x="1287" y="1545"/>
                                    </a:lnTo>
                                    <a:lnTo>
                                      <a:pt x="1290" y="1552"/>
                                    </a:lnTo>
                                    <a:lnTo>
                                      <a:pt x="1292" y="1559"/>
                                    </a:lnTo>
                                    <a:lnTo>
                                      <a:pt x="1294" y="1567"/>
                                    </a:lnTo>
                                    <a:lnTo>
                                      <a:pt x="1295" y="1575"/>
                                    </a:lnTo>
                                    <a:lnTo>
                                      <a:pt x="1296" y="1583"/>
                                    </a:lnTo>
                                    <a:lnTo>
                                      <a:pt x="1296" y="1592"/>
                                    </a:lnTo>
                                    <a:close/>
                                    <a:moveTo>
                                      <a:pt x="1475" y="1413"/>
                                    </a:moveTo>
                                    <a:lnTo>
                                      <a:pt x="1475" y="1420"/>
                                    </a:lnTo>
                                    <a:lnTo>
                                      <a:pt x="1475" y="1429"/>
                                    </a:lnTo>
                                    <a:lnTo>
                                      <a:pt x="1474" y="1438"/>
                                    </a:lnTo>
                                    <a:lnTo>
                                      <a:pt x="1474" y="1448"/>
                                    </a:lnTo>
                                    <a:lnTo>
                                      <a:pt x="1473" y="1458"/>
                                    </a:lnTo>
                                    <a:lnTo>
                                      <a:pt x="1473" y="1468"/>
                                    </a:lnTo>
                                    <a:lnTo>
                                      <a:pt x="1472" y="1477"/>
                                    </a:lnTo>
                                    <a:lnTo>
                                      <a:pt x="1472" y="1486"/>
                                    </a:lnTo>
                                    <a:lnTo>
                                      <a:pt x="1475" y="1486"/>
                                    </a:lnTo>
                                    <a:lnTo>
                                      <a:pt x="1481" y="1477"/>
                                    </a:lnTo>
                                    <a:lnTo>
                                      <a:pt x="1490" y="1466"/>
                                    </a:lnTo>
                                    <a:lnTo>
                                      <a:pt x="1500" y="1454"/>
                                    </a:lnTo>
                                    <a:lnTo>
                                      <a:pt x="1510" y="1441"/>
                                    </a:lnTo>
                                    <a:lnTo>
                                      <a:pt x="1520" y="1429"/>
                                    </a:lnTo>
                                    <a:lnTo>
                                      <a:pt x="1528" y="1420"/>
                                    </a:lnTo>
                                    <a:lnTo>
                                      <a:pt x="1669" y="1271"/>
                                    </a:lnTo>
                                    <a:lnTo>
                                      <a:pt x="1754" y="1271"/>
                                    </a:lnTo>
                                    <a:lnTo>
                                      <a:pt x="1575" y="1460"/>
                                    </a:lnTo>
                                    <a:lnTo>
                                      <a:pt x="1766" y="1714"/>
                                    </a:lnTo>
                                    <a:lnTo>
                                      <a:pt x="1679" y="1714"/>
                                    </a:lnTo>
                                    <a:lnTo>
                                      <a:pt x="1525" y="1508"/>
                                    </a:lnTo>
                                    <a:lnTo>
                                      <a:pt x="1475" y="1551"/>
                                    </a:lnTo>
                                    <a:lnTo>
                                      <a:pt x="1475" y="1714"/>
                                    </a:lnTo>
                                    <a:lnTo>
                                      <a:pt x="1403" y="1714"/>
                                    </a:lnTo>
                                    <a:lnTo>
                                      <a:pt x="1403" y="1086"/>
                                    </a:lnTo>
                                    <a:lnTo>
                                      <a:pt x="1475" y="1086"/>
                                    </a:lnTo>
                                    <a:lnTo>
                                      <a:pt x="1475" y="1413"/>
                                    </a:lnTo>
                                    <a:close/>
                                    <a:moveTo>
                                      <a:pt x="2015" y="1262"/>
                                    </a:moveTo>
                                    <a:lnTo>
                                      <a:pt x="2029" y="1263"/>
                                    </a:lnTo>
                                    <a:lnTo>
                                      <a:pt x="2043" y="1264"/>
                                    </a:lnTo>
                                    <a:lnTo>
                                      <a:pt x="2056" y="1266"/>
                                    </a:lnTo>
                                    <a:lnTo>
                                      <a:pt x="2068" y="1269"/>
                                    </a:lnTo>
                                    <a:lnTo>
                                      <a:pt x="2080" y="1272"/>
                                    </a:lnTo>
                                    <a:lnTo>
                                      <a:pt x="2092" y="1276"/>
                                    </a:lnTo>
                                    <a:lnTo>
                                      <a:pt x="2103" y="1281"/>
                                    </a:lnTo>
                                    <a:lnTo>
                                      <a:pt x="2113" y="1287"/>
                                    </a:lnTo>
                                    <a:lnTo>
                                      <a:pt x="2123" y="1294"/>
                                    </a:lnTo>
                                    <a:lnTo>
                                      <a:pt x="2132" y="1301"/>
                                    </a:lnTo>
                                    <a:lnTo>
                                      <a:pt x="2141" y="1309"/>
                                    </a:lnTo>
                                    <a:lnTo>
                                      <a:pt x="2149" y="1317"/>
                                    </a:lnTo>
                                    <a:lnTo>
                                      <a:pt x="2157" y="1326"/>
                                    </a:lnTo>
                                    <a:lnTo>
                                      <a:pt x="2164" y="1336"/>
                                    </a:lnTo>
                                    <a:lnTo>
                                      <a:pt x="2170" y="1346"/>
                                    </a:lnTo>
                                    <a:lnTo>
                                      <a:pt x="2176" y="1357"/>
                                    </a:lnTo>
                                    <a:lnTo>
                                      <a:pt x="2181" y="1368"/>
                                    </a:lnTo>
                                    <a:lnTo>
                                      <a:pt x="2185" y="1380"/>
                                    </a:lnTo>
                                    <a:lnTo>
                                      <a:pt x="2189" y="1393"/>
                                    </a:lnTo>
                                    <a:lnTo>
                                      <a:pt x="2192" y="1406"/>
                                    </a:lnTo>
                                    <a:lnTo>
                                      <a:pt x="2195" y="1419"/>
                                    </a:lnTo>
                                    <a:lnTo>
                                      <a:pt x="2196" y="1433"/>
                                    </a:lnTo>
                                    <a:lnTo>
                                      <a:pt x="2197" y="1447"/>
                                    </a:lnTo>
                                    <a:lnTo>
                                      <a:pt x="2198" y="1462"/>
                                    </a:lnTo>
                                    <a:lnTo>
                                      <a:pt x="2198" y="1507"/>
                                    </a:lnTo>
                                    <a:lnTo>
                                      <a:pt x="1894" y="1507"/>
                                    </a:lnTo>
                                    <a:lnTo>
                                      <a:pt x="1895" y="1525"/>
                                    </a:lnTo>
                                    <a:lnTo>
                                      <a:pt x="1897" y="1542"/>
                                    </a:lnTo>
                                    <a:lnTo>
                                      <a:pt x="1900" y="1558"/>
                                    </a:lnTo>
                                    <a:lnTo>
                                      <a:pt x="1904" y="1573"/>
                                    </a:lnTo>
                                    <a:lnTo>
                                      <a:pt x="1910" y="1587"/>
                                    </a:lnTo>
                                    <a:lnTo>
                                      <a:pt x="1916" y="1599"/>
                                    </a:lnTo>
                                    <a:lnTo>
                                      <a:pt x="1924" y="1611"/>
                                    </a:lnTo>
                                    <a:lnTo>
                                      <a:pt x="1932" y="1621"/>
                                    </a:lnTo>
                                    <a:lnTo>
                                      <a:pt x="1942" y="1630"/>
                                    </a:lnTo>
                                    <a:lnTo>
                                      <a:pt x="1953" y="1638"/>
                                    </a:lnTo>
                                    <a:lnTo>
                                      <a:pt x="1964" y="1645"/>
                                    </a:lnTo>
                                    <a:lnTo>
                                      <a:pt x="1977" y="1650"/>
                                    </a:lnTo>
                                    <a:lnTo>
                                      <a:pt x="1991" y="1655"/>
                                    </a:lnTo>
                                    <a:lnTo>
                                      <a:pt x="2005" y="1658"/>
                                    </a:lnTo>
                                    <a:lnTo>
                                      <a:pt x="2020" y="1660"/>
                                    </a:lnTo>
                                    <a:lnTo>
                                      <a:pt x="2036" y="1660"/>
                                    </a:lnTo>
                                    <a:lnTo>
                                      <a:pt x="2057" y="1660"/>
                                    </a:lnTo>
                                    <a:lnTo>
                                      <a:pt x="2076" y="1658"/>
                                    </a:lnTo>
                                    <a:lnTo>
                                      <a:pt x="2094" y="1656"/>
                                    </a:lnTo>
                                    <a:lnTo>
                                      <a:pt x="2111" y="1652"/>
                                    </a:lnTo>
                                    <a:lnTo>
                                      <a:pt x="2127" y="1648"/>
                                    </a:lnTo>
                                    <a:lnTo>
                                      <a:pt x="2144" y="1643"/>
                                    </a:lnTo>
                                    <a:lnTo>
                                      <a:pt x="2161" y="1637"/>
                                    </a:lnTo>
                                    <a:lnTo>
                                      <a:pt x="2178" y="1630"/>
                                    </a:lnTo>
                                    <a:lnTo>
                                      <a:pt x="2178" y="1693"/>
                                    </a:lnTo>
                                    <a:lnTo>
                                      <a:pt x="2161" y="1700"/>
                                    </a:lnTo>
                                    <a:lnTo>
                                      <a:pt x="2144" y="1706"/>
                                    </a:lnTo>
                                    <a:lnTo>
                                      <a:pt x="2128" y="1711"/>
                                    </a:lnTo>
                                    <a:lnTo>
                                      <a:pt x="2111" y="1715"/>
                                    </a:lnTo>
                                    <a:lnTo>
                                      <a:pt x="2094" y="1718"/>
                                    </a:lnTo>
                                    <a:lnTo>
                                      <a:pt x="2075" y="1720"/>
                                    </a:lnTo>
                                    <a:lnTo>
                                      <a:pt x="2055" y="1722"/>
                                    </a:lnTo>
                                    <a:lnTo>
                                      <a:pt x="2033" y="1722"/>
                                    </a:lnTo>
                                    <a:lnTo>
                                      <a:pt x="2017" y="1722"/>
                                    </a:lnTo>
                                    <a:lnTo>
                                      <a:pt x="2002" y="1720"/>
                                    </a:lnTo>
                                    <a:lnTo>
                                      <a:pt x="1988" y="1718"/>
                                    </a:lnTo>
                                    <a:lnTo>
                                      <a:pt x="1974" y="1716"/>
                                    </a:lnTo>
                                    <a:lnTo>
                                      <a:pt x="1959" y="1712"/>
                                    </a:lnTo>
                                    <a:lnTo>
                                      <a:pt x="1946" y="1708"/>
                                    </a:lnTo>
                                    <a:lnTo>
                                      <a:pt x="1933" y="1703"/>
                                    </a:lnTo>
                                    <a:lnTo>
                                      <a:pt x="1921" y="1697"/>
                                    </a:lnTo>
                                    <a:lnTo>
                                      <a:pt x="1909" y="1690"/>
                                    </a:lnTo>
                                    <a:lnTo>
                                      <a:pt x="1898" y="1682"/>
                                    </a:lnTo>
                                    <a:lnTo>
                                      <a:pt x="1888" y="1674"/>
                                    </a:lnTo>
                                    <a:lnTo>
                                      <a:pt x="1878" y="1665"/>
                                    </a:lnTo>
                                    <a:lnTo>
                                      <a:pt x="1869" y="1655"/>
                                    </a:lnTo>
                                    <a:lnTo>
                                      <a:pt x="1861" y="1644"/>
                                    </a:lnTo>
                                    <a:lnTo>
                                      <a:pt x="1853" y="1632"/>
                                    </a:lnTo>
                                    <a:lnTo>
                                      <a:pt x="1846" y="1620"/>
                                    </a:lnTo>
                                    <a:lnTo>
                                      <a:pt x="1839" y="1607"/>
                                    </a:lnTo>
                                    <a:lnTo>
                                      <a:pt x="1834" y="1593"/>
                                    </a:lnTo>
                                    <a:lnTo>
                                      <a:pt x="1829" y="1579"/>
                                    </a:lnTo>
                                    <a:lnTo>
                                      <a:pt x="1826" y="1564"/>
                                    </a:lnTo>
                                    <a:lnTo>
                                      <a:pt x="1823" y="1548"/>
                                    </a:lnTo>
                                    <a:lnTo>
                                      <a:pt x="1821" y="1531"/>
                                    </a:lnTo>
                                    <a:lnTo>
                                      <a:pt x="1819" y="1514"/>
                                    </a:lnTo>
                                    <a:lnTo>
                                      <a:pt x="1819" y="1496"/>
                                    </a:lnTo>
                                    <a:lnTo>
                                      <a:pt x="1819" y="1477"/>
                                    </a:lnTo>
                                    <a:lnTo>
                                      <a:pt x="1820" y="1460"/>
                                    </a:lnTo>
                                    <a:lnTo>
                                      <a:pt x="1822" y="1443"/>
                                    </a:lnTo>
                                    <a:lnTo>
                                      <a:pt x="1825" y="1428"/>
                                    </a:lnTo>
                                    <a:lnTo>
                                      <a:pt x="1828" y="1412"/>
                                    </a:lnTo>
                                    <a:lnTo>
                                      <a:pt x="1833" y="1398"/>
                                    </a:lnTo>
                                    <a:lnTo>
                                      <a:pt x="1838" y="1384"/>
                                    </a:lnTo>
                                    <a:lnTo>
                                      <a:pt x="1843" y="1370"/>
                                    </a:lnTo>
                                    <a:lnTo>
                                      <a:pt x="1850" y="1358"/>
                                    </a:lnTo>
                                    <a:lnTo>
                                      <a:pt x="1857" y="1346"/>
                                    </a:lnTo>
                                    <a:lnTo>
                                      <a:pt x="1864" y="1335"/>
                                    </a:lnTo>
                                    <a:lnTo>
                                      <a:pt x="1873" y="1324"/>
                                    </a:lnTo>
                                    <a:lnTo>
                                      <a:pt x="1881" y="1315"/>
                                    </a:lnTo>
                                    <a:lnTo>
                                      <a:pt x="1891" y="1306"/>
                                    </a:lnTo>
                                    <a:lnTo>
                                      <a:pt x="1901" y="1298"/>
                                    </a:lnTo>
                                    <a:lnTo>
                                      <a:pt x="1912" y="1290"/>
                                    </a:lnTo>
                                    <a:lnTo>
                                      <a:pt x="1923" y="1284"/>
                                    </a:lnTo>
                                    <a:lnTo>
                                      <a:pt x="1935" y="1278"/>
                                    </a:lnTo>
                                    <a:lnTo>
                                      <a:pt x="1947" y="1273"/>
                                    </a:lnTo>
                                    <a:lnTo>
                                      <a:pt x="1960" y="1269"/>
                                    </a:lnTo>
                                    <a:lnTo>
                                      <a:pt x="1974" y="1266"/>
                                    </a:lnTo>
                                    <a:lnTo>
                                      <a:pt x="1987" y="1264"/>
                                    </a:lnTo>
                                    <a:lnTo>
                                      <a:pt x="2001" y="1263"/>
                                    </a:lnTo>
                                    <a:lnTo>
                                      <a:pt x="2015" y="1262"/>
                                    </a:lnTo>
                                    <a:close/>
                                    <a:moveTo>
                                      <a:pt x="2015" y="1322"/>
                                    </a:moveTo>
                                    <a:lnTo>
                                      <a:pt x="2002" y="1322"/>
                                    </a:lnTo>
                                    <a:lnTo>
                                      <a:pt x="1990" y="1324"/>
                                    </a:lnTo>
                                    <a:lnTo>
                                      <a:pt x="1979" y="1326"/>
                                    </a:lnTo>
                                    <a:lnTo>
                                      <a:pt x="1968" y="1330"/>
                                    </a:lnTo>
                                    <a:lnTo>
                                      <a:pt x="1957" y="1335"/>
                                    </a:lnTo>
                                    <a:lnTo>
                                      <a:pt x="1948" y="1341"/>
                                    </a:lnTo>
                                    <a:lnTo>
                                      <a:pt x="1939" y="1347"/>
                                    </a:lnTo>
                                    <a:lnTo>
                                      <a:pt x="1932" y="1355"/>
                                    </a:lnTo>
                                    <a:lnTo>
                                      <a:pt x="1924" y="1364"/>
                                    </a:lnTo>
                                    <a:lnTo>
                                      <a:pt x="1918" y="1374"/>
                                    </a:lnTo>
                                    <a:lnTo>
                                      <a:pt x="1912" y="1384"/>
                                    </a:lnTo>
                                    <a:lnTo>
                                      <a:pt x="1908" y="1395"/>
                                    </a:lnTo>
                                    <a:lnTo>
                                      <a:pt x="1903" y="1407"/>
                                    </a:lnTo>
                                    <a:lnTo>
                                      <a:pt x="1900" y="1420"/>
                                    </a:lnTo>
                                    <a:lnTo>
                                      <a:pt x="1898" y="1434"/>
                                    </a:lnTo>
                                    <a:lnTo>
                                      <a:pt x="1896" y="1448"/>
                                    </a:lnTo>
                                    <a:lnTo>
                                      <a:pt x="2122" y="1448"/>
                                    </a:lnTo>
                                    <a:lnTo>
                                      <a:pt x="2121" y="1434"/>
                                    </a:lnTo>
                                    <a:lnTo>
                                      <a:pt x="2120" y="1421"/>
                                    </a:lnTo>
                                    <a:lnTo>
                                      <a:pt x="2118" y="1409"/>
                                    </a:lnTo>
                                    <a:lnTo>
                                      <a:pt x="2115" y="1397"/>
                                    </a:lnTo>
                                    <a:lnTo>
                                      <a:pt x="2111" y="1386"/>
                                    </a:lnTo>
                                    <a:lnTo>
                                      <a:pt x="2107" y="1376"/>
                                    </a:lnTo>
                                    <a:lnTo>
                                      <a:pt x="2101" y="1366"/>
                                    </a:lnTo>
                                    <a:lnTo>
                                      <a:pt x="2095" y="1357"/>
                                    </a:lnTo>
                                    <a:lnTo>
                                      <a:pt x="2089" y="1349"/>
                                    </a:lnTo>
                                    <a:lnTo>
                                      <a:pt x="2081" y="1342"/>
                                    </a:lnTo>
                                    <a:lnTo>
                                      <a:pt x="2072" y="1335"/>
                                    </a:lnTo>
                                    <a:lnTo>
                                      <a:pt x="2062" y="1331"/>
                                    </a:lnTo>
                                    <a:lnTo>
                                      <a:pt x="2052" y="1327"/>
                                    </a:lnTo>
                                    <a:lnTo>
                                      <a:pt x="2040" y="1324"/>
                                    </a:lnTo>
                                    <a:lnTo>
                                      <a:pt x="2028" y="1322"/>
                                    </a:lnTo>
                                    <a:lnTo>
                                      <a:pt x="2015" y="1322"/>
                                    </a:lnTo>
                                    <a:close/>
                                    <a:moveTo>
                                      <a:pt x="2132" y="1089"/>
                                    </a:moveTo>
                                    <a:lnTo>
                                      <a:pt x="2126" y="1097"/>
                                    </a:lnTo>
                                    <a:lnTo>
                                      <a:pt x="2119" y="1106"/>
                                    </a:lnTo>
                                    <a:lnTo>
                                      <a:pt x="2111" y="1116"/>
                                    </a:lnTo>
                                    <a:lnTo>
                                      <a:pt x="2101" y="1128"/>
                                    </a:lnTo>
                                    <a:lnTo>
                                      <a:pt x="2091" y="1139"/>
                                    </a:lnTo>
                                    <a:lnTo>
                                      <a:pt x="2080" y="1151"/>
                                    </a:lnTo>
                                    <a:lnTo>
                                      <a:pt x="2069" y="1163"/>
                                    </a:lnTo>
                                    <a:lnTo>
                                      <a:pt x="2057" y="1175"/>
                                    </a:lnTo>
                                    <a:lnTo>
                                      <a:pt x="2046" y="1186"/>
                                    </a:lnTo>
                                    <a:lnTo>
                                      <a:pt x="2035" y="1196"/>
                                    </a:lnTo>
                                    <a:lnTo>
                                      <a:pt x="2024" y="1205"/>
                                    </a:lnTo>
                                    <a:lnTo>
                                      <a:pt x="2014" y="1213"/>
                                    </a:lnTo>
                                    <a:lnTo>
                                      <a:pt x="1966" y="1213"/>
                                    </a:lnTo>
                                    <a:lnTo>
                                      <a:pt x="1966" y="1203"/>
                                    </a:lnTo>
                                    <a:lnTo>
                                      <a:pt x="1972" y="1195"/>
                                    </a:lnTo>
                                    <a:lnTo>
                                      <a:pt x="1979" y="1186"/>
                                    </a:lnTo>
                                    <a:lnTo>
                                      <a:pt x="1986" y="1176"/>
                                    </a:lnTo>
                                    <a:lnTo>
                                      <a:pt x="1993" y="1166"/>
                                    </a:lnTo>
                                    <a:lnTo>
                                      <a:pt x="2000" y="1155"/>
                                    </a:lnTo>
                                    <a:lnTo>
                                      <a:pt x="2007" y="1144"/>
                                    </a:lnTo>
                                    <a:lnTo>
                                      <a:pt x="2014" y="1133"/>
                                    </a:lnTo>
                                    <a:lnTo>
                                      <a:pt x="2021" y="1122"/>
                                    </a:lnTo>
                                    <a:lnTo>
                                      <a:pt x="2028" y="1111"/>
                                    </a:lnTo>
                                    <a:lnTo>
                                      <a:pt x="2034" y="1100"/>
                                    </a:lnTo>
                                    <a:lnTo>
                                      <a:pt x="2040" y="1090"/>
                                    </a:lnTo>
                                    <a:lnTo>
                                      <a:pt x="2044" y="1080"/>
                                    </a:lnTo>
                                    <a:lnTo>
                                      <a:pt x="2132" y="1080"/>
                                    </a:lnTo>
                                    <a:lnTo>
                                      <a:pt x="2132" y="1089"/>
                                    </a:lnTo>
                                    <a:close/>
                                    <a:moveTo>
                                      <a:pt x="2731" y="1262"/>
                                    </a:moveTo>
                                    <a:lnTo>
                                      <a:pt x="2744" y="1263"/>
                                    </a:lnTo>
                                    <a:lnTo>
                                      <a:pt x="2757" y="1264"/>
                                    </a:lnTo>
                                    <a:lnTo>
                                      <a:pt x="2772" y="1265"/>
                                    </a:lnTo>
                                    <a:lnTo>
                                      <a:pt x="2784" y="1267"/>
                                    </a:lnTo>
                                    <a:lnTo>
                                      <a:pt x="2775" y="1334"/>
                                    </a:lnTo>
                                    <a:lnTo>
                                      <a:pt x="2762" y="1332"/>
                                    </a:lnTo>
                                    <a:lnTo>
                                      <a:pt x="2750" y="1330"/>
                                    </a:lnTo>
                                    <a:lnTo>
                                      <a:pt x="2738" y="1329"/>
                                    </a:lnTo>
                                    <a:lnTo>
                                      <a:pt x="2726" y="1328"/>
                                    </a:lnTo>
                                    <a:lnTo>
                                      <a:pt x="2717" y="1329"/>
                                    </a:lnTo>
                                    <a:lnTo>
                                      <a:pt x="2709" y="1330"/>
                                    </a:lnTo>
                                    <a:lnTo>
                                      <a:pt x="2701" y="1331"/>
                                    </a:lnTo>
                                    <a:lnTo>
                                      <a:pt x="2693" y="1333"/>
                                    </a:lnTo>
                                    <a:lnTo>
                                      <a:pt x="2685" y="1336"/>
                                    </a:lnTo>
                                    <a:lnTo>
                                      <a:pt x="2677" y="1339"/>
                                    </a:lnTo>
                                    <a:lnTo>
                                      <a:pt x="2670" y="1343"/>
                                    </a:lnTo>
                                    <a:lnTo>
                                      <a:pt x="2662" y="1347"/>
                                    </a:lnTo>
                                    <a:lnTo>
                                      <a:pt x="2655" y="1352"/>
                                    </a:lnTo>
                                    <a:lnTo>
                                      <a:pt x="2648" y="1357"/>
                                    </a:lnTo>
                                    <a:lnTo>
                                      <a:pt x="2642" y="1363"/>
                                    </a:lnTo>
                                    <a:lnTo>
                                      <a:pt x="2635" y="1369"/>
                                    </a:lnTo>
                                    <a:lnTo>
                                      <a:pt x="2630" y="1376"/>
                                    </a:lnTo>
                                    <a:lnTo>
                                      <a:pt x="2624" y="1383"/>
                                    </a:lnTo>
                                    <a:lnTo>
                                      <a:pt x="2619" y="1391"/>
                                    </a:lnTo>
                                    <a:lnTo>
                                      <a:pt x="2615" y="1399"/>
                                    </a:lnTo>
                                    <a:lnTo>
                                      <a:pt x="2611" y="1407"/>
                                    </a:lnTo>
                                    <a:lnTo>
                                      <a:pt x="2607" y="1416"/>
                                    </a:lnTo>
                                    <a:lnTo>
                                      <a:pt x="2604" y="1426"/>
                                    </a:lnTo>
                                    <a:lnTo>
                                      <a:pt x="2601" y="1435"/>
                                    </a:lnTo>
                                    <a:lnTo>
                                      <a:pt x="2600" y="1445"/>
                                    </a:lnTo>
                                    <a:lnTo>
                                      <a:pt x="2598" y="1455"/>
                                    </a:lnTo>
                                    <a:lnTo>
                                      <a:pt x="2597" y="1466"/>
                                    </a:lnTo>
                                    <a:lnTo>
                                      <a:pt x="2597" y="1477"/>
                                    </a:lnTo>
                                    <a:lnTo>
                                      <a:pt x="2597" y="1714"/>
                                    </a:lnTo>
                                    <a:lnTo>
                                      <a:pt x="2524" y="1714"/>
                                    </a:lnTo>
                                    <a:lnTo>
                                      <a:pt x="2524" y="1271"/>
                                    </a:lnTo>
                                    <a:lnTo>
                                      <a:pt x="2584" y="1271"/>
                                    </a:lnTo>
                                    <a:lnTo>
                                      <a:pt x="2592" y="1351"/>
                                    </a:lnTo>
                                    <a:lnTo>
                                      <a:pt x="2595" y="1351"/>
                                    </a:lnTo>
                                    <a:lnTo>
                                      <a:pt x="2607" y="1334"/>
                                    </a:lnTo>
                                    <a:lnTo>
                                      <a:pt x="2620" y="1318"/>
                                    </a:lnTo>
                                    <a:lnTo>
                                      <a:pt x="2635" y="1303"/>
                                    </a:lnTo>
                                    <a:lnTo>
                                      <a:pt x="2651" y="1289"/>
                                    </a:lnTo>
                                    <a:lnTo>
                                      <a:pt x="2659" y="1283"/>
                                    </a:lnTo>
                                    <a:lnTo>
                                      <a:pt x="2668" y="1277"/>
                                    </a:lnTo>
                                    <a:lnTo>
                                      <a:pt x="2678" y="1273"/>
                                    </a:lnTo>
                                    <a:lnTo>
                                      <a:pt x="2688" y="1269"/>
                                    </a:lnTo>
                                    <a:lnTo>
                                      <a:pt x="2698" y="1266"/>
                                    </a:lnTo>
                                    <a:lnTo>
                                      <a:pt x="2708" y="1264"/>
                                    </a:lnTo>
                                    <a:lnTo>
                                      <a:pt x="2719" y="1263"/>
                                    </a:lnTo>
                                    <a:lnTo>
                                      <a:pt x="2731" y="1262"/>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5017946" name="Freeform 14"/>
                            <wps:cNvSpPr>
                              <a:spLocks noEditPoints="1"/>
                            </wps:cNvSpPr>
                            <wps:spPr bwMode="auto">
                              <a:xfrm>
                                <a:off x="974090" y="277495"/>
                                <a:ext cx="410845" cy="105410"/>
                              </a:xfrm>
                              <a:custGeom>
                                <a:avLst/>
                                <a:gdLst>
                                  <a:gd name="T0" fmla="*/ 312 w 3235"/>
                                  <a:gd name="T1" fmla="*/ 215 h 827"/>
                                  <a:gd name="T2" fmla="*/ 375 w 3235"/>
                                  <a:gd name="T3" fmla="*/ 333 h 827"/>
                                  <a:gd name="T4" fmla="*/ 97 w 3235"/>
                                  <a:gd name="T5" fmla="*/ 513 h 827"/>
                                  <a:gd name="T6" fmla="*/ 236 w 3235"/>
                                  <a:gd name="T7" fmla="*/ 574 h 827"/>
                                  <a:gd name="T8" fmla="*/ 308 w 3235"/>
                                  <a:gd name="T9" fmla="*/ 625 h 827"/>
                                  <a:gd name="T10" fmla="*/ 127 w 3235"/>
                                  <a:gd name="T11" fmla="*/ 622 h 827"/>
                                  <a:gd name="T12" fmla="*/ 20 w 3235"/>
                                  <a:gd name="T13" fmla="*/ 521 h 827"/>
                                  <a:gd name="T14" fmla="*/ 6 w 3235"/>
                                  <a:gd name="T15" fmla="*/ 342 h 827"/>
                                  <a:gd name="T16" fmla="*/ 82 w 3235"/>
                                  <a:gd name="T17" fmla="*/ 212 h 827"/>
                                  <a:gd name="T18" fmla="*/ 182 w 3235"/>
                                  <a:gd name="T19" fmla="*/ 236 h 827"/>
                                  <a:gd name="T20" fmla="*/ 88 w 3235"/>
                                  <a:gd name="T21" fmla="*/ 309 h 827"/>
                                  <a:gd name="T22" fmla="*/ 287 w 3235"/>
                                  <a:gd name="T23" fmla="*/ 290 h 827"/>
                                  <a:gd name="T24" fmla="*/ 700 w 3235"/>
                                  <a:gd name="T25" fmla="*/ 176 h 827"/>
                                  <a:gd name="T26" fmla="*/ 820 w 3235"/>
                                  <a:gd name="T27" fmla="*/ 220 h 827"/>
                                  <a:gd name="T28" fmla="*/ 880 w 3235"/>
                                  <a:gd name="T29" fmla="*/ 351 h 827"/>
                                  <a:gd name="T30" fmla="*/ 850 w 3235"/>
                                  <a:gd name="T31" fmla="*/ 554 h 827"/>
                                  <a:gd name="T32" fmla="*/ 775 w 3235"/>
                                  <a:gd name="T33" fmla="*/ 621 h 827"/>
                                  <a:gd name="T34" fmla="*/ 642 w 3235"/>
                                  <a:gd name="T35" fmla="*/ 629 h 827"/>
                                  <a:gd name="T36" fmla="*/ 560 w 3235"/>
                                  <a:gd name="T37" fmla="*/ 597 h 827"/>
                                  <a:gd name="T38" fmla="*/ 562 w 3235"/>
                                  <a:gd name="T39" fmla="*/ 245 h 827"/>
                                  <a:gd name="T40" fmla="*/ 687 w 3235"/>
                                  <a:gd name="T41" fmla="*/ 177 h 827"/>
                                  <a:gd name="T42" fmla="*/ 585 w 3235"/>
                                  <a:gd name="T43" fmla="*/ 286 h 827"/>
                                  <a:gd name="T44" fmla="*/ 566 w 3235"/>
                                  <a:gd name="T45" fmla="*/ 462 h 827"/>
                                  <a:gd name="T46" fmla="*/ 655 w 3235"/>
                                  <a:gd name="T47" fmla="*/ 573 h 827"/>
                                  <a:gd name="T48" fmla="*/ 762 w 3235"/>
                                  <a:gd name="T49" fmla="*/ 548 h 827"/>
                                  <a:gd name="T50" fmla="*/ 808 w 3235"/>
                                  <a:gd name="T51" fmla="*/ 405 h 827"/>
                                  <a:gd name="T52" fmla="*/ 752 w 3235"/>
                                  <a:gd name="T53" fmla="*/ 255 h 827"/>
                                  <a:gd name="T54" fmla="*/ 1289 w 3235"/>
                                  <a:gd name="T55" fmla="*/ 578 h 827"/>
                                  <a:gd name="T56" fmla="*/ 1196 w 3235"/>
                                  <a:gd name="T57" fmla="*/ 632 h 827"/>
                                  <a:gd name="T58" fmla="*/ 1044 w 3235"/>
                                  <a:gd name="T59" fmla="*/ 607 h 827"/>
                                  <a:gd name="T60" fmla="*/ 1067 w 3235"/>
                                  <a:gd name="T61" fmla="*/ 185 h 827"/>
                                  <a:gd name="T62" fmla="*/ 1105 w 3235"/>
                                  <a:gd name="T63" fmla="*/ 561 h 827"/>
                                  <a:gd name="T64" fmla="*/ 1239 w 3235"/>
                                  <a:gd name="T65" fmla="*/ 560 h 827"/>
                                  <a:gd name="T66" fmla="*/ 1295 w 3235"/>
                                  <a:gd name="T67" fmla="*/ 416 h 827"/>
                                  <a:gd name="T68" fmla="*/ 1577 w 3235"/>
                                  <a:gd name="T69" fmla="*/ 243 h 827"/>
                                  <a:gd name="T70" fmla="*/ 1671 w 3235"/>
                                  <a:gd name="T71" fmla="*/ 182 h 827"/>
                                  <a:gd name="T72" fmla="*/ 1801 w 3235"/>
                                  <a:gd name="T73" fmla="*/ 195 h 827"/>
                                  <a:gd name="T74" fmla="*/ 1873 w 3235"/>
                                  <a:gd name="T75" fmla="*/ 267 h 827"/>
                                  <a:gd name="T76" fmla="*/ 1894 w 3235"/>
                                  <a:gd name="T77" fmla="*/ 484 h 827"/>
                                  <a:gd name="T78" fmla="*/ 1823 w 3235"/>
                                  <a:gd name="T79" fmla="*/ 604 h 827"/>
                                  <a:gd name="T80" fmla="*/ 1706 w 3235"/>
                                  <a:gd name="T81" fmla="*/ 636 h 827"/>
                                  <a:gd name="T82" fmla="*/ 1582 w 3235"/>
                                  <a:gd name="T83" fmla="*/ 572 h 827"/>
                                  <a:gd name="T84" fmla="*/ 1647 w 3235"/>
                                  <a:gd name="T85" fmla="*/ 248 h 827"/>
                                  <a:gd name="T86" fmla="*/ 1582 w 3235"/>
                                  <a:gd name="T87" fmla="*/ 383 h 827"/>
                                  <a:gd name="T88" fmla="*/ 1616 w 3235"/>
                                  <a:gd name="T89" fmla="*/ 543 h 827"/>
                                  <a:gd name="T90" fmla="*/ 1760 w 3235"/>
                                  <a:gd name="T91" fmla="*/ 565 h 827"/>
                                  <a:gd name="T92" fmla="*/ 1825 w 3235"/>
                                  <a:gd name="T93" fmla="*/ 426 h 827"/>
                                  <a:gd name="T94" fmla="*/ 1779 w 3235"/>
                                  <a:gd name="T95" fmla="*/ 261 h 827"/>
                                  <a:gd name="T96" fmla="*/ 2089 w 3235"/>
                                  <a:gd name="T97" fmla="*/ 628 h 827"/>
                                  <a:gd name="T98" fmla="*/ 2308 w 3235"/>
                                  <a:gd name="T99" fmla="*/ 65 h 827"/>
                                  <a:gd name="T100" fmla="*/ 2258 w 3235"/>
                                  <a:gd name="T101" fmla="*/ 111 h 827"/>
                                  <a:gd name="T102" fmla="*/ 2226 w 3235"/>
                                  <a:gd name="T103" fmla="*/ 44 h 827"/>
                                  <a:gd name="T104" fmla="*/ 2229 w 3235"/>
                                  <a:gd name="T105" fmla="*/ 628 h 827"/>
                                  <a:gd name="T106" fmla="*/ 2511 w 3235"/>
                                  <a:gd name="T107" fmla="*/ 400 h 827"/>
                                  <a:gd name="T108" fmla="*/ 2806 w 3235"/>
                                  <a:gd name="T109" fmla="*/ 628 h 827"/>
                                  <a:gd name="T110" fmla="*/ 2987 w 3235"/>
                                  <a:gd name="T111" fmla="*/ 437 h 827"/>
                                  <a:gd name="T112" fmla="*/ 3034 w 3235"/>
                                  <a:gd name="T113" fmla="*/ 534 h 827"/>
                                  <a:gd name="T114" fmla="*/ 3031 w 3235"/>
                                  <a:gd name="T115" fmla="*/ 719 h 827"/>
                                  <a:gd name="T116" fmla="*/ 2927 w 3235"/>
                                  <a:gd name="T117" fmla="*/ 822 h 827"/>
                                  <a:gd name="T118" fmla="*/ 2832 w 3235"/>
                                  <a:gd name="T119" fmla="*/ 763 h 827"/>
                                  <a:gd name="T120" fmla="*/ 2933 w 3235"/>
                                  <a:gd name="T121" fmla="*/ 745 h 8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235" h="827">
                                    <a:moveTo>
                                      <a:pt x="195" y="176"/>
                                    </a:moveTo>
                                    <a:lnTo>
                                      <a:pt x="209" y="177"/>
                                    </a:lnTo>
                                    <a:lnTo>
                                      <a:pt x="223" y="178"/>
                                    </a:lnTo>
                                    <a:lnTo>
                                      <a:pt x="236" y="180"/>
                                    </a:lnTo>
                                    <a:lnTo>
                                      <a:pt x="248" y="183"/>
                                    </a:lnTo>
                                    <a:lnTo>
                                      <a:pt x="260" y="186"/>
                                    </a:lnTo>
                                    <a:lnTo>
                                      <a:pt x="272" y="190"/>
                                    </a:lnTo>
                                    <a:lnTo>
                                      <a:pt x="283" y="195"/>
                                    </a:lnTo>
                                    <a:lnTo>
                                      <a:pt x="293" y="201"/>
                                    </a:lnTo>
                                    <a:lnTo>
                                      <a:pt x="303" y="208"/>
                                    </a:lnTo>
                                    <a:lnTo>
                                      <a:pt x="312" y="215"/>
                                    </a:lnTo>
                                    <a:lnTo>
                                      <a:pt x="321" y="223"/>
                                    </a:lnTo>
                                    <a:lnTo>
                                      <a:pt x="329" y="231"/>
                                    </a:lnTo>
                                    <a:lnTo>
                                      <a:pt x="337" y="240"/>
                                    </a:lnTo>
                                    <a:lnTo>
                                      <a:pt x="344" y="250"/>
                                    </a:lnTo>
                                    <a:lnTo>
                                      <a:pt x="350" y="260"/>
                                    </a:lnTo>
                                    <a:lnTo>
                                      <a:pt x="356" y="271"/>
                                    </a:lnTo>
                                    <a:lnTo>
                                      <a:pt x="361" y="282"/>
                                    </a:lnTo>
                                    <a:lnTo>
                                      <a:pt x="365" y="294"/>
                                    </a:lnTo>
                                    <a:lnTo>
                                      <a:pt x="369" y="307"/>
                                    </a:lnTo>
                                    <a:lnTo>
                                      <a:pt x="372" y="320"/>
                                    </a:lnTo>
                                    <a:lnTo>
                                      <a:pt x="375" y="333"/>
                                    </a:lnTo>
                                    <a:lnTo>
                                      <a:pt x="376" y="347"/>
                                    </a:lnTo>
                                    <a:lnTo>
                                      <a:pt x="377" y="361"/>
                                    </a:lnTo>
                                    <a:lnTo>
                                      <a:pt x="378" y="376"/>
                                    </a:lnTo>
                                    <a:lnTo>
                                      <a:pt x="378" y="421"/>
                                    </a:lnTo>
                                    <a:lnTo>
                                      <a:pt x="75" y="421"/>
                                    </a:lnTo>
                                    <a:lnTo>
                                      <a:pt x="76" y="439"/>
                                    </a:lnTo>
                                    <a:lnTo>
                                      <a:pt x="78" y="456"/>
                                    </a:lnTo>
                                    <a:lnTo>
                                      <a:pt x="81" y="472"/>
                                    </a:lnTo>
                                    <a:lnTo>
                                      <a:pt x="85" y="487"/>
                                    </a:lnTo>
                                    <a:lnTo>
                                      <a:pt x="91" y="501"/>
                                    </a:lnTo>
                                    <a:lnTo>
                                      <a:pt x="97" y="513"/>
                                    </a:lnTo>
                                    <a:lnTo>
                                      <a:pt x="105" y="525"/>
                                    </a:lnTo>
                                    <a:lnTo>
                                      <a:pt x="113" y="535"/>
                                    </a:lnTo>
                                    <a:lnTo>
                                      <a:pt x="123" y="544"/>
                                    </a:lnTo>
                                    <a:lnTo>
                                      <a:pt x="133" y="552"/>
                                    </a:lnTo>
                                    <a:lnTo>
                                      <a:pt x="145" y="559"/>
                                    </a:lnTo>
                                    <a:lnTo>
                                      <a:pt x="157" y="564"/>
                                    </a:lnTo>
                                    <a:lnTo>
                                      <a:pt x="171" y="569"/>
                                    </a:lnTo>
                                    <a:lnTo>
                                      <a:pt x="185" y="572"/>
                                    </a:lnTo>
                                    <a:lnTo>
                                      <a:pt x="200" y="574"/>
                                    </a:lnTo>
                                    <a:lnTo>
                                      <a:pt x="216" y="574"/>
                                    </a:lnTo>
                                    <a:lnTo>
                                      <a:pt x="236" y="574"/>
                                    </a:lnTo>
                                    <a:lnTo>
                                      <a:pt x="256" y="572"/>
                                    </a:lnTo>
                                    <a:lnTo>
                                      <a:pt x="274" y="570"/>
                                    </a:lnTo>
                                    <a:lnTo>
                                      <a:pt x="291" y="566"/>
                                    </a:lnTo>
                                    <a:lnTo>
                                      <a:pt x="307" y="562"/>
                                    </a:lnTo>
                                    <a:lnTo>
                                      <a:pt x="324" y="557"/>
                                    </a:lnTo>
                                    <a:lnTo>
                                      <a:pt x="341" y="551"/>
                                    </a:lnTo>
                                    <a:lnTo>
                                      <a:pt x="358" y="544"/>
                                    </a:lnTo>
                                    <a:lnTo>
                                      <a:pt x="358" y="607"/>
                                    </a:lnTo>
                                    <a:lnTo>
                                      <a:pt x="341" y="614"/>
                                    </a:lnTo>
                                    <a:lnTo>
                                      <a:pt x="324" y="620"/>
                                    </a:lnTo>
                                    <a:lnTo>
                                      <a:pt x="308" y="625"/>
                                    </a:lnTo>
                                    <a:lnTo>
                                      <a:pt x="291" y="629"/>
                                    </a:lnTo>
                                    <a:lnTo>
                                      <a:pt x="274" y="632"/>
                                    </a:lnTo>
                                    <a:lnTo>
                                      <a:pt x="255" y="634"/>
                                    </a:lnTo>
                                    <a:lnTo>
                                      <a:pt x="235" y="636"/>
                                    </a:lnTo>
                                    <a:lnTo>
                                      <a:pt x="213" y="636"/>
                                    </a:lnTo>
                                    <a:lnTo>
                                      <a:pt x="197" y="636"/>
                                    </a:lnTo>
                                    <a:lnTo>
                                      <a:pt x="182" y="634"/>
                                    </a:lnTo>
                                    <a:lnTo>
                                      <a:pt x="168" y="632"/>
                                    </a:lnTo>
                                    <a:lnTo>
                                      <a:pt x="154" y="630"/>
                                    </a:lnTo>
                                    <a:lnTo>
                                      <a:pt x="140" y="626"/>
                                    </a:lnTo>
                                    <a:lnTo>
                                      <a:pt x="127" y="622"/>
                                    </a:lnTo>
                                    <a:lnTo>
                                      <a:pt x="114" y="617"/>
                                    </a:lnTo>
                                    <a:lnTo>
                                      <a:pt x="102" y="611"/>
                                    </a:lnTo>
                                    <a:lnTo>
                                      <a:pt x="90" y="604"/>
                                    </a:lnTo>
                                    <a:lnTo>
                                      <a:pt x="79" y="596"/>
                                    </a:lnTo>
                                    <a:lnTo>
                                      <a:pt x="69" y="588"/>
                                    </a:lnTo>
                                    <a:lnTo>
                                      <a:pt x="59" y="579"/>
                                    </a:lnTo>
                                    <a:lnTo>
                                      <a:pt x="50" y="569"/>
                                    </a:lnTo>
                                    <a:lnTo>
                                      <a:pt x="41" y="558"/>
                                    </a:lnTo>
                                    <a:lnTo>
                                      <a:pt x="34" y="546"/>
                                    </a:lnTo>
                                    <a:lnTo>
                                      <a:pt x="27" y="534"/>
                                    </a:lnTo>
                                    <a:lnTo>
                                      <a:pt x="20" y="521"/>
                                    </a:lnTo>
                                    <a:lnTo>
                                      <a:pt x="15" y="507"/>
                                    </a:lnTo>
                                    <a:lnTo>
                                      <a:pt x="10" y="493"/>
                                    </a:lnTo>
                                    <a:lnTo>
                                      <a:pt x="7" y="478"/>
                                    </a:lnTo>
                                    <a:lnTo>
                                      <a:pt x="4" y="462"/>
                                    </a:lnTo>
                                    <a:lnTo>
                                      <a:pt x="2" y="445"/>
                                    </a:lnTo>
                                    <a:lnTo>
                                      <a:pt x="0" y="428"/>
                                    </a:lnTo>
                                    <a:lnTo>
                                      <a:pt x="0" y="410"/>
                                    </a:lnTo>
                                    <a:lnTo>
                                      <a:pt x="0" y="391"/>
                                    </a:lnTo>
                                    <a:lnTo>
                                      <a:pt x="1" y="374"/>
                                    </a:lnTo>
                                    <a:lnTo>
                                      <a:pt x="3" y="357"/>
                                    </a:lnTo>
                                    <a:lnTo>
                                      <a:pt x="6" y="342"/>
                                    </a:lnTo>
                                    <a:lnTo>
                                      <a:pt x="9" y="326"/>
                                    </a:lnTo>
                                    <a:lnTo>
                                      <a:pt x="14" y="312"/>
                                    </a:lnTo>
                                    <a:lnTo>
                                      <a:pt x="19" y="298"/>
                                    </a:lnTo>
                                    <a:lnTo>
                                      <a:pt x="24" y="284"/>
                                    </a:lnTo>
                                    <a:lnTo>
                                      <a:pt x="31" y="272"/>
                                    </a:lnTo>
                                    <a:lnTo>
                                      <a:pt x="38" y="260"/>
                                    </a:lnTo>
                                    <a:lnTo>
                                      <a:pt x="45" y="249"/>
                                    </a:lnTo>
                                    <a:lnTo>
                                      <a:pt x="53" y="238"/>
                                    </a:lnTo>
                                    <a:lnTo>
                                      <a:pt x="62" y="229"/>
                                    </a:lnTo>
                                    <a:lnTo>
                                      <a:pt x="72" y="220"/>
                                    </a:lnTo>
                                    <a:lnTo>
                                      <a:pt x="82" y="212"/>
                                    </a:lnTo>
                                    <a:lnTo>
                                      <a:pt x="93" y="204"/>
                                    </a:lnTo>
                                    <a:lnTo>
                                      <a:pt x="104" y="198"/>
                                    </a:lnTo>
                                    <a:lnTo>
                                      <a:pt x="116" y="192"/>
                                    </a:lnTo>
                                    <a:lnTo>
                                      <a:pt x="128" y="187"/>
                                    </a:lnTo>
                                    <a:lnTo>
                                      <a:pt x="140" y="183"/>
                                    </a:lnTo>
                                    <a:lnTo>
                                      <a:pt x="153" y="180"/>
                                    </a:lnTo>
                                    <a:lnTo>
                                      <a:pt x="167" y="178"/>
                                    </a:lnTo>
                                    <a:lnTo>
                                      <a:pt x="181" y="177"/>
                                    </a:lnTo>
                                    <a:lnTo>
                                      <a:pt x="195" y="176"/>
                                    </a:lnTo>
                                    <a:close/>
                                    <a:moveTo>
                                      <a:pt x="195" y="236"/>
                                    </a:moveTo>
                                    <a:lnTo>
                                      <a:pt x="182" y="236"/>
                                    </a:lnTo>
                                    <a:lnTo>
                                      <a:pt x="170" y="238"/>
                                    </a:lnTo>
                                    <a:lnTo>
                                      <a:pt x="159" y="240"/>
                                    </a:lnTo>
                                    <a:lnTo>
                                      <a:pt x="148" y="244"/>
                                    </a:lnTo>
                                    <a:lnTo>
                                      <a:pt x="138" y="249"/>
                                    </a:lnTo>
                                    <a:lnTo>
                                      <a:pt x="129" y="255"/>
                                    </a:lnTo>
                                    <a:lnTo>
                                      <a:pt x="120" y="261"/>
                                    </a:lnTo>
                                    <a:lnTo>
                                      <a:pt x="112" y="269"/>
                                    </a:lnTo>
                                    <a:lnTo>
                                      <a:pt x="105" y="278"/>
                                    </a:lnTo>
                                    <a:lnTo>
                                      <a:pt x="99" y="288"/>
                                    </a:lnTo>
                                    <a:lnTo>
                                      <a:pt x="93" y="298"/>
                                    </a:lnTo>
                                    <a:lnTo>
                                      <a:pt x="88" y="309"/>
                                    </a:lnTo>
                                    <a:lnTo>
                                      <a:pt x="84" y="321"/>
                                    </a:lnTo>
                                    <a:lnTo>
                                      <a:pt x="81" y="334"/>
                                    </a:lnTo>
                                    <a:lnTo>
                                      <a:pt x="78" y="348"/>
                                    </a:lnTo>
                                    <a:lnTo>
                                      <a:pt x="77" y="362"/>
                                    </a:lnTo>
                                    <a:lnTo>
                                      <a:pt x="302" y="362"/>
                                    </a:lnTo>
                                    <a:lnTo>
                                      <a:pt x="301" y="348"/>
                                    </a:lnTo>
                                    <a:lnTo>
                                      <a:pt x="300" y="335"/>
                                    </a:lnTo>
                                    <a:lnTo>
                                      <a:pt x="298" y="323"/>
                                    </a:lnTo>
                                    <a:lnTo>
                                      <a:pt x="295" y="311"/>
                                    </a:lnTo>
                                    <a:lnTo>
                                      <a:pt x="291" y="300"/>
                                    </a:lnTo>
                                    <a:lnTo>
                                      <a:pt x="287" y="290"/>
                                    </a:lnTo>
                                    <a:lnTo>
                                      <a:pt x="281" y="280"/>
                                    </a:lnTo>
                                    <a:lnTo>
                                      <a:pt x="275" y="271"/>
                                    </a:lnTo>
                                    <a:lnTo>
                                      <a:pt x="269" y="263"/>
                                    </a:lnTo>
                                    <a:lnTo>
                                      <a:pt x="261" y="256"/>
                                    </a:lnTo>
                                    <a:lnTo>
                                      <a:pt x="252" y="249"/>
                                    </a:lnTo>
                                    <a:lnTo>
                                      <a:pt x="242" y="245"/>
                                    </a:lnTo>
                                    <a:lnTo>
                                      <a:pt x="232" y="241"/>
                                    </a:lnTo>
                                    <a:lnTo>
                                      <a:pt x="220" y="238"/>
                                    </a:lnTo>
                                    <a:lnTo>
                                      <a:pt x="208" y="236"/>
                                    </a:lnTo>
                                    <a:lnTo>
                                      <a:pt x="195" y="236"/>
                                    </a:lnTo>
                                    <a:close/>
                                    <a:moveTo>
                                      <a:pt x="700" y="176"/>
                                    </a:moveTo>
                                    <a:lnTo>
                                      <a:pt x="720" y="177"/>
                                    </a:lnTo>
                                    <a:lnTo>
                                      <a:pt x="739" y="180"/>
                                    </a:lnTo>
                                    <a:lnTo>
                                      <a:pt x="749" y="182"/>
                                    </a:lnTo>
                                    <a:lnTo>
                                      <a:pt x="758" y="184"/>
                                    </a:lnTo>
                                    <a:lnTo>
                                      <a:pt x="767" y="187"/>
                                    </a:lnTo>
                                    <a:lnTo>
                                      <a:pt x="775" y="191"/>
                                    </a:lnTo>
                                    <a:lnTo>
                                      <a:pt x="783" y="194"/>
                                    </a:lnTo>
                                    <a:lnTo>
                                      <a:pt x="791" y="199"/>
                                    </a:lnTo>
                                    <a:lnTo>
                                      <a:pt x="798" y="203"/>
                                    </a:lnTo>
                                    <a:lnTo>
                                      <a:pt x="806" y="208"/>
                                    </a:lnTo>
                                    <a:lnTo>
                                      <a:pt x="820" y="220"/>
                                    </a:lnTo>
                                    <a:lnTo>
                                      <a:pt x="833" y="233"/>
                                    </a:lnTo>
                                    <a:lnTo>
                                      <a:pt x="839" y="241"/>
                                    </a:lnTo>
                                    <a:lnTo>
                                      <a:pt x="844" y="248"/>
                                    </a:lnTo>
                                    <a:lnTo>
                                      <a:pt x="850" y="257"/>
                                    </a:lnTo>
                                    <a:lnTo>
                                      <a:pt x="855" y="265"/>
                                    </a:lnTo>
                                    <a:lnTo>
                                      <a:pt x="859" y="275"/>
                                    </a:lnTo>
                                    <a:lnTo>
                                      <a:pt x="863" y="284"/>
                                    </a:lnTo>
                                    <a:lnTo>
                                      <a:pt x="867" y="294"/>
                                    </a:lnTo>
                                    <a:lnTo>
                                      <a:pt x="870" y="305"/>
                                    </a:lnTo>
                                    <a:lnTo>
                                      <a:pt x="876" y="327"/>
                                    </a:lnTo>
                                    <a:lnTo>
                                      <a:pt x="880" y="351"/>
                                    </a:lnTo>
                                    <a:lnTo>
                                      <a:pt x="882" y="377"/>
                                    </a:lnTo>
                                    <a:lnTo>
                                      <a:pt x="883" y="406"/>
                                    </a:lnTo>
                                    <a:lnTo>
                                      <a:pt x="882" y="433"/>
                                    </a:lnTo>
                                    <a:lnTo>
                                      <a:pt x="880" y="459"/>
                                    </a:lnTo>
                                    <a:lnTo>
                                      <a:pt x="876" y="483"/>
                                    </a:lnTo>
                                    <a:lnTo>
                                      <a:pt x="870" y="505"/>
                                    </a:lnTo>
                                    <a:lnTo>
                                      <a:pt x="867" y="516"/>
                                    </a:lnTo>
                                    <a:lnTo>
                                      <a:pt x="863" y="526"/>
                                    </a:lnTo>
                                    <a:lnTo>
                                      <a:pt x="859" y="536"/>
                                    </a:lnTo>
                                    <a:lnTo>
                                      <a:pt x="855" y="545"/>
                                    </a:lnTo>
                                    <a:lnTo>
                                      <a:pt x="850" y="554"/>
                                    </a:lnTo>
                                    <a:lnTo>
                                      <a:pt x="844" y="562"/>
                                    </a:lnTo>
                                    <a:lnTo>
                                      <a:pt x="839" y="570"/>
                                    </a:lnTo>
                                    <a:lnTo>
                                      <a:pt x="833" y="578"/>
                                    </a:lnTo>
                                    <a:lnTo>
                                      <a:pt x="826" y="585"/>
                                    </a:lnTo>
                                    <a:lnTo>
                                      <a:pt x="820" y="591"/>
                                    </a:lnTo>
                                    <a:lnTo>
                                      <a:pt x="813" y="597"/>
                                    </a:lnTo>
                                    <a:lnTo>
                                      <a:pt x="806" y="603"/>
                                    </a:lnTo>
                                    <a:lnTo>
                                      <a:pt x="798" y="608"/>
                                    </a:lnTo>
                                    <a:lnTo>
                                      <a:pt x="791" y="613"/>
                                    </a:lnTo>
                                    <a:lnTo>
                                      <a:pt x="783" y="618"/>
                                    </a:lnTo>
                                    <a:lnTo>
                                      <a:pt x="775" y="621"/>
                                    </a:lnTo>
                                    <a:lnTo>
                                      <a:pt x="766" y="625"/>
                                    </a:lnTo>
                                    <a:lnTo>
                                      <a:pt x="758" y="628"/>
                                    </a:lnTo>
                                    <a:lnTo>
                                      <a:pt x="749" y="630"/>
                                    </a:lnTo>
                                    <a:lnTo>
                                      <a:pt x="739" y="632"/>
                                    </a:lnTo>
                                    <a:lnTo>
                                      <a:pt x="720" y="635"/>
                                    </a:lnTo>
                                    <a:lnTo>
                                      <a:pt x="699" y="636"/>
                                    </a:lnTo>
                                    <a:lnTo>
                                      <a:pt x="687" y="636"/>
                                    </a:lnTo>
                                    <a:lnTo>
                                      <a:pt x="675" y="635"/>
                                    </a:lnTo>
                                    <a:lnTo>
                                      <a:pt x="664" y="633"/>
                                    </a:lnTo>
                                    <a:lnTo>
                                      <a:pt x="653" y="631"/>
                                    </a:lnTo>
                                    <a:lnTo>
                                      <a:pt x="642" y="629"/>
                                    </a:lnTo>
                                    <a:lnTo>
                                      <a:pt x="633" y="625"/>
                                    </a:lnTo>
                                    <a:lnTo>
                                      <a:pt x="623" y="621"/>
                                    </a:lnTo>
                                    <a:lnTo>
                                      <a:pt x="615" y="617"/>
                                    </a:lnTo>
                                    <a:lnTo>
                                      <a:pt x="599" y="607"/>
                                    </a:lnTo>
                                    <a:lnTo>
                                      <a:pt x="585" y="596"/>
                                    </a:lnTo>
                                    <a:lnTo>
                                      <a:pt x="573" y="584"/>
                                    </a:lnTo>
                                    <a:lnTo>
                                      <a:pt x="562" y="572"/>
                                    </a:lnTo>
                                    <a:lnTo>
                                      <a:pt x="558" y="572"/>
                                    </a:lnTo>
                                    <a:lnTo>
                                      <a:pt x="558" y="579"/>
                                    </a:lnTo>
                                    <a:lnTo>
                                      <a:pt x="559" y="588"/>
                                    </a:lnTo>
                                    <a:lnTo>
                                      <a:pt x="560" y="597"/>
                                    </a:lnTo>
                                    <a:lnTo>
                                      <a:pt x="561" y="607"/>
                                    </a:lnTo>
                                    <a:lnTo>
                                      <a:pt x="562" y="618"/>
                                    </a:lnTo>
                                    <a:lnTo>
                                      <a:pt x="562" y="627"/>
                                    </a:lnTo>
                                    <a:lnTo>
                                      <a:pt x="562" y="636"/>
                                    </a:lnTo>
                                    <a:lnTo>
                                      <a:pt x="562" y="644"/>
                                    </a:lnTo>
                                    <a:lnTo>
                                      <a:pt x="562" y="827"/>
                                    </a:lnTo>
                                    <a:lnTo>
                                      <a:pt x="490" y="827"/>
                                    </a:lnTo>
                                    <a:lnTo>
                                      <a:pt x="490" y="185"/>
                                    </a:lnTo>
                                    <a:lnTo>
                                      <a:pt x="549" y="185"/>
                                    </a:lnTo>
                                    <a:lnTo>
                                      <a:pt x="559" y="245"/>
                                    </a:lnTo>
                                    <a:lnTo>
                                      <a:pt x="562" y="245"/>
                                    </a:lnTo>
                                    <a:lnTo>
                                      <a:pt x="573" y="231"/>
                                    </a:lnTo>
                                    <a:lnTo>
                                      <a:pt x="585" y="218"/>
                                    </a:lnTo>
                                    <a:lnTo>
                                      <a:pt x="599" y="207"/>
                                    </a:lnTo>
                                    <a:lnTo>
                                      <a:pt x="614" y="196"/>
                                    </a:lnTo>
                                    <a:lnTo>
                                      <a:pt x="623" y="192"/>
                                    </a:lnTo>
                                    <a:lnTo>
                                      <a:pt x="632" y="188"/>
                                    </a:lnTo>
                                    <a:lnTo>
                                      <a:pt x="642" y="184"/>
                                    </a:lnTo>
                                    <a:lnTo>
                                      <a:pt x="652" y="181"/>
                                    </a:lnTo>
                                    <a:lnTo>
                                      <a:pt x="663" y="179"/>
                                    </a:lnTo>
                                    <a:lnTo>
                                      <a:pt x="675" y="178"/>
                                    </a:lnTo>
                                    <a:lnTo>
                                      <a:pt x="687" y="177"/>
                                    </a:lnTo>
                                    <a:lnTo>
                                      <a:pt x="700" y="176"/>
                                    </a:lnTo>
                                    <a:close/>
                                    <a:moveTo>
                                      <a:pt x="687" y="237"/>
                                    </a:moveTo>
                                    <a:lnTo>
                                      <a:pt x="671" y="238"/>
                                    </a:lnTo>
                                    <a:lnTo>
                                      <a:pt x="656" y="240"/>
                                    </a:lnTo>
                                    <a:lnTo>
                                      <a:pt x="642" y="243"/>
                                    </a:lnTo>
                                    <a:lnTo>
                                      <a:pt x="629" y="247"/>
                                    </a:lnTo>
                                    <a:lnTo>
                                      <a:pt x="618" y="252"/>
                                    </a:lnTo>
                                    <a:lnTo>
                                      <a:pt x="608" y="259"/>
                                    </a:lnTo>
                                    <a:lnTo>
                                      <a:pt x="599" y="267"/>
                                    </a:lnTo>
                                    <a:lnTo>
                                      <a:pt x="592" y="275"/>
                                    </a:lnTo>
                                    <a:lnTo>
                                      <a:pt x="585" y="286"/>
                                    </a:lnTo>
                                    <a:lnTo>
                                      <a:pt x="580" y="297"/>
                                    </a:lnTo>
                                    <a:lnTo>
                                      <a:pt x="575" y="309"/>
                                    </a:lnTo>
                                    <a:lnTo>
                                      <a:pt x="571" y="323"/>
                                    </a:lnTo>
                                    <a:lnTo>
                                      <a:pt x="567" y="338"/>
                                    </a:lnTo>
                                    <a:lnTo>
                                      <a:pt x="565" y="355"/>
                                    </a:lnTo>
                                    <a:lnTo>
                                      <a:pt x="563" y="372"/>
                                    </a:lnTo>
                                    <a:lnTo>
                                      <a:pt x="562" y="391"/>
                                    </a:lnTo>
                                    <a:lnTo>
                                      <a:pt x="562" y="406"/>
                                    </a:lnTo>
                                    <a:lnTo>
                                      <a:pt x="563" y="426"/>
                                    </a:lnTo>
                                    <a:lnTo>
                                      <a:pt x="564" y="444"/>
                                    </a:lnTo>
                                    <a:lnTo>
                                      <a:pt x="566" y="462"/>
                                    </a:lnTo>
                                    <a:lnTo>
                                      <a:pt x="569" y="478"/>
                                    </a:lnTo>
                                    <a:lnTo>
                                      <a:pt x="573" y="493"/>
                                    </a:lnTo>
                                    <a:lnTo>
                                      <a:pt x="578" y="507"/>
                                    </a:lnTo>
                                    <a:lnTo>
                                      <a:pt x="583" y="520"/>
                                    </a:lnTo>
                                    <a:lnTo>
                                      <a:pt x="589" y="532"/>
                                    </a:lnTo>
                                    <a:lnTo>
                                      <a:pt x="597" y="542"/>
                                    </a:lnTo>
                                    <a:lnTo>
                                      <a:pt x="606" y="551"/>
                                    </a:lnTo>
                                    <a:lnTo>
                                      <a:pt x="616" y="559"/>
                                    </a:lnTo>
                                    <a:lnTo>
                                      <a:pt x="628" y="565"/>
                                    </a:lnTo>
                                    <a:lnTo>
                                      <a:pt x="641" y="570"/>
                                    </a:lnTo>
                                    <a:lnTo>
                                      <a:pt x="655" y="573"/>
                                    </a:lnTo>
                                    <a:lnTo>
                                      <a:pt x="671" y="575"/>
                                    </a:lnTo>
                                    <a:lnTo>
                                      <a:pt x="689" y="576"/>
                                    </a:lnTo>
                                    <a:lnTo>
                                      <a:pt x="699" y="576"/>
                                    </a:lnTo>
                                    <a:lnTo>
                                      <a:pt x="708" y="574"/>
                                    </a:lnTo>
                                    <a:lnTo>
                                      <a:pt x="717" y="573"/>
                                    </a:lnTo>
                                    <a:lnTo>
                                      <a:pt x="725" y="570"/>
                                    </a:lnTo>
                                    <a:lnTo>
                                      <a:pt x="734" y="567"/>
                                    </a:lnTo>
                                    <a:lnTo>
                                      <a:pt x="741" y="563"/>
                                    </a:lnTo>
                                    <a:lnTo>
                                      <a:pt x="749" y="559"/>
                                    </a:lnTo>
                                    <a:lnTo>
                                      <a:pt x="756" y="554"/>
                                    </a:lnTo>
                                    <a:lnTo>
                                      <a:pt x="762" y="548"/>
                                    </a:lnTo>
                                    <a:lnTo>
                                      <a:pt x="768" y="541"/>
                                    </a:lnTo>
                                    <a:lnTo>
                                      <a:pt x="774" y="535"/>
                                    </a:lnTo>
                                    <a:lnTo>
                                      <a:pt x="779" y="527"/>
                                    </a:lnTo>
                                    <a:lnTo>
                                      <a:pt x="783" y="519"/>
                                    </a:lnTo>
                                    <a:lnTo>
                                      <a:pt x="788" y="511"/>
                                    </a:lnTo>
                                    <a:lnTo>
                                      <a:pt x="791" y="502"/>
                                    </a:lnTo>
                                    <a:lnTo>
                                      <a:pt x="795" y="493"/>
                                    </a:lnTo>
                                    <a:lnTo>
                                      <a:pt x="800" y="473"/>
                                    </a:lnTo>
                                    <a:lnTo>
                                      <a:pt x="804" y="452"/>
                                    </a:lnTo>
                                    <a:lnTo>
                                      <a:pt x="807" y="429"/>
                                    </a:lnTo>
                                    <a:lnTo>
                                      <a:pt x="808" y="405"/>
                                    </a:lnTo>
                                    <a:lnTo>
                                      <a:pt x="807" y="386"/>
                                    </a:lnTo>
                                    <a:lnTo>
                                      <a:pt x="806" y="368"/>
                                    </a:lnTo>
                                    <a:lnTo>
                                      <a:pt x="804" y="351"/>
                                    </a:lnTo>
                                    <a:lnTo>
                                      <a:pt x="800" y="336"/>
                                    </a:lnTo>
                                    <a:lnTo>
                                      <a:pt x="796" y="321"/>
                                    </a:lnTo>
                                    <a:lnTo>
                                      <a:pt x="791" y="307"/>
                                    </a:lnTo>
                                    <a:lnTo>
                                      <a:pt x="785" y="295"/>
                                    </a:lnTo>
                                    <a:lnTo>
                                      <a:pt x="778" y="283"/>
                                    </a:lnTo>
                                    <a:lnTo>
                                      <a:pt x="771" y="272"/>
                                    </a:lnTo>
                                    <a:lnTo>
                                      <a:pt x="762" y="263"/>
                                    </a:lnTo>
                                    <a:lnTo>
                                      <a:pt x="752" y="255"/>
                                    </a:lnTo>
                                    <a:lnTo>
                                      <a:pt x="740" y="249"/>
                                    </a:lnTo>
                                    <a:lnTo>
                                      <a:pt x="728" y="244"/>
                                    </a:lnTo>
                                    <a:lnTo>
                                      <a:pt x="716" y="240"/>
                                    </a:lnTo>
                                    <a:lnTo>
                                      <a:pt x="702" y="238"/>
                                    </a:lnTo>
                                    <a:lnTo>
                                      <a:pt x="687" y="237"/>
                                    </a:lnTo>
                                    <a:close/>
                                    <a:moveTo>
                                      <a:pt x="1368" y="185"/>
                                    </a:moveTo>
                                    <a:lnTo>
                                      <a:pt x="1368" y="628"/>
                                    </a:lnTo>
                                    <a:lnTo>
                                      <a:pt x="1308" y="628"/>
                                    </a:lnTo>
                                    <a:lnTo>
                                      <a:pt x="1298" y="569"/>
                                    </a:lnTo>
                                    <a:lnTo>
                                      <a:pt x="1294" y="569"/>
                                    </a:lnTo>
                                    <a:lnTo>
                                      <a:pt x="1289" y="578"/>
                                    </a:lnTo>
                                    <a:lnTo>
                                      <a:pt x="1283" y="585"/>
                                    </a:lnTo>
                                    <a:lnTo>
                                      <a:pt x="1276" y="593"/>
                                    </a:lnTo>
                                    <a:lnTo>
                                      <a:pt x="1269" y="599"/>
                                    </a:lnTo>
                                    <a:lnTo>
                                      <a:pt x="1261" y="605"/>
                                    </a:lnTo>
                                    <a:lnTo>
                                      <a:pt x="1253" y="611"/>
                                    </a:lnTo>
                                    <a:lnTo>
                                      <a:pt x="1244" y="616"/>
                                    </a:lnTo>
                                    <a:lnTo>
                                      <a:pt x="1235" y="620"/>
                                    </a:lnTo>
                                    <a:lnTo>
                                      <a:pt x="1225" y="624"/>
                                    </a:lnTo>
                                    <a:lnTo>
                                      <a:pt x="1216" y="627"/>
                                    </a:lnTo>
                                    <a:lnTo>
                                      <a:pt x="1206" y="630"/>
                                    </a:lnTo>
                                    <a:lnTo>
                                      <a:pt x="1196" y="632"/>
                                    </a:lnTo>
                                    <a:lnTo>
                                      <a:pt x="1186" y="634"/>
                                    </a:lnTo>
                                    <a:lnTo>
                                      <a:pt x="1175" y="635"/>
                                    </a:lnTo>
                                    <a:lnTo>
                                      <a:pt x="1165" y="636"/>
                                    </a:lnTo>
                                    <a:lnTo>
                                      <a:pt x="1154" y="636"/>
                                    </a:lnTo>
                                    <a:lnTo>
                                      <a:pt x="1135" y="635"/>
                                    </a:lnTo>
                                    <a:lnTo>
                                      <a:pt x="1117" y="634"/>
                                    </a:lnTo>
                                    <a:lnTo>
                                      <a:pt x="1100" y="631"/>
                                    </a:lnTo>
                                    <a:lnTo>
                                      <a:pt x="1084" y="626"/>
                                    </a:lnTo>
                                    <a:lnTo>
                                      <a:pt x="1070" y="621"/>
                                    </a:lnTo>
                                    <a:lnTo>
                                      <a:pt x="1056" y="615"/>
                                    </a:lnTo>
                                    <a:lnTo>
                                      <a:pt x="1044" y="607"/>
                                    </a:lnTo>
                                    <a:lnTo>
                                      <a:pt x="1034" y="598"/>
                                    </a:lnTo>
                                    <a:lnTo>
                                      <a:pt x="1024" y="587"/>
                                    </a:lnTo>
                                    <a:lnTo>
                                      <a:pt x="1016" y="576"/>
                                    </a:lnTo>
                                    <a:lnTo>
                                      <a:pt x="1009" y="563"/>
                                    </a:lnTo>
                                    <a:lnTo>
                                      <a:pt x="1003" y="548"/>
                                    </a:lnTo>
                                    <a:lnTo>
                                      <a:pt x="999" y="532"/>
                                    </a:lnTo>
                                    <a:lnTo>
                                      <a:pt x="996" y="514"/>
                                    </a:lnTo>
                                    <a:lnTo>
                                      <a:pt x="994" y="496"/>
                                    </a:lnTo>
                                    <a:lnTo>
                                      <a:pt x="993" y="475"/>
                                    </a:lnTo>
                                    <a:lnTo>
                                      <a:pt x="993" y="185"/>
                                    </a:lnTo>
                                    <a:lnTo>
                                      <a:pt x="1067" y="185"/>
                                    </a:lnTo>
                                    <a:lnTo>
                                      <a:pt x="1067" y="470"/>
                                    </a:lnTo>
                                    <a:lnTo>
                                      <a:pt x="1067" y="483"/>
                                    </a:lnTo>
                                    <a:lnTo>
                                      <a:pt x="1068" y="495"/>
                                    </a:lnTo>
                                    <a:lnTo>
                                      <a:pt x="1070" y="506"/>
                                    </a:lnTo>
                                    <a:lnTo>
                                      <a:pt x="1073" y="516"/>
                                    </a:lnTo>
                                    <a:lnTo>
                                      <a:pt x="1076" y="526"/>
                                    </a:lnTo>
                                    <a:lnTo>
                                      <a:pt x="1080" y="535"/>
                                    </a:lnTo>
                                    <a:lnTo>
                                      <a:pt x="1085" y="542"/>
                                    </a:lnTo>
                                    <a:lnTo>
                                      <a:pt x="1091" y="549"/>
                                    </a:lnTo>
                                    <a:lnTo>
                                      <a:pt x="1098" y="556"/>
                                    </a:lnTo>
                                    <a:lnTo>
                                      <a:pt x="1105" y="561"/>
                                    </a:lnTo>
                                    <a:lnTo>
                                      <a:pt x="1113" y="566"/>
                                    </a:lnTo>
                                    <a:lnTo>
                                      <a:pt x="1122" y="569"/>
                                    </a:lnTo>
                                    <a:lnTo>
                                      <a:pt x="1131" y="572"/>
                                    </a:lnTo>
                                    <a:lnTo>
                                      <a:pt x="1142" y="574"/>
                                    </a:lnTo>
                                    <a:lnTo>
                                      <a:pt x="1153" y="575"/>
                                    </a:lnTo>
                                    <a:lnTo>
                                      <a:pt x="1165" y="576"/>
                                    </a:lnTo>
                                    <a:lnTo>
                                      <a:pt x="1182" y="575"/>
                                    </a:lnTo>
                                    <a:lnTo>
                                      <a:pt x="1199" y="573"/>
                                    </a:lnTo>
                                    <a:lnTo>
                                      <a:pt x="1214" y="570"/>
                                    </a:lnTo>
                                    <a:lnTo>
                                      <a:pt x="1227" y="566"/>
                                    </a:lnTo>
                                    <a:lnTo>
                                      <a:pt x="1239" y="560"/>
                                    </a:lnTo>
                                    <a:lnTo>
                                      <a:pt x="1250" y="553"/>
                                    </a:lnTo>
                                    <a:lnTo>
                                      <a:pt x="1259" y="544"/>
                                    </a:lnTo>
                                    <a:lnTo>
                                      <a:pt x="1267" y="535"/>
                                    </a:lnTo>
                                    <a:lnTo>
                                      <a:pt x="1273" y="524"/>
                                    </a:lnTo>
                                    <a:lnTo>
                                      <a:pt x="1279" y="512"/>
                                    </a:lnTo>
                                    <a:lnTo>
                                      <a:pt x="1284" y="499"/>
                                    </a:lnTo>
                                    <a:lnTo>
                                      <a:pt x="1288" y="484"/>
                                    </a:lnTo>
                                    <a:lnTo>
                                      <a:pt x="1291" y="469"/>
                                    </a:lnTo>
                                    <a:lnTo>
                                      <a:pt x="1293" y="452"/>
                                    </a:lnTo>
                                    <a:lnTo>
                                      <a:pt x="1295" y="435"/>
                                    </a:lnTo>
                                    <a:lnTo>
                                      <a:pt x="1295" y="416"/>
                                    </a:lnTo>
                                    <a:lnTo>
                                      <a:pt x="1295" y="185"/>
                                    </a:lnTo>
                                    <a:lnTo>
                                      <a:pt x="1368" y="185"/>
                                    </a:lnTo>
                                    <a:close/>
                                    <a:moveTo>
                                      <a:pt x="1582" y="152"/>
                                    </a:moveTo>
                                    <a:lnTo>
                                      <a:pt x="1581" y="166"/>
                                    </a:lnTo>
                                    <a:lnTo>
                                      <a:pt x="1581" y="180"/>
                                    </a:lnTo>
                                    <a:lnTo>
                                      <a:pt x="1581" y="192"/>
                                    </a:lnTo>
                                    <a:lnTo>
                                      <a:pt x="1580" y="205"/>
                                    </a:lnTo>
                                    <a:lnTo>
                                      <a:pt x="1580" y="216"/>
                                    </a:lnTo>
                                    <a:lnTo>
                                      <a:pt x="1579" y="227"/>
                                    </a:lnTo>
                                    <a:lnTo>
                                      <a:pt x="1578" y="236"/>
                                    </a:lnTo>
                                    <a:lnTo>
                                      <a:pt x="1577" y="243"/>
                                    </a:lnTo>
                                    <a:lnTo>
                                      <a:pt x="1582" y="243"/>
                                    </a:lnTo>
                                    <a:lnTo>
                                      <a:pt x="1587" y="236"/>
                                    </a:lnTo>
                                    <a:lnTo>
                                      <a:pt x="1592" y="230"/>
                                    </a:lnTo>
                                    <a:lnTo>
                                      <a:pt x="1598" y="223"/>
                                    </a:lnTo>
                                    <a:lnTo>
                                      <a:pt x="1604" y="217"/>
                                    </a:lnTo>
                                    <a:lnTo>
                                      <a:pt x="1618" y="206"/>
                                    </a:lnTo>
                                    <a:lnTo>
                                      <a:pt x="1634" y="196"/>
                                    </a:lnTo>
                                    <a:lnTo>
                                      <a:pt x="1642" y="192"/>
                                    </a:lnTo>
                                    <a:lnTo>
                                      <a:pt x="1651" y="188"/>
                                    </a:lnTo>
                                    <a:lnTo>
                                      <a:pt x="1661" y="185"/>
                                    </a:lnTo>
                                    <a:lnTo>
                                      <a:pt x="1671" y="182"/>
                                    </a:lnTo>
                                    <a:lnTo>
                                      <a:pt x="1682" y="180"/>
                                    </a:lnTo>
                                    <a:lnTo>
                                      <a:pt x="1694" y="178"/>
                                    </a:lnTo>
                                    <a:lnTo>
                                      <a:pt x="1706" y="178"/>
                                    </a:lnTo>
                                    <a:lnTo>
                                      <a:pt x="1718" y="177"/>
                                    </a:lnTo>
                                    <a:lnTo>
                                      <a:pt x="1739" y="178"/>
                                    </a:lnTo>
                                    <a:lnTo>
                                      <a:pt x="1758" y="181"/>
                                    </a:lnTo>
                                    <a:lnTo>
                                      <a:pt x="1767" y="183"/>
                                    </a:lnTo>
                                    <a:lnTo>
                                      <a:pt x="1776" y="185"/>
                                    </a:lnTo>
                                    <a:lnTo>
                                      <a:pt x="1784" y="188"/>
                                    </a:lnTo>
                                    <a:lnTo>
                                      <a:pt x="1793" y="192"/>
                                    </a:lnTo>
                                    <a:lnTo>
                                      <a:pt x="1801" y="195"/>
                                    </a:lnTo>
                                    <a:lnTo>
                                      <a:pt x="1809" y="200"/>
                                    </a:lnTo>
                                    <a:lnTo>
                                      <a:pt x="1817" y="204"/>
                                    </a:lnTo>
                                    <a:lnTo>
                                      <a:pt x="1824" y="209"/>
                                    </a:lnTo>
                                    <a:lnTo>
                                      <a:pt x="1831" y="215"/>
                                    </a:lnTo>
                                    <a:lnTo>
                                      <a:pt x="1838" y="221"/>
                                    </a:lnTo>
                                    <a:lnTo>
                                      <a:pt x="1845" y="228"/>
                                    </a:lnTo>
                                    <a:lnTo>
                                      <a:pt x="1851" y="235"/>
                                    </a:lnTo>
                                    <a:lnTo>
                                      <a:pt x="1857" y="242"/>
                                    </a:lnTo>
                                    <a:lnTo>
                                      <a:pt x="1863" y="250"/>
                                    </a:lnTo>
                                    <a:lnTo>
                                      <a:pt x="1868" y="258"/>
                                    </a:lnTo>
                                    <a:lnTo>
                                      <a:pt x="1873" y="267"/>
                                    </a:lnTo>
                                    <a:lnTo>
                                      <a:pt x="1877" y="276"/>
                                    </a:lnTo>
                                    <a:lnTo>
                                      <a:pt x="1881" y="286"/>
                                    </a:lnTo>
                                    <a:lnTo>
                                      <a:pt x="1885" y="296"/>
                                    </a:lnTo>
                                    <a:lnTo>
                                      <a:pt x="1888" y="306"/>
                                    </a:lnTo>
                                    <a:lnTo>
                                      <a:pt x="1894" y="328"/>
                                    </a:lnTo>
                                    <a:lnTo>
                                      <a:pt x="1898" y="352"/>
                                    </a:lnTo>
                                    <a:lnTo>
                                      <a:pt x="1900" y="378"/>
                                    </a:lnTo>
                                    <a:lnTo>
                                      <a:pt x="1901" y="407"/>
                                    </a:lnTo>
                                    <a:lnTo>
                                      <a:pt x="1900" y="434"/>
                                    </a:lnTo>
                                    <a:lnTo>
                                      <a:pt x="1898" y="460"/>
                                    </a:lnTo>
                                    <a:lnTo>
                                      <a:pt x="1894" y="484"/>
                                    </a:lnTo>
                                    <a:lnTo>
                                      <a:pt x="1888" y="507"/>
                                    </a:lnTo>
                                    <a:lnTo>
                                      <a:pt x="1885" y="517"/>
                                    </a:lnTo>
                                    <a:lnTo>
                                      <a:pt x="1881" y="527"/>
                                    </a:lnTo>
                                    <a:lnTo>
                                      <a:pt x="1877" y="537"/>
                                    </a:lnTo>
                                    <a:lnTo>
                                      <a:pt x="1872" y="546"/>
                                    </a:lnTo>
                                    <a:lnTo>
                                      <a:pt x="1868" y="555"/>
                                    </a:lnTo>
                                    <a:lnTo>
                                      <a:pt x="1862" y="563"/>
                                    </a:lnTo>
                                    <a:lnTo>
                                      <a:pt x="1857" y="571"/>
                                    </a:lnTo>
                                    <a:lnTo>
                                      <a:pt x="1850" y="578"/>
                                    </a:lnTo>
                                    <a:lnTo>
                                      <a:pt x="1837" y="592"/>
                                    </a:lnTo>
                                    <a:lnTo>
                                      <a:pt x="1823" y="604"/>
                                    </a:lnTo>
                                    <a:lnTo>
                                      <a:pt x="1816" y="609"/>
                                    </a:lnTo>
                                    <a:lnTo>
                                      <a:pt x="1808" y="614"/>
                                    </a:lnTo>
                                    <a:lnTo>
                                      <a:pt x="1800" y="618"/>
                                    </a:lnTo>
                                    <a:lnTo>
                                      <a:pt x="1792" y="622"/>
                                    </a:lnTo>
                                    <a:lnTo>
                                      <a:pt x="1784" y="625"/>
                                    </a:lnTo>
                                    <a:lnTo>
                                      <a:pt x="1775" y="628"/>
                                    </a:lnTo>
                                    <a:lnTo>
                                      <a:pt x="1766" y="630"/>
                                    </a:lnTo>
                                    <a:lnTo>
                                      <a:pt x="1757" y="632"/>
                                    </a:lnTo>
                                    <a:lnTo>
                                      <a:pt x="1738" y="635"/>
                                    </a:lnTo>
                                    <a:lnTo>
                                      <a:pt x="1718" y="636"/>
                                    </a:lnTo>
                                    <a:lnTo>
                                      <a:pt x="1706" y="636"/>
                                    </a:lnTo>
                                    <a:lnTo>
                                      <a:pt x="1694" y="635"/>
                                    </a:lnTo>
                                    <a:lnTo>
                                      <a:pt x="1682" y="633"/>
                                    </a:lnTo>
                                    <a:lnTo>
                                      <a:pt x="1671" y="631"/>
                                    </a:lnTo>
                                    <a:lnTo>
                                      <a:pt x="1661" y="629"/>
                                    </a:lnTo>
                                    <a:lnTo>
                                      <a:pt x="1651" y="625"/>
                                    </a:lnTo>
                                    <a:lnTo>
                                      <a:pt x="1642" y="622"/>
                                    </a:lnTo>
                                    <a:lnTo>
                                      <a:pt x="1634" y="617"/>
                                    </a:lnTo>
                                    <a:lnTo>
                                      <a:pt x="1618" y="607"/>
                                    </a:lnTo>
                                    <a:lnTo>
                                      <a:pt x="1604" y="596"/>
                                    </a:lnTo>
                                    <a:lnTo>
                                      <a:pt x="1592" y="584"/>
                                    </a:lnTo>
                                    <a:lnTo>
                                      <a:pt x="1582" y="572"/>
                                    </a:lnTo>
                                    <a:lnTo>
                                      <a:pt x="1576" y="572"/>
                                    </a:lnTo>
                                    <a:lnTo>
                                      <a:pt x="1561" y="628"/>
                                    </a:lnTo>
                                    <a:lnTo>
                                      <a:pt x="1508" y="628"/>
                                    </a:lnTo>
                                    <a:lnTo>
                                      <a:pt x="1508" y="0"/>
                                    </a:lnTo>
                                    <a:lnTo>
                                      <a:pt x="1582" y="0"/>
                                    </a:lnTo>
                                    <a:lnTo>
                                      <a:pt x="1582" y="152"/>
                                    </a:lnTo>
                                    <a:close/>
                                    <a:moveTo>
                                      <a:pt x="1706" y="237"/>
                                    </a:moveTo>
                                    <a:lnTo>
                                      <a:pt x="1689" y="238"/>
                                    </a:lnTo>
                                    <a:lnTo>
                                      <a:pt x="1674" y="240"/>
                                    </a:lnTo>
                                    <a:lnTo>
                                      <a:pt x="1660" y="243"/>
                                    </a:lnTo>
                                    <a:lnTo>
                                      <a:pt x="1647" y="248"/>
                                    </a:lnTo>
                                    <a:lnTo>
                                      <a:pt x="1635" y="253"/>
                                    </a:lnTo>
                                    <a:lnTo>
                                      <a:pt x="1625" y="260"/>
                                    </a:lnTo>
                                    <a:lnTo>
                                      <a:pt x="1616" y="268"/>
                                    </a:lnTo>
                                    <a:lnTo>
                                      <a:pt x="1609" y="278"/>
                                    </a:lnTo>
                                    <a:lnTo>
                                      <a:pt x="1602" y="289"/>
                                    </a:lnTo>
                                    <a:lnTo>
                                      <a:pt x="1597" y="301"/>
                                    </a:lnTo>
                                    <a:lnTo>
                                      <a:pt x="1592" y="314"/>
                                    </a:lnTo>
                                    <a:lnTo>
                                      <a:pt x="1588" y="329"/>
                                    </a:lnTo>
                                    <a:lnTo>
                                      <a:pt x="1585" y="346"/>
                                    </a:lnTo>
                                    <a:lnTo>
                                      <a:pt x="1583" y="364"/>
                                    </a:lnTo>
                                    <a:lnTo>
                                      <a:pt x="1582" y="383"/>
                                    </a:lnTo>
                                    <a:lnTo>
                                      <a:pt x="1582" y="404"/>
                                    </a:lnTo>
                                    <a:lnTo>
                                      <a:pt x="1582" y="408"/>
                                    </a:lnTo>
                                    <a:lnTo>
                                      <a:pt x="1582" y="427"/>
                                    </a:lnTo>
                                    <a:lnTo>
                                      <a:pt x="1583" y="446"/>
                                    </a:lnTo>
                                    <a:lnTo>
                                      <a:pt x="1585" y="463"/>
                                    </a:lnTo>
                                    <a:lnTo>
                                      <a:pt x="1588" y="480"/>
                                    </a:lnTo>
                                    <a:lnTo>
                                      <a:pt x="1592" y="495"/>
                                    </a:lnTo>
                                    <a:lnTo>
                                      <a:pt x="1597" y="509"/>
                                    </a:lnTo>
                                    <a:lnTo>
                                      <a:pt x="1602" y="521"/>
                                    </a:lnTo>
                                    <a:lnTo>
                                      <a:pt x="1608" y="533"/>
                                    </a:lnTo>
                                    <a:lnTo>
                                      <a:pt x="1616" y="543"/>
                                    </a:lnTo>
                                    <a:lnTo>
                                      <a:pt x="1625" y="551"/>
                                    </a:lnTo>
                                    <a:lnTo>
                                      <a:pt x="1635" y="559"/>
                                    </a:lnTo>
                                    <a:lnTo>
                                      <a:pt x="1647" y="565"/>
                                    </a:lnTo>
                                    <a:lnTo>
                                      <a:pt x="1660" y="570"/>
                                    </a:lnTo>
                                    <a:lnTo>
                                      <a:pt x="1674" y="573"/>
                                    </a:lnTo>
                                    <a:lnTo>
                                      <a:pt x="1690" y="575"/>
                                    </a:lnTo>
                                    <a:lnTo>
                                      <a:pt x="1708" y="576"/>
                                    </a:lnTo>
                                    <a:lnTo>
                                      <a:pt x="1722" y="575"/>
                                    </a:lnTo>
                                    <a:lnTo>
                                      <a:pt x="1736" y="573"/>
                                    </a:lnTo>
                                    <a:lnTo>
                                      <a:pt x="1748" y="570"/>
                                    </a:lnTo>
                                    <a:lnTo>
                                      <a:pt x="1760" y="565"/>
                                    </a:lnTo>
                                    <a:lnTo>
                                      <a:pt x="1770" y="559"/>
                                    </a:lnTo>
                                    <a:lnTo>
                                      <a:pt x="1780" y="551"/>
                                    </a:lnTo>
                                    <a:lnTo>
                                      <a:pt x="1789" y="542"/>
                                    </a:lnTo>
                                    <a:lnTo>
                                      <a:pt x="1796" y="532"/>
                                    </a:lnTo>
                                    <a:lnTo>
                                      <a:pt x="1803" y="521"/>
                                    </a:lnTo>
                                    <a:lnTo>
                                      <a:pt x="1809" y="508"/>
                                    </a:lnTo>
                                    <a:lnTo>
                                      <a:pt x="1814" y="494"/>
                                    </a:lnTo>
                                    <a:lnTo>
                                      <a:pt x="1818" y="479"/>
                                    </a:lnTo>
                                    <a:lnTo>
                                      <a:pt x="1822" y="462"/>
                                    </a:lnTo>
                                    <a:lnTo>
                                      <a:pt x="1824" y="445"/>
                                    </a:lnTo>
                                    <a:lnTo>
                                      <a:pt x="1825" y="426"/>
                                    </a:lnTo>
                                    <a:lnTo>
                                      <a:pt x="1826" y="406"/>
                                    </a:lnTo>
                                    <a:lnTo>
                                      <a:pt x="1825" y="385"/>
                                    </a:lnTo>
                                    <a:lnTo>
                                      <a:pt x="1824" y="366"/>
                                    </a:lnTo>
                                    <a:lnTo>
                                      <a:pt x="1822" y="348"/>
                                    </a:lnTo>
                                    <a:lnTo>
                                      <a:pt x="1818" y="332"/>
                                    </a:lnTo>
                                    <a:lnTo>
                                      <a:pt x="1814" y="317"/>
                                    </a:lnTo>
                                    <a:lnTo>
                                      <a:pt x="1809" y="303"/>
                                    </a:lnTo>
                                    <a:lnTo>
                                      <a:pt x="1803" y="290"/>
                                    </a:lnTo>
                                    <a:lnTo>
                                      <a:pt x="1796" y="279"/>
                                    </a:lnTo>
                                    <a:lnTo>
                                      <a:pt x="1788" y="269"/>
                                    </a:lnTo>
                                    <a:lnTo>
                                      <a:pt x="1779" y="261"/>
                                    </a:lnTo>
                                    <a:lnTo>
                                      <a:pt x="1769" y="254"/>
                                    </a:lnTo>
                                    <a:lnTo>
                                      <a:pt x="1758" y="248"/>
                                    </a:lnTo>
                                    <a:lnTo>
                                      <a:pt x="1747" y="243"/>
                                    </a:lnTo>
                                    <a:lnTo>
                                      <a:pt x="1734" y="240"/>
                                    </a:lnTo>
                                    <a:lnTo>
                                      <a:pt x="1721" y="238"/>
                                    </a:lnTo>
                                    <a:lnTo>
                                      <a:pt x="1706" y="237"/>
                                    </a:lnTo>
                                    <a:close/>
                                    <a:moveTo>
                                      <a:pt x="2089" y="628"/>
                                    </a:moveTo>
                                    <a:lnTo>
                                      <a:pt x="2016" y="628"/>
                                    </a:lnTo>
                                    <a:lnTo>
                                      <a:pt x="2016" y="0"/>
                                    </a:lnTo>
                                    <a:lnTo>
                                      <a:pt x="2089" y="0"/>
                                    </a:lnTo>
                                    <a:lnTo>
                                      <a:pt x="2089" y="628"/>
                                    </a:lnTo>
                                    <a:close/>
                                    <a:moveTo>
                                      <a:pt x="2266" y="19"/>
                                    </a:moveTo>
                                    <a:lnTo>
                                      <a:pt x="2274" y="20"/>
                                    </a:lnTo>
                                    <a:lnTo>
                                      <a:pt x="2282" y="22"/>
                                    </a:lnTo>
                                    <a:lnTo>
                                      <a:pt x="2289" y="25"/>
                                    </a:lnTo>
                                    <a:lnTo>
                                      <a:pt x="2296" y="30"/>
                                    </a:lnTo>
                                    <a:lnTo>
                                      <a:pt x="2299" y="33"/>
                                    </a:lnTo>
                                    <a:lnTo>
                                      <a:pt x="2301" y="36"/>
                                    </a:lnTo>
                                    <a:lnTo>
                                      <a:pt x="2303" y="40"/>
                                    </a:lnTo>
                                    <a:lnTo>
                                      <a:pt x="2305" y="44"/>
                                    </a:lnTo>
                                    <a:lnTo>
                                      <a:pt x="2307" y="54"/>
                                    </a:lnTo>
                                    <a:lnTo>
                                      <a:pt x="2308" y="65"/>
                                    </a:lnTo>
                                    <a:lnTo>
                                      <a:pt x="2307" y="76"/>
                                    </a:lnTo>
                                    <a:lnTo>
                                      <a:pt x="2305" y="85"/>
                                    </a:lnTo>
                                    <a:lnTo>
                                      <a:pt x="2303" y="89"/>
                                    </a:lnTo>
                                    <a:lnTo>
                                      <a:pt x="2301" y="93"/>
                                    </a:lnTo>
                                    <a:lnTo>
                                      <a:pt x="2299" y="97"/>
                                    </a:lnTo>
                                    <a:lnTo>
                                      <a:pt x="2296" y="100"/>
                                    </a:lnTo>
                                    <a:lnTo>
                                      <a:pt x="2289" y="105"/>
                                    </a:lnTo>
                                    <a:lnTo>
                                      <a:pt x="2282" y="108"/>
                                    </a:lnTo>
                                    <a:lnTo>
                                      <a:pt x="2274" y="111"/>
                                    </a:lnTo>
                                    <a:lnTo>
                                      <a:pt x="2266" y="111"/>
                                    </a:lnTo>
                                    <a:lnTo>
                                      <a:pt x="2258" y="111"/>
                                    </a:lnTo>
                                    <a:lnTo>
                                      <a:pt x="2250" y="108"/>
                                    </a:lnTo>
                                    <a:lnTo>
                                      <a:pt x="2242" y="105"/>
                                    </a:lnTo>
                                    <a:lnTo>
                                      <a:pt x="2236" y="100"/>
                                    </a:lnTo>
                                    <a:lnTo>
                                      <a:pt x="2233" y="97"/>
                                    </a:lnTo>
                                    <a:lnTo>
                                      <a:pt x="2230" y="93"/>
                                    </a:lnTo>
                                    <a:lnTo>
                                      <a:pt x="2228" y="89"/>
                                    </a:lnTo>
                                    <a:lnTo>
                                      <a:pt x="2226" y="85"/>
                                    </a:lnTo>
                                    <a:lnTo>
                                      <a:pt x="2224" y="76"/>
                                    </a:lnTo>
                                    <a:lnTo>
                                      <a:pt x="2223" y="65"/>
                                    </a:lnTo>
                                    <a:lnTo>
                                      <a:pt x="2224" y="54"/>
                                    </a:lnTo>
                                    <a:lnTo>
                                      <a:pt x="2226" y="44"/>
                                    </a:lnTo>
                                    <a:lnTo>
                                      <a:pt x="2228" y="40"/>
                                    </a:lnTo>
                                    <a:lnTo>
                                      <a:pt x="2230" y="36"/>
                                    </a:lnTo>
                                    <a:lnTo>
                                      <a:pt x="2233" y="33"/>
                                    </a:lnTo>
                                    <a:lnTo>
                                      <a:pt x="2236" y="30"/>
                                    </a:lnTo>
                                    <a:lnTo>
                                      <a:pt x="2242" y="25"/>
                                    </a:lnTo>
                                    <a:lnTo>
                                      <a:pt x="2250" y="22"/>
                                    </a:lnTo>
                                    <a:lnTo>
                                      <a:pt x="2258" y="20"/>
                                    </a:lnTo>
                                    <a:lnTo>
                                      <a:pt x="2266" y="19"/>
                                    </a:lnTo>
                                    <a:close/>
                                    <a:moveTo>
                                      <a:pt x="2302" y="185"/>
                                    </a:moveTo>
                                    <a:lnTo>
                                      <a:pt x="2302" y="628"/>
                                    </a:lnTo>
                                    <a:lnTo>
                                      <a:pt x="2229" y="628"/>
                                    </a:lnTo>
                                    <a:lnTo>
                                      <a:pt x="2229" y="185"/>
                                    </a:lnTo>
                                    <a:lnTo>
                                      <a:pt x="2302" y="185"/>
                                    </a:lnTo>
                                    <a:close/>
                                    <a:moveTo>
                                      <a:pt x="2515" y="327"/>
                                    </a:moveTo>
                                    <a:lnTo>
                                      <a:pt x="2515" y="334"/>
                                    </a:lnTo>
                                    <a:lnTo>
                                      <a:pt x="2514" y="343"/>
                                    </a:lnTo>
                                    <a:lnTo>
                                      <a:pt x="2514" y="352"/>
                                    </a:lnTo>
                                    <a:lnTo>
                                      <a:pt x="2513" y="362"/>
                                    </a:lnTo>
                                    <a:lnTo>
                                      <a:pt x="2513" y="372"/>
                                    </a:lnTo>
                                    <a:lnTo>
                                      <a:pt x="2512" y="382"/>
                                    </a:lnTo>
                                    <a:lnTo>
                                      <a:pt x="2512" y="391"/>
                                    </a:lnTo>
                                    <a:lnTo>
                                      <a:pt x="2511" y="400"/>
                                    </a:lnTo>
                                    <a:lnTo>
                                      <a:pt x="2515" y="400"/>
                                    </a:lnTo>
                                    <a:lnTo>
                                      <a:pt x="2521" y="391"/>
                                    </a:lnTo>
                                    <a:lnTo>
                                      <a:pt x="2530" y="380"/>
                                    </a:lnTo>
                                    <a:lnTo>
                                      <a:pt x="2540" y="368"/>
                                    </a:lnTo>
                                    <a:lnTo>
                                      <a:pt x="2550" y="355"/>
                                    </a:lnTo>
                                    <a:lnTo>
                                      <a:pt x="2559" y="343"/>
                                    </a:lnTo>
                                    <a:lnTo>
                                      <a:pt x="2567" y="334"/>
                                    </a:lnTo>
                                    <a:lnTo>
                                      <a:pt x="2709" y="185"/>
                                    </a:lnTo>
                                    <a:lnTo>
                                      <a:pt x="2794" y="185"/>
                                    </a:lnTo>
                                    <a:lnTo>
                                      <a:pt x="2615" y="374"/>
                                    </a:lnTo>
                                    <a:lnTo>
                                      <a:pt x="2806" y="628"/>
                                    </a:lnTo>
                                    <a:lnTo>
                                      <a:pt x="2718" y="628"/>
                                    </a:lnTo>
                                    <a:lnTo>
                                      <a:pt x="2565" y="422"/>
                                    </a:lnTo>
                                    <a:lnTo>
                                      <a:pt x="2515" y="465"/>
                                    </a:lnTo>
                                    <a:lnTo>
                                      <a:pt x="2515" y="628"/>
                                    </a:lnTo>
                                    <a:lnTo>
                                      <a:pt x="2443" y="628"/>
                                    </a:lnTo>
                                    <a:lnTo>
                                      <a:pt x="2443" y="0"/>
                                    </a:lnTo>
                                    <a:lnTo>
                                      <a:pt x="2515" y="0"/>
                                    </a:lnTo>
                                    <a:lnTo>
                                      <a:pt x="2515" y="327"/>
                                    </a:lnTo>
                                    <a:close/>
                                    <a:moveTo>
                                      <a:pt x="2814" y="185"/>
                                    </a:moveTo>
                                    <a:lnTo>
                                      <a:pt x="2892" y="185"/>
                                    </a:lnTo>
                                    <a:lnTo>
                                      <a:pt x="2987" y="437"/>
                                    </a:lnTo>
                                    <a:lnTo>
                                      <a:pt x="2993" y="454"/>
                                    </a:lnTo>
                                    <a:lnTo>
                                      <a:pt x="2999" y="470"/>
                                    </a:lnTo>
                                    <a:lnTo>
                                      <a:pt x="3005" y="485"/>
                                    </a:lnTo>
                                    <a:lnTo>
                                      <a:pt x="3010" y="500"/>
                                    </a:lnTo>
                                    <a:lnTo>
                                      <a:pt x="3014" y="515"/>
                                    </a:lnTo>
                                    <a:lnTo>
                                      <a:pt x="3018" y="530"/>
                                    </a:lnTo>
                                    <a:lnTo>
                                      <a:pt x="3022" y="544"/>
                                    </a:lnTo>
                                    <a:lnTo>
                                      <a:pt x="3024" y="558"/>
                                    </a:lnTo>
                                    <a:lnTo>
                                      <a:pt x="3028" y="558"/>
                                    </a:lnTo>
                                    <a:lnTo>
                                      <a:pt x="3031" y="547"/>
                                    </a:lnTo>
                                    <a:lnTo>
                                      <a:pt x="3034" y="534"/>
                                    </a:lnTo>
                                    <a:lnTo>
                                      <a:pt x="3038" y="520"/>
                                    </a:lnTo>
                                    <a:lnTo>
                                      <a:pt x="3043" y="504"/>
                                    </a:lnTo>
                                    <a:lnTo>
                                      <a:pt x="3049" y="487"/>
                                    </a:lnTo>
                                    <a:lnTo>
                                      <a:pt x="3054" y="470"/>
                                    </a:lnTo>
                                    <a:lnTo>
                                      <a:pt x="3060" y="453"/>
                                    </a:lnTo>
                                    <a:lnTo>
                                      <a:pt x="3066" y="436"/>
                                    </a:lnTo>
                                    <a:lnTo>
                                      <a:pt x="3157" y="185"/>
                                    </a:lnTo>
                                    <a:lnTo>
                                      <a:pt x="3235" y="185"/>
                                    </a:lnTo>
                                    <a:lnTo>
                                      <a:pt x="3043" y="689"/>
                                    </a:lnTo>
                                    <a:lnTo>
                                      <a:pt x="3037" y="704"/>
                                    </a:lnTo>
                                    <a:lnTo>
                                      <a:pt x="3031" y="719"/>
                                    </a:lnTo>
                                    <a:lnTo>
                                      <a:pt x="3024" y="732"/>
                                    </a:lnTo>
                                    <a:lnTo>
                                      <a:pt x="3017" y="745"/>
                                    </a:lnTo>
                                    <a:lnTo>
                                      <a:pt x="3009" y="757"/>
                                    </a:lnTo>
                                    <a:lnTo>
                                      <a:pt x="3001" y="769"/>
                                    </a:lnTo>
                                    <a:lnTo>
                                      <a:pt x="2993" y="779"/>
                                    </a:lnTo>
                                    <a:lnTo>
                                      <a:pt x="2984" y="789"/>
                                    </a:lnTo>
                                    <a:lnTo>
                                      <a:pt x="2974" y="798"/>
                                    </a:lnTo>
                                    <a:lnTo>
                                      <a:pt x="2964" y="806"/>
                                    </a:lnTo>
                                    <a:lnTo>
                                      <a:pt x="2952" y="812"/>
                                    </a:lnTo>
                                    <a:lnTo>
                                      <a:pt x="2940" y="818"/>
                                    </a:lnTo>
                                    <a:lnTo>
                                      <a:pt x="2927" y="822"/>
                                    </a:lnTo>
                                    <a:lnTo>
                                      <a:pt x="2913" y="825"/>
                                    </a:lnTo>
                                    <a:lnTo>
                                      <a:pt x="2898" y="826"/>
                                    </a:lnTo>
                                    <a:lnTo>
                                      <a:pt x="2883" y="827"/>
                                    </a:lnTo>
                                    <a:lnTo>
                                      <a:pt x="2873" y="827"/>
                                    </a:lnTo>
                                    <a:lnTo>
                                      <a:pt x="2864" y="826"/>
                                    </a:lnTo>
                                    <a:lnTo>
                                      <a:pt x="2856" y="826"/>
                                    </a:lnTo>
                                    <a:lnTo>
                                      <a:pt x="2848" y="825"/>
                                    </a:lnTo>
                                    <a:lnTo>
                                      <a:pt x="2834" y="823"/>
                                    </a:lnTo>
                                    <a:lnTo>
                                      <a:pt x="2822" y="820"/>
                                    </a:lnTo>
                                    <a:lnTo>
                                      <a:pt x="2822" y="761"/>
                                    </a:lnTo>
                                    <a:lnTo>
                                      <a:pt x="2832" y="763"/>
                                    </a:lnTo>
                                    <a:lnTo>
                                      <a:pt x="2844" y="765"/>
                                    </a:lnTo>
                                    <a:lnTo>
                                      <a:pt x="2857" y="766"/>
                                    </a:lnTo>
                                    <a:lnTo>
                                      <a:pt x="2871" y="766"/>
                                    </a:lnTo>
                                    <a:lnTo>
                                      <a:pt x="2880" y="766"/>
                                    </a:lnTo>
                                    <a:lnTo>
                                      <a:pt x="2889" y="765"/>
                                    </a:lnTo>
                                    <a:lnTo>
                                      <a:pt x="2897" y="763"/>
                                    </a:lnTo>
                                    <a:lnTo>
                                      <a:pt x="2905" y="761"/>
                                    </a:lnTo>
                                    <a:lnTo>
                                      <a:pt x="2913" y="758"/>
                                    </a:lnTo>
                                    <a:lnTo>
                                      <a:pt x="2920" y="754"/>
                                    </a:lnTo>
                                    <a:lnTo>
                                      <a:pt x="2926" y="750"/>
                                    </a:lnTo>
                                    <a:lnTo>
                                      <a:pt x="2933" y="745"/>
                                    </a:lnTo>
                                    <a:lnTo>
                                      <a:pt x="2938" y="739"/>
                                    </a:lnTo>
                                    <a:lnTo>
                                      <a:pt x="2944" y="733"/>
                                    </a:lnTo>
                                    <a:lnTo>
                                      <a:pt x="2949" y="727"/>
                                    </a:lnTo>
                                    <a:lnTo>
                                      <a:pt x="2953" y="720"/>
                                    </a:lnTo>
                                    <a:lnTo>
                                      <a:pt x="2962" y="705"/>
                                    </a:lnTo>
                                    <a:lnTo>
                                      <a:pt x="2969" y="688"/>
                                    </a:lnTo>
                                    <a:lnTo>
                                      <a:pt x="2992" y="629"/>
                                    </a:lnTo>
                                    <a:lnTo>
                                      <a:pt x="2814" y="185"/>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Plátno 1187459624" style="position:absolute;margin-left:0;margin-top:-.05pt;width:160.2pt;height:39.7pt;z-index:-251658239" coordsize="20345,5041" o:spid="_x0000_s1026" editas="canvas" w14:anchorId="03FA9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20345;height:5041;visibility:visible;mso-wrap-style:square" type="#_x0000_t75">
                      <v:fill o:detectmouseclick="t"/>
                      <v:path o:connecttype="none"/>
                    </v:shape>
                    <v:rect id="Rectangle 11" style="position:absolute;width:5035;height:5041;visibility:visible;mso-wrap-style:square;v-text-anchor:top" o:spid="_x0000_s1028" fillcolor="#3566f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"/>
                    <v:shape id="Freeform 12" style="position:absolute;left:628;top:1473;width:3810;height:2540;visibility:visible;mso-wrap-style:square;v-text-anchor:top" coordsize="2997,2003" o:spid="_x0000_s1029" stroked="f" path="m2520,274r-11,-12l2499,249r-8,-13l2485,221r-5,-14l2476,192r-2,-16l2473,160r1,-16l2476,128r4,-15l2485,99r6,-14l2499,72r10,-13l2520,47r12,-11l2545,26r13,-8l2571,11r14,-5l2600,3r15,-2l2631,r16,1l2663,3r15,3l2692,11r14,7l2719,26r12,10l2743,47r11,12l2763,71r8,13l2778,98r5,15l2787,128r2,15l2789,160r,16l2787,191r-4,15l2778,221r-7,15l2763,249r-9,13l2743,274r-12,11l2718,294r-13,9l2691,309r-14,5l2663,318r-16,2l2631,320r-16,l2600,318r-15,-4l2571,309r-13,-6l2545,294r-13,-9l2520,274xm2334,392r407,l2751,393r9,2l2769,398r8,4l2784,408r7,7l2797,423r6,10l2807,444r4,12l2815,469r3,15l2820,500r1,17l2822,535r1,20l2823,1251r,17l2826,1284r3,15l2835,1313r6,13l2849,1337r9,11l2869,1357r12,8l2894,1372r14,7l2924,1383r16,4l2958,1390r19,2l2997,1392r,20l2334,1412r,-20l2353,1392r19,-2l2389,1387r16,-4l2419,1379r14,-7l2445,1365r11,-8l2465,1348r9,-11l2481,1326r5,-13l2491,1299r3,-15l2496,1268r1,-17l2497,555r-1,-17l2494,522r-3,-15l2486,493r-5,-13l2474,469r-9,-11l2456,449r-11,-9l2433,433r-14,-6l2405,422r-16,-3l2372,416r-19,-2l2334,414r,-22xm1577,392r12,1l1599,396r5,2l1609,400r4,3l1617,407r8,8l1632,425r6,12l1644,450r2,3l1649,454r26,-17l1701,422r13,-6l1727,410r12,-6l1752,400r13,-4l1778,392r12,-3l1803,386r12,-2l1827,383r13,-1l1852,382r28,1l1908,384r27,3l1962,391r26,5l2013,402r24,7l2060,417r23,9l2105,436r22,12l2147,460r20,13l2186,488r19,15l2223,520r17,18l2256,557r14,19l2284,596r12,21l2309,640r10,23l2329,686r8,24l2344,736r6,26l2355,788r4,28l2361,844r2,30l2363,904r,30l2361,963r-2,29l2355,1019r-5,28l2344,1073r-7,25l2329,1122r-9,24l2309,1168r-12,22l2285,1211r-14,20l2257,1251r-16,19l2224,1287r-17,17l2189,1320r-19,14l2150,1348r-21,12l2108,1371r-22,11l2063,1391r-24,8l2015,1406r-25,6l1964,1417r-27,4l1910,1424r-28,2l1854,1427r-13,-1l1829,1426r-12,-2l1805,1421r-25,-5l1755,1409r-24,-9l1706,1389r-24,-13l1657,1361r,514l1658,1891r2,15l1663,1919r4,12l1672,1941r7,8l1687,1957r9,6l1706,1969r12,4l1731,1977r14,2l1760,1981r17,1l1794,1983r20,l1814,2003r-629,l1185,1983r19,l1222,1982r17,-1l1254,1979r14,-3l1281,1973r12,-5l1303,1963r9,-7l1320,1948r7,-9l1332,1929r4,-12l1339,1904r2,-14l1342,1873r,-1323l1341,533r-2,-15l1336,503r-4,-13l1327,477r-7,-11l1312,456r-9,-9l1293,439r-12,-7l1268,426r-14,-5l1239,417r-17,-3l1204,412r-19,l1185,392r392,xm2048,904r,-80l2047,754r-2,-62l2042,639r-3,-45l2035,558r-2,-14l2030,532r-2,-11l2025,513r-6,-13l2012,487r-8,-12l1996,464r-8,-10l1979,445r-10,-8l1958,430r-11,-7l1935,417r-12,-4l1910,409r-13,-3l1882,404r-15,-2l1852,402r-13,l1826,403r-12,2l1801,407r-13,2l1776,412r-13,4l1751,420r-13,5l1726,431r-13,6l1701,443r-24,15l1652,475r1,17l1654,509r1,17l1656,543r,50l1656,643r,49l1656,742r,49l1656,840r,49l1656,939r,49l1656,1038r,50l1656,1137r,49l1656,1235r,50l1656,1334r23,16l1704,1365r12,6l1728,1377r12,5l1752,1387r13,4l1777,1395r13,3l1802,1401r12,2l1827,1404r12,1l1852,1406r15,-1l1882,1404r15,-2l1910,1399r14,-4l1936,1390r12,-6l1959,1378r10,-8l1979,1362r10,-9l1997,1343r8,-11l2012,1320r7,-12l2025,1294r3,-9l2030,1274r3,-13l2035,1246r4,-37l2042,1165r3,-53l2047,1051r1,-70l2048,904xm441,644r,607l441,1268r2,16l446,1299r4,14l456,1326r7,11l471,1348r9,9l490,1365r12,7l514,1379r15,4l544,1387r16,3l578,1392r19,l597,1412,,1412r,-21l15,1389r15,-3l43,1382r12,-5l67,1372r10,-7l87,1358r8,-9l102,1340r7,-10l114,1319r5,-12l122,1295r2,-14l126,1266r,-15l126,555r,-13l125,529r-2,-12l120,506r-3,-11l113,485r-5,-9l103,467r-6,-8l90,452r-8,-7l74,439r-9,-6l55,428,44,424,33,420r,-28l361,392r6,l372,393r6,1l383,396r5,2l392,400r5,3l401,407r8,8l416,426r6,12l427,452r3,2l432,455r27,-17l485,423r25,-12l536,401r12,-5l561,392r13,-3l586,387r13,-2l611,383r12,-1l635,382r32,l697,383r30,2l756,388r27,3l809,395r26,5l859,405r24,7l905,419r21,7l947,435r19,9l984,454r18,10l1018,476r16,12l1048,501r13,13l1074,529r11,15l1096,559r9,17l1114,593r7,18l1128,631r5,20l1138,671r3,21l1143,713r2,23l1145,759r,493l1146,1268r2,15l1150,1296r4,13l1158,1321r6,11l1170,1342r8,10l1186,1360r10,7l1206,1374r12,6l1230,1384r14,4l1258,1390r16,2l1274,1414r-600,l674,1394r19,-1l711,1392r17,-3l743,1385r14,-5l770,1374r12,-7l792,1359r9,-10l809,1339r7,-12l821,1315r5,-14l829,1286r1,-16l831,1252r,-473l830,734r-2,-43l824,652r-5,-38l816,597r-4,-16l808,565r-4,-15l799,536r-5,-14l788,509r-6,-12l776,486r-7,-11l762,465r-7,-9l747,448r-8,-8l730,433r-9,-6l711,422r-10,-5l690,413r-10,-4l669,407r-11,-2l646,404r-12,l621,404r-13,1l596,406r-13,2l570,411r-12,3l545,418r-12,4l520,427r-12,6l495,439r-12,7l471,453r-12,8l446,469r-12,10l435,496r1,18l437,532r,18l439,573r1,23l441,620r,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">
                      <v:path arrowok="t" o:connecttype="custom" o:connectlocs="314513,18261;325191,2283;344006,2283;354558,18134;347184,36141;328624,39818;352015,50470;358498,63405;362185,169545;381000,176519;310826,173095;317436,70379;309300,54909;203276,50217;209633,57572;229210,48949;255907,50978;282604,65941;297986,93332;299384,129219;286926,158639;262263,176392;232516,180831;210777,239797;220057,250703;155349,251337;169333,244616;168698,60488;153061,52246;258704,70760;251585,56430;235439,50978;219421,54655;210523,81539;210523,144183;222727,175885;239253,178041;253873,170306;259594,147733;57207,166501;71191,176266;8518,173983;16018,160541;13094,59220;45893,49709;52885,54021;71318,49709;96108,49202;125093,57572;141620,75198;145688,160795;153315,174237;90387,176519;104371,166755;103736,75705;96871,58967;85048,51612;69284,53006;55300,62898" o:connectangles="0,0,0,0,0,0,0,0,0,0,0,0,0,0,0,0,0,0,0,0,0,0,0,0,0,0,0,0,0,0,0,0,0,0,0,0,0,0,0,0,0,0,0,0,0,0,0,0,0,0,0,0,0,0,0,0,0,0,0"/>
                      <o:lock v:ext="edit" verticies="t"/>
                    </v:shape>
                    <v:shape id="Freeform 13" style="position:absolute;left:6153;top:1397;width:14192;height:2184;visibility:visible;mso-wrap-style:square;v-text-anchor:top" coordsize="11177,1722" o:spid="_x0000_s1030" fillcolor="#02216e" stroked="f" path="m497,633r-86,l95,143r-4,l92,158r1,17l94,194r1,21l97,236r,22l98,280r,24l98,633r-69,l29,43r86,l431,532r3,l433,524r,-9l432,504r,-12l431,478r,-14l430,450r-1,-16l429,419r-1,-15l428,390r,-14l428,43r69,l497,633xm815,182r19,1l853,185r17,2l885,191r15,5l912,202r12,8l935,218r9,9l951,238r7,12l964,264r4,15l971,296r2,17l973,332r,301l920,633,906,570r-3,l889,587r-15,15l866,608r-8,6l850,619r-7,5l834,628r-9,3l815,634r-10,3l793,639r-12,1l768,641r-13,l740,641r-14,-2l712,637r-12,-4l687,629r-11,-6l665,617r-10,-8l646,601r-8,-10l631,581r-6,-12l621,556r-3,-14l616,526r-1,-16l616,494r3,-15l623,465r5,-13l636,439r9,-11l655,418r12,-10l681,400r16,-8l714,386r19,-6l754,376r23,-3l801,370r26,-1l902,367r,-27l902,327r-1,-12l899,303r-3,-10l893,283r-4,-8l884,268r-6,-6l872,257r-7,-4l858,249r-8,-3l841,244r-10,-2l821,241r-10,l794,242r-17,2l761,247r-16,4l729,257r-15,5l700,268r-14,7l664,220r15,-7l696,206r17,-7l732,194r20,-5l773,185r21,-2l815,182xm836,419r-19,1l798,422r-16,3l767,428r-14,3l741,435r-10,5l722,446r-7,6l708,458r-5,8l698,474r-3,8l692,491r-1,10l690,511r1,9l692,528r2,8l696,543r3,7l703,555r5,6l713,565r6,4l725,573r7,3l739,578r7,2l754,582r9,l771,583r14,-1l798,581r13,-3l823,575r11,-4l845,565r10,-6l864,552r9,-9l881,534r6,-10l892,512r4,-12l899,487r2,-15l902,456r,-39l836,419xm931,8r-5,8l919,25r-9,10l901,47,890,58,879,70,868,82,857,94r-12,11l834,115r-11,9l813,132r-48,l765,122r7,-8l778,105r7,-10l792,85r7,-11l807,63r7,-11l821,41r6,-11l833,19,839,9,844,r87,l931,8xm1317,182r13,l1344,183r14,1l1369,186r-9,67l1349,251r-12,-2l1324,248r-12,l1304,248r-8,1l1288,250r-8,2l1272,255r-8,3l1256,262r-7,4l1242,271r-7,5l1228,282r-6,6l1217,296r-6,7l1206,311r-4,8l1197,328r-3,8l1191,346r-3,9l1186,365r-1,10l1184,386r,11l1184,633r-74,l1110,190r61,l1179,271r3,l1194,253r13,-16l1221,222r16,-14l1246,202r9,-6l1265,192r9,-4l1285,185r10,-2l1306,182r11,xm1820,411r-1,27l1816,463r-2,12l1812,486r-3,12l1806,508r-4,11l1798,529r-5,10l1788,548r-5,9l1777,565r-6,8l1764,581r-7,7l1750,595r-8,6l1734,607r-9,6l1717,618r-9,4l1699,626r-10,4l1679,633r-10,2l1659,637r-22,3l1614,641r-15,l1585,640r-14,-3l1558,635r-13,-4l1533,626r-12,-5l1509,614r-11,-7l1488,599r-10,-8l1468,581r-8,-10l1451,560r-7,-11l1437,536r-6,-13l1426,509r-5,-15l1417,479r-3,-16l1412,446r-1,-17l1411,411r1,-27l1414,359r2,-12l1418,336r3,-11l1424,314r4,-10l1432,294r5,-11l1442,274r5,-9l1453,257r6,-8l1466,241r7,-7l1480,227r8,-6l1496,215r8,-5l1513,205r9,-5l1531,196r10,-3l1550,190r11,-3l1571,185r22,-3l1616,182r15,l1645,183r14,2l1673,188r13,4l1698,197r12,5l1722,208r11,7l1744,223r10,9l1763,241r9,10l1780,262r7,12l1794,286r6,14l1805,314r5,14l1813,343r3,16l1818,376r1,17l1820,411xm1486,411r,19l1488,448r2,17l1493,481r5,15l1503,510r6,13l1517,535r8,11l1534,555r11,8l1557,570r13,5l1584,578r15,2l1615,581r16,-1l1646,578r14,-3l1673,570r12,-7l1695,555r10,-9l1713,535r8,-12l1727,510r5,-14l1737,481r3,-16l1743,448r1,-18l1745,411r-1,-19l1743,374r-3,-17l1737,341r-5,-15l1727,313r-6,-13l1713,287r-8,-10l1695,268r-10,-8l1673,254r-13,-5l1646,245r-15,-2l1614,243r-16,l1583,245r-14,4l1556,254r-12,6l1534,268r-10,9l1516,287r-7,13l1503,313r-5,13l1493,341r-3,16l1488,374r-2,18l1486,411xm2092,641r-20,-1l2053,638r-9,-2l2035,633r-9,-3l2018,627r-8,-4l2002,619r-8,-5l1987,609r-7,-6l1973,597r-6,-6l1959,584r-6,-7l1948,569r-6,-9l1938,552r-5,-9l1929,533r-4,-10l1922,512r-5,-22l1913,466r-3,-26l1910,413r,-28l1913,359r4,-24l1922,313r4,-11l1929,292r4,-11l1938,272r5,-9l1948,255r6,-8l1960,240r7,-7l1974,226r6,-6l1988,214r7,-5l2003,204r8,-4l2019,196r8,-3l2036,190r9,-3l2054,185r19,-3l2093,182r13,l2117,183r12,1l2140,186r10,3l2159,192r9,4l2177,201r15,10l2206,222r13,12l2230,247r5,l2234,241r,-8l2233,225r-1,-10l2231,205r-1,-9l2230,188r,-6l2230,5r73,l2303,633r-59,l2233,574r-3,l2219,587r-12,13l2193,611r-16,10l2169,626r-10,4l2150,634r-11,2l2128,638r-11,2l2105,641r-13,xm2104,581r17,-1l2136,579r14,-3l2163,571r12,-5l2185,559r10,-7l2202,543r7,-11l2215,521r5,-13l2224,495r3,-16l2229,463r1,-17l2231,427r,-13l2230,394r-1,-19l2227,357r-3,-16l2220,325r-5,-14l2210,299r-6,-13l2200,281r-4,-5l2192,271r-5,-4l2177,259r-12,-6l2151,248r-14,-3l2121,242r-18,l2089,243r-14,2l2063,248r-11,5l2041,260r-9,8l2023,277r-8,11l2008,302r-6,13l1997,329r-4,15l1990,360r-2,17l1986,395r,19l1986,434r2,18l1990,469r3,16l1997,500r5,13l2008,526r7,11l2023,548r9,8l2041,564r11,6l2063,575r13,3l2089,580r15,1xm2656,182r19,l2693,184r17,3l2725,191r14,6l2753,203r11,8l2776,220r10,10l2794,242r7,13l2807,270r4,16l2814,305r2,19l2817,345r,288l2744,633r,-283l2743,337r-1,-12l2740,314r-2,-11l2734,294r-4,-10l2725,276r-6,-7l2713,263r-8,-5l2697,253r-9,-4l2679,246r-11,-2l2657,243r-12,l2627,243r-16,2l2596,248r-13,5l2571,259r-11,7l2551,274r-8,10l2537,296r-6,12l2526,321r-4,14l2519,351r-2,16l2516,385r-1,19l2515,633r-72,l2443,190r58,l2512,250r4,l2522,242r6,-8l2535,227r7,-7l2549,214r9,-6l2566,203r10,-5l2585,194r10,-3l2605,188r10,-2l2625,184r10,-1l2645,182r11,xm3026,633r-72,l2954,190r72,l3026,633xm3112,8r-6,8l3099,25r-8,10l3081,47r-10,11l3060,70r-11,12l3037,94r-11,11l3015,115r-11,9l2994,132r-48,l2946,122r6,-8l2959,105r7,-10l2973,85r7,-11l2987,63r7,-11l3001,41r7,-11l3014,19r6,-10l3024,r88,l3112,8xm3592,182r20,l3631,185r9,2l3649,190r9,2l3666,196r8,4l3682,204r7,4l3697,214r14,11l3724,238r6,8l3735,254r6,8l3746,271r4,9l3754,290r4,10l3761,311r6,22l3771,357r2,26l3774,411r-1,27l3771,464r-4,24l3761,510r-3,11l3754,531r-4,10l3746,550r-5,9l3735,567r-5,8l3724,583r-7,7l3711,596r-7,7l3697,608r-8,6l3682,618r-8,5l3666,627r-9,3l3649,633r-9,3l3631,638r-20,2l3591,641r-12,l3566,640r-11,-1l3544,636r-11,-2l3524,630r-10,-4l3506,622r-16,-10l3476,601r-12,-12l3453,577r-5,l3449,584r1,9l3451,602r1,10l3453,623r,9l3453,641r,8l3453,832r-72,l3381,190r59,l3450,250r3,l3464,236r12,-13l3490,212r15,-11l3514,197r9,-4l3533,189r10,-3l3554,184r12,-1l3579,182r13,xm3579,243r-17,l3547,245r-14,3l3520,252r-11,5l3499,264r-9,8l3483,281r-7,11l3471,303r-5,13l3462,329r-4,15l3456,361r-2,17l3453,397r,14l3454,431r1,19l3457,467r3,16l3464,498r5,14l3474,525r6,12l3488,547r9,9l3507,564r12,6l3532,575r14,3l3562,580r19,1l3591,581r9,-1l3609,578r8,-3l3626,572r7,-4l3640,564r7,-5l3653,553r6,-6l3665,540r5,-8l3674,525r5,-9l3682,507r4,-9l3691,478r4,-21l3698,434r1,-24l3698,392r-1,-18l3694,358r-3,-16l3687,327r-5,-13l3676,301r-7,-13l3661,277r-8,-9l3643,260r-11,-6l3620,249r-12,-4l3594,243r-15,xm4060,182r14,l4087,183r13,2l4113,188r12,3l4136,195r11,5l4158,206r10,7l4177,220r9,8l4194,236r7,9l4208,255r7,10l4220,276r5,11l4230,300r4,13l4237,326r2,13l4241,353r1,14l4242,382r,44l3939,426r1,18l3942,461r4,16l3950,492r5,14l3962,518r7,12l3978,540r9,9l3998,557r11,7l4022,570r13,4l4049,577r15,2l4081,579r20,l4120,577r18,-2l4155,572r17,-5l4188,562r17,-6l4222,549r,63l4206,619r-17,6l4172,630r-16,4l4138,637r-18,2l4099,641r-22,l4062,641r-15,-1l4032,638r-14,-3l4005,631r-14,-4l3979,622r-13,-6l3955,609r-12,-8l3933,593r-10,-9l3914,574r-8,-11l3898,552r-7,-13l3885,526r-6,-13l3875,498r-4,-15l3868,467r-2,-17l3865,433r-1,-18l3865,397r1,-17l3868,364r2,-16l3874,332r4,-14l3883,304r6,-13l3895,277r7,-12l3910,254r8,-10l3927,234r9,-9l3946,217r11,-7l3968,203r12,-6l3992,193r13,-4l4018,186r14,-3l4045,182r15,xm4059,241r-13,l4034,243r-11,3l4013,249r-10,5l3993,260r-8,7l3977,274r-7,9l3963,294r-5,10l3953,315r-4,12l3946,340r-3,14l3941,368r225,l4166,354r-2,-13l4162,329r-3,-12l4156,306r-5,-10l4146,285r-6,-9l4133,268r-8,-7l4117,255r-10,-5l4096,246r-11,-3l4072,242r-13,-1xm4512,641r-20,-1l4473,638r-9,-2l4455,633r-9,-3l4438,627r-8,-4l4422,619r-8,-5l4407,609r-7,-6l4393,597r-7,-6l4380,584r-6,-7l4369,569r-7,-9l4357,552r-4,-9l4349,533r-4,-10l4342,512r-5,-22l4333,466r-3,-26l4330,413r,-28l4333,359r4,-24l4342,313r3,-11l4349,292r4,-11l4358,272r5,-9l4369,255r6,-8l4381,240r6,-7l4394,226r6,-6l4408,214r7,-5l4423,204r7,-4l4439,196r8,-3l4456,190r9,-3l4474,185r19,-3l4513,182r12,l4537,183r12,1l4559,186r11,3l4579,192r9,4l4597,201r15,10l4626,222r13,12l4650,247r5,l4654,241r,-8l4653,225r-1,-10l4651,205r-1,-9l4650,188r,-6l4650,5r72,l4722,633r-58,l4653,574r-3,l4639,587r-12,13l4613,611r-16,10l4589,626r-10,4l4570,634r-11,2l4548,638r-11,2l4525,641r-13,xm4524,581r17,-1l4556,579r14,-3l4583,571r12,-5l4605,559r9,-7l4622,543r7,-11l4635,521r5,-13l4644,495r3,-16l4649,463r1,-17l4651,427r,-13l4650,394r-1,-19l4647,357r-3,-16l4640,325r-5,-14l4630,299r-7,-13l4620,281r-4,-5l4612,271r-5,-4l4597,259r-12,-6l4571,248r-14,-3l4540,242r-17,l4509,243r-14,2l4483,248r-11,5l4461,260r-10,8l4443,277r-8,11l4428,302r-6,13l4417,329r-4,15l4410,360r-2,17l4406,395r,19l4406,434r2,18l4410,469r3,16l4417,500r5,13l4428,526r7,11l4443,548r9,8l4461,564r11,6l4483,575r13,3l4509,580r15,1xm5030,182r20,1l5068,185r17,2l5100,191r15,5l5128,202r11,8l5150,218r9,9l5167,238r7,12l5180,264r4,15l5187,296r2,17l5190,332r,301l5136,633r-14,-63l5118,570r-14,17l5089,602r-8,6l5073,614r-7,5l5058,624r-9,4l5040,631r-9,3l5020,637r-11,2l4996,640r-12,1l4970,641r-15,l4941,639r-13,-2l4915,633r-12,-4l4891,623r-11,-6l4870,609r-9,-8l4853,591r-7,-10l4840,569r-4,-13l4833,542r-2,-16l4831,510r,-16l4834,479r4,-14l4844,452r7,-13l4860,428r10,-10l4883,408r13,-8l4912,392r17,-6l4948,380r21,-4l4992,373r24,-3l5043,369r75,-2l5118,340r-1,-13l5116,315r-2,-12l5112,293r-4,-10l5104,275r-5,-7l5094,262r-7,-5l5080,253r-7,-4l5065,246r-9,-2l5047,242r-10,-1l5026,241r-17,1l4992,244r-16,3l4960,251r-15,6l4930,262r-15,6l4901,275r-22,-55l4894,213r17,-7l4929,199r19,-5l4968,189r20,-4l5009,183r21,-1xm5052,419r-20,1l5014,422r-17,3l4982,428r-14,3l4956,435r-10,5l4937,446r-7,6l4923,458r-5,8l4914,474r-4,8l4908,491r-2,10l4906,511r,9l4907,528r2,8l4911,543r3,7l4918,555r5,6l4928,565r6,4l4940,573r7,3l4954,578r8,2l4970,582r8,l4986,583r14,-1l5013,581r13,-3l5038,575r11,-4l5060,565r10,-6l5080,552r8,-9l5096,534r6,-10l5107,512r5,-12l5114,487r2,-15l5117,456r,-39l5052,419xm5483,182r11,l5505,183r10,1l5525,186r9,2l5544,191r9,3l5562,198r9,4l5579,207r8,6l5594,219r8,6l5609,233r6,7l5622,248r4,l5636,190r58,l5694,640r-1,23l5691,685r-4,21l5681,725r-6,17l5666,757r-4,8l5657,771r-6,7l5645,784r-6,6l5632,795r-7,5l5618,805r-8,4l5602,813r-9,4l5584,820r-20,5l5543,829r-23,2l5496,832r-24,l5449,830r-21,-2l5407,825r-19,-4l5370,816r-18,-5l5336,804r,-67l5353,745r18,7l5390,758r20,5l5431,767r22,3l5476,771r24,1l5514,771r13,-1l5539,767r12,-4l5561,759r10,-6l5581,746r8,-8l5597,730r6,-10l5609,710r5,-11l5617,687r3,-13l5621,660r1,-14l5622,629r,-12l5623,600r,-15l5624,574r-3,l5615,583r-6,7l5603,597r-7,7l5588,610r-7,5l5573,620r-9,5l5556,628r-9,4l5537,635r-10,2l5517,639r-11,1l5495,641r-11,l5463,640r-20,-3l5434,635r-9,-2l5416,630r-8,-4l5399,622r-8,-4l5384,613r-8,-6l5369,601r-6,-6l5356,588r-6,-7l5344,573r-5,-8l5334,557r-5,-9l5321,529r-7,-20l5308,487r-3,-23l5302,439r,-26l5302,387r3,-24l5308,340r6,-22l5321,298r8,-20l5334,269r5,-9l5344,252r6,-8l5356,236r7,-7l5369,223r7,-6l5384,211r7,-5l5399,201r8,-4l5416,193r9,-3l5434,188r9,-3l5453,184r10,-1l5473,182r10,xm5493,243r-13,l5467,245r-12,4l5444,254r-10,6l5424,267r-9,9l5407,287r-7,12l5394,312r-5,14l5384,341r-3,17l5379,375r-2,19l5377,414r,19l5379,452r2,17l5384,486r5,15l5394,514r6,13l5407,539r8,10l5424,557r9,8l5444,571r11,5l5468,579r13,2l5495,582r16,-1l5526,580r14,-3l5552,573r12,-5l5575,562r9,-8l5592,546r7,-10l5605,525r6,-12l5615,499r3,-15l5621,467r1,-18l5623,430r,-17l5622,391r-1,-20l5618,352r-3,-17l5610,319r-5,-13l5599,293r-8,-11l5583,273r-10,-8l5563,258r-12,-6l5538,248r-14,-3l5509,243r-16,xm6219,411r-1,27l6216,463r-2,12l6211,486r-2,12l6205,508r-3,11l6197,529r-4,10l6188,548r-6,9l6177,565r-7,8l6163,581r-7,7l6149,595r-8,6l6133,607r-8,6l6116,618r-9,4l6098,626r-10,4l6079,633r-11,2l6058,637r-22,3l6013,641r-14,l5984,640r-13,-3l5957,635r-13,-4l5931,626r-12,-5l5908,614r-12,-7l5886,599r-10,-8l5867,581r-9,-10l5850,560r-8,-11l5835,536r-6,-13l5824,509r-5,-15l5816,479r-3,-16l5811,446r-2,-17l5809,411r1,-27l5812,359r2,-12l5817,336r3,-11l5823,314r4,-10l5831,294r4,-11l5840,274r6,-9l5851,257r7,-8l5864,241r7,-7l5879,227r7,-6l5894,215r9,-5l5911,205r9,-5l5929,196r10,-3l5949,190r10,-3l5969,185r23,-3l6015,182r15,l6045,183r14,2l6072,188r13,4l6098,197r12,5l6121,208r12,7l6143,223r10,9l6162,241r9,10l6179,262r7,12l6193,286r6,14l6205,314r4,14l6213,343r3,16l6218,376r1,17l6219,411xm5884,411r1,19l5886,448r2,17l5892,481r4,15l5901,510r7,13l5915,535r8,11l5933,555r10,8l5955,570r13,5l5983,578r15,2l6015,581r16,-1l6046,578r14,-3l6073,570r11,-7l6095,555r9,-9l6113,535r7,-12l6126,510r6,-14l6136,481r4,-16l6142,448r2,-18l6144,411r,-19l6142,374r-2,-17l6136,341r-4,-15l6126,313r-6,-13l6113,287r-9,-10l6095,268r-11,-8l6072,254r-13,-5l6045,245r-15,-2l6014,243r-17,l5982,245r-15,4l5954,254r-11,6l5932,268r-9,9l5915,287r-8,13l5901,313r-5,13l5892,341r-4,16l5886,374r-1,18l5884,411xm6491,182r10,l6512,183r10,1l6532,186r10,2l6551,191r9,3l6569,198r9,4l6586,207r8,6l6602,219r7,6l6616,233r7,7l6629,248r4,l6643,190r58,l6701,640r-1,23l6698,685r-4,21l6689,725r-7,17l6674,757r-5,8l6664,771r-5,7l6653,784r-7,6l6640,795r-7,5l6625,805r-8,4l6609,813r-9,4l6591,820r-19,5l6550,829r-23,2l6503,832r-24,l6456,830r-21,-2l6414,825r-19,-4l6377,816r-17,-5l6344,804r,-67l6361,745r17,7l6397,758r20,5l6438,767r22,3l6483,771r24,1l6521,771r13,-1l6546,767r12,-4l6569,759r10,-6l6588,746r9,-8l6604,730r7,-10l6616,710r5,-11l6625,687r2,-13l6629,660r,-14l6629,629r,-12l6630,600r1,-15l6632,574r-4,l6623,583r-7,7l6610,597r-7,7l6596,610r-8,5l6580,620r-8,5l6563,628r-9,4l6544,635r-9,2l6524,639r-10,1l6503,641r-12,l6471,640r-20,-3l6441,635r-9,-2l6424,630r-9,-4l6407,622r-8,-4l6391,613r-7,-6l6377,601r-7,-6l6364,588r-7,-7l6351,573r-5,-8l6341,557r-5,-9l6328,529r-7,-20l6316,487r-4,-23l6310,439r-1,-26l6310,387r2,-24l6316,340r5,-22l6328,298r8,-20l6341,269r5,-9l6351,252r6,-8l6364,236r6,-7l6377,223r7,-6l6391,211r8,-5l6407,201r8,-4l6423,193r9,-3l6441,188r9,-3l6460,184r10,-1l6480,182r11,xm6500,243r-13,l6474,245r-12,4l6451,254r-10,6l6431,267r-8,9l6415,287r-7,12l6401,312r-5,14l6392,341r-4,17l6386,375r-1,19l6384,414r1,19l6386,452r2,17l6392,486r4,15l6401,514r6,13l6414,539r8,10l6431,557r10,8l6451,571r12,5l6475,579r13,2l6502,582r16,-1l6533,580r14,-3l6560,573r11,-5l6582,562r9,-8l6599,546r8,-10l6613,525r5,-12l6622,499r4,-15l6628,467r1,-18l6630,430r,-17l6629,391r-1,-20l6626,352r-4,-17l6618,319r-6,-13l6606,293r-7,-11l6590,273r-9,-8l6570,258r-12,-6l6546,248r-14,-3l6517,243r-17,xm6879,24r8,1l6895,27r7,3l6909,35r3,3l6914,41r2,4l6918,49r3,10l6921,70r,11l6918,90r-2,5l6914,98r-2,4l6909,105r-7,5l6895,113r-8,3l6879,116r-8,l6863,113r-8,-3l6849,105r-3,-3l6843,98r-2,-3l6839,90r-2,-9l6836,70r1,-11l6839,49r2,-4l6843,41r3,-3l6849,35r6,-5l6863,27r8,-2l6879,24xm6915,190r,443l6842,633r,-443l6915,190xm7232,641r-14,l7204,640r-14,-2l7177,635r-13,-3l7152,628r-12,-5l7128,617r-11,-6l7106,604r-10,-8l7087,587r-9,-10l7070,567r-7,-12l7056,543r-6,-13l7045,516r-5,-15l7037,486r-3,-17l7032,452r-1,-18l7030,414r1,-20l7032,375r2,-18l7037,340r4,-16l7046,309r5,-14l7057,281r8,-13l7072,257r9,-11l7090,236r9,-9l7109,219r11,-7l7131,205r12,-5l7155,195r13,-4l7181,188r14,-3l7208,183r15,-1l7237,182r17,l7270,183r17,2l7302,189r15,3l7331,196r12,5l7354,205r-23,61l7321,262r-11,-4l7298,255r-13,-3l7272,249r-12,-2l7247,245r-11,l7220,246r-15,2l7191,251r-12,5l7167,261r-11,8l7147,277r-9,10l7130,299r-6,12l7118,325r-5,15l7110,357r-3,17l7106,393r-1,21l7106,433r1,18l7110,468r3,16l7118,499r5,13l7130,525r7,11l7145,546r10,9l7165,562r12,6l7189,573r13,3l7216,578r15,1l7249,578r17,-1l7281,574r14,-3l7309,567r13,-4l7334,558r12,-5l7346,617r-11,6l7323,628r-13,4l7297,635r-14,3l7267,640r-16,1l7232,641xm7523,334r,7l7522,349r,9l7521,368r,11l7520,388r,9l7519,405r4,l7529,397r9,-11l7548,374r10,-13l7567,350r9,-10l7718,190r84,l7623,380r192,253l7727,633,7574,427r-51,43l7523,633r-72,l7451,5r72,l7523,334xm7823,190r78,l7996,442r6,17l8008,475r6,15l8019,506r4,14l8027,535r4,14l8033,563r4,l8040,552r3,-13l8047,525r5,-16l8058,492r5,-17l8069,458r6,-16l8165,190r78,l8052,695r-6,15l8040,725r-7,13l8026,751r-8,12l8010,775r-8,10l7993,795r-10,9l7973,811r-12,6l7949,823r-13,4l7922,830r-15,1l7892,832r-10,l7873,831r-8,l7857,830r-14,-2l7831,825r,-57l7841,769r12,2l7866,772r14,1l7889,772r9,-1l7906,770r8,-3l7922,764r7,-3l7935,756r6,-5l7947,746r6,-6l7958,733r4,-7l7971,711r7,-17l8001,635,7823,190xm8155,8r-6,8l8142,25r-8,10l8124,47r-10,11l8103,70r-11,12l8080,94r-11,11l8057,115r-10,9l8037,132r-48,l7989,122r6,-8l8002,105r7,-10l8016,85r7,-11l8030,63r7,-11l8044,41r7,-11l8057,19r5,-10l8067,r88,l8155,8xm8566,24r8,1l8581,27r7,3l8595,35r3,3l8601,41r2,4l8605,49r2,10l8608,70r-1,11l8605,90r-2,5l8601,98r-3,4l8595,105r-7,5l8581,113r-7,3l8566,116r-9,l8549,113r-7,-3l8535,105r-3,-3l8530,98r-2,-3l8526,90r-2,-9l8523,70r1,-11l8526,49r2,-4l8530,41r2,-3l8535,35r7,-5l8549,27r8,-2l8566,24xm8601,190r,443l8529,633r,-443l8601,190xm8954,182r19,l8991,184r17,3l9024,191r14,6l9051,203r12,8l9074,220r9,10l9092,242r6,13l9104,270r5,16l9112,305r2,19l9114,345r,288l9042,633r,-283l9042,337r-1,-12l9039,314r-3,-11l9033,294r-4,-10l9024,276r-6,-7l9011,263r-7,-5l8996,253r-9,-4l8977,246r-10,-2l8955,243r-11,l8926,243r-16,2l8895,248r-14,5l8869,259r-10,7l8850,274r-8,10l8835,296r-5,12l8825,321r-4,14l8818,351r-2,16l8814,385r,19l8814,633r-73,l8741,190r59,l8811,250r4,l8820,242r7,-8l8833,227r7,-7l8848,214r8,-6l8865,203r9,-5l8884,194r9,-3l8903,188r10,-2l8923,184r10,-1l8944,182r10,xm9540,511r-1,15l9537,541r-4,14l9528,567r-7,12l9513,590r-10,10l9492,608r-12,8l9466,623r-14,5l9436,633r-16,4l9402,639r-19,2l9364,641r-23,l9321,639r-20,-2l9284,634r-16,-4l9253,625r-15,-6l9225,613r,-66l9239,554r15,6l9271,566r18,6l9308,576r19,4l9346,582r19,1l9379,582r12,l9402,580r11,-2l9422,576r9,-3l9439,569r6,-4l9451,560r5,-5l9460,550r4,-6l9466,538r2,-6l9470,525r,-8l9469,509r-1,-7l9465,495r-4,-7l9455,481r-7,-6l9439,468r-11,-7l9415,455r-15,-8l9382,440r-21,-8l9340,423r-19,-8l9304,407r-16,-8l9273,390r-12,-9l9250,370r-9,-11l9237,353r-4,-6l9231,340r-3,-7l9226,325r-1,-8l9224,309r,-9l9225,285r2,-13l9231,260r5,-11l9242,239r8,-10l9259,220r11,-8l9282,205r13,-6l9308,193r15,-4l9338,186r17,-3l9372,182r18,l9410,182r19,2l9448,186r17,3l9483,194r16,5l9515,205r16,6l9506,269r-14,-6l9478,258r-15,-4l9448,249r-16,-3l9417,243r-16,-2l9385,241r-11,l9364,242r-9,1l9346,245r-8,2l9330,249r-7,3l9317,255r-6,4l9307,263r-4,5l9299,272r-2,5l9295,283r-1,7l9293,296r1,8l9296,312r3,8l9304,327r6,6l9318,339r10,6l9340,351r14,7l9369,364r18,8l9407,380r21,8l9446,396r17,8l9479,412r14,9l9505,430r11,11l9524,452r4,6l9531,464r3,7l9536,478r2,8l9539,494r1,8l9540,511xm9795,582r8,l9812,581r8,-1l9829,579r15,-3l9857,573r,55l9850,631r-7,2l9834,636r-10,2l9813,639r-10,1l9793,641r-10,l9766,640r-17,-2l9734,635r-15,-6l9712,626r-7,-4l9698,618r-6,-5l9686,607r-5,-6l9676,595r-5,-7l9667,580r-4,-9l9660,562r-2,-10l9656,541r-2,-11l9653,517r,-13l9653,246r-63,l9590,211r64,-29l9683,88r43,l9726,190r128,l9854,246r-128,l9726,503r,9l9727,522r1,8l9731,538r2,7l9737,551r4,6l9745,562r5,5l9755,571r6,3l9767,577r7,2l9780,581r8,1l9795,582xm9983,24r8,1l9999,27r7,3l10012,35r3,3l10018,41r2,4l10022,49r2,10l10025,70r-1,11l10022,90r-2,5l10018,98r-3,4l10012,105r-6,5l9999,113r-8,3l9983,116r-10,l9966,113r-8,-3l9952,105r-3,-3l9946,98r-2,-3l9942,90r-2,-9l9939,70r1,-11l9942,49r2,-4l9946,41r3,-3l9952,35r6,-5l9966,27r7,-2l9983,24xm10019,190r,443l9945,633r,-443l10019,190xm10307,582r8,l10323,581r9,-1l10340,579r16,-3l10368,573r,55l10362,631r-8,2l10346,636r-11,2l10325,639r-11,1l10304,641r-10,l10277,640r-16,-2l10245,635r-15,-6l10223,626r-7,-4l10210,618r-6,-5l10198,607r-5,-6l10188,595r-5,-7l10179,580r-4,-9l10172,562r-3,-10l10167,541r-1,-11l10165,517r,-13l10165,246r-63,l10102,211r64,-29l10194,88r43,l10237,190r128,l10365,246r-128,l10237,503r1,9l10238,522r2,8l10242,538r3,7l10248,551r4,6l10257,562r5,5l10267,571r6,3l10279,577r6,2l10292,581r7,1l10307,582xm10827,190r,443l10767,633r-11,-59l10753,574r-6,9l10741,591r-7,7l10727,604r-7,6l10711,616r-8,5l10693,625r-9,4l10674,632r-10,3l10654,637r-10,2l10634,640r-11,1l10613,641r-20,l10575,639r-17,-3l10542,632r-14,-6l10515,620r-12,-8l10492,603r-9,-10l10474,581r-6,-13l10462,553r-5,-16l10454,520r-2,-19l10452,480r,-290l10525,190r,285l10526,488r1,12l10529,511r2,11l10535,531r4,9l10544,548r6,7l10556,561r8,5l10572,571r8,3l10590,577r10,2l10611,581r12,l10641,580r16,-2l10672,575r13,-4l10698,565r10,-7l10717,549r8,-9l10732,529r6,-12l10743,504r4,-15l10750,474r2,-17l10753,440r1,-19l10754,190r73,xm11115,582r8,l11132,581r8,-1l11149,579r16,-3l11177,573r,55l11171,631r-8,2l11154,636r-10,2l11133,639r-10,1l11113,641r-10,l11086,640r-17,-2l11054,635r-15,-6l11032,626r-7,-4l11018,618r-6,-5l11007,607r-6,-6l10996,595r-5,-7l10987,580r-4,-9l10980,562r-2,-10l10976,541r-2,-11l10974,517r-1,-13l10973,246r-62,l10911,211r63,-29l11003,88r43,l11046,190r128,l11174,246r-128,l11046,503r,9l11047,522r2,8l11051,538r2,7l11057,551r4,6l11065,562r5,5l11076,571r5,3l11087,577r7,2l11101,581r7,1l11115,582xm282,1181r-12,l259,1182r-11,1l237,1185r-10,2l216,1190r-9,3l197,1197r-9,4l179,1206r-8,5l162,1216r-8,7l147,1229r-7,8l133,1244r-7,8l120,1261r-6,9l109,1279r-5,10l99,1299r-4,10l92,1320r-6,22l82,1366r-3,25l78,1418r1,27l81,1470r4,25l91,1518r3,10l98,1539r4,10l107,1558r5,9l117,1576r6,9l129,1593r6,8l142,1608r8,7l157,1621r8,6l174,1632r9,5l192,1641r10,4l212,1648r11,3l233,1653r12,2l256,1656r13,1l281,1657r19,-1l319,1655r18,-2l354,1650r19,-3l390,1643r16,-4l423,1634r,64l406,1704r-16,5l372,1713r-18,3l336,1719r-20,2l294,1722r-24,l248,1722r-21,-2l207,1717r-19,-4l170,1708r-18,-7l136,1694r-16,-9l106,1675,92,1664,79,1653,67,1640,57,1626,47,1612r-9,-16l30,1579r-7,-17l17,1544r-6,-19l7,1505,4,1484,2,1462,,1440r,-23l,1396r2,-22l4,1354r4,-20l12,1314r6,-18l25,1278r7,-18l41,1244r10,-16l61,1213r12,-13l85,1187r14,-12l113,1164r15,-10l145,1145r17,-8l180,1131r19,-6l218,1121r21,-3l260,1116r23,l306,1116r22,2l349,1120r22,4l391,1129r19,6l428,1142r18,8l416,1213r-14,-6l388,1201r-16,-5l355,1191r-17,-5l320,1183r-19,-2l282,1181xm225,1065r-6,-10l212,1045r-7,-10l196,1024r-9,-11l178,1002,168,992,158,981r-9,-10l140,961r-9,-9l123,944r,-11l173,933r11,7l195,949r11,8l218,967r11,10l240,987r11,11l261,1009r11,-11l284,987r11,-10l307,967r11,-10l329,949r11,-9l351,933r52,l403,944r-8,8l386,961r-9,10l367,981r-11,11l347,1002r-10,11l328,1024r-9,11l311,1045r-6,10l299,1065r-74,xm713,1262r14,1l740,1264r13,2l766,1269r11,3l789,1276r11,5l810,1287r10,7l830,1301r8,8l846,1317r8,9l861,1336r6,10l873,1357r5,11l883,1380r3,13l889,1406r3,13l894,1433r1,14l895,1462r,45l592,1507r1,18l595,1542r3,16l603,1573r5,14l614,1599r8,12l631,1621r9,9l651,1638r11,7l675,1650r13,5l702,1658r15,2l733,1660r21,l773,1658r18,-2l808,1652r16,-4l841,1643r17,-6l875,1630r,63l858,1700r-16,6l825,1711r-17,4l791,1718r-19,2l752,1722r-22,l714,1722r-14,-2l685,1718r-14,-2l657,1712r-13,-4l631,1703r-12,-6l607,1690r-11,-8l586,1674r-10,-9l567,1655r-8,-11l551,1632r-7,-12l538,1607r-6,-14l528,1579r-4,-15l521,1548r-2,-17l518,1514r-1,-18l518,1477r1,-17l521,1443r2,-15l527,1412r4,-14l536,1384r5,-14l548,1358r7,-12l562,1335r9,-11l580,1315r9,-9l599,1298r11,-8l621,1284r12,-6l645,1273r13,-4l671,1266r13,-2l698,1263r15,-1xm712,1322r-13,l687,1324r-11,2l665,1330r-10,5l646,1341r-8,6l630,1355r-7,9l616,1374r-5,10l606,1395r-4,12l598,1420r-2,14l594,1448r225,l818,1434r-1,-13l815,1409r-3,-12l808,1386r-4,-10l799,1366r-6,-9l786,1349r-8,-7l769,1335r-9,-4l749,1327r-11,-3l725,1322r-13,xm1296,1592r-1,15l1293,1622r-4,14l1284,1648r-7,12l1269,1671r-10,9l1248,1689r-12,8l1222,1704r-14,5l1192,1714r-17,3l1157,1720r-19,2l1118,1722r-22,l1075,1720r-19,-2l1039,1715r-16,-4l1007,1706r-14,-6l980,1694r,-66l994,1635r15,6l1026,1647r18,5l1063,1657r19,4l1101,1663r19,1l1133,1663r13,-1l1157,1661r12,-2l1178,1657r9,-3l1194,1650r7,-4l1207,1641r5,-5l1216,1631r4,-6l1222,1619r2,-7l1225,1606r1,-8l1225,1590r-1,-7l1221,1575r-4,-6l1211,1562r-7,-7l1195,1549r-11,-7l1171,1535r-16,-7l1137,1521r-21,-8l1095,1504r-19,-8l1059,1488r-16,-9l1028,1470r-12,-10l1005,1450r-9,-11l992,1433r-4,-6l985,1420r-2,-7l981,1405r-1,-8l979,1388r,-8l980,1366r2,-13l985,1341r6,-11l997,1319r8,-9l1014,1301r11,-8l1037,1286r13,-6l1063,1274r15,-4l1093,1267r17,-3l1127,1263r18,-1l1166,1263r19,1l1203,1267r18,3l1239,1275r16,5l1271,1285r16,7l1262,1350r-14,-6l1234,1339r-15,-5l1204,1330r-16,-4l1173,1324r-17,-2l1140,1322r-11,l1119,1323r-10,1l1101,1325r-9,2l1085,1330r-7,3l1072,1336r-6,4l1062,1344r-4,5l1054,1353r-2,5l1050,1364r-1,5l1048,1375r1,9l1051,1392r3,8l1059,1406r6,7l1073,1419r10,6l1095,1431r14,6l1124,1444r18,8l1162,1460r21,7l1202,1475r17,10l1235,1493r14,8l1261,1511r11,10l1280,1533r4,6l1287,1545r3,7l1292,1559r2,8l1295,1575r1,8l1296,1592xm1475,1413r,7l1475,1429r-1,9l1474,1448r-1,10l1473,1468r-1,9l1472,1486r3,l1481,1477r9,-11l1500,1454r10,-13l1520,1429r8,-9l1669,1271r85,l1575,1460r191,254l1679,1714,1525,1508r-50,43l1475,1714r-72,l1403,1086r72,l1475,1413xm2015,1262r14,1l2043,1264r13,2l2068,1269r12,3l2092,1276r11,5l2113,1287r10,7l2132,1301r9,8l2149,1317r8,9l2164,1336r6,10l2176,1357r5,11l2185,1380r4,13l2192,1406r3,13l2196,1433r1,14l2198,1462r,45l1894,1507r1,18l1897,1542r3,16l1904,1573r6,14l1916,1599r8,12l1932,1621r10,9l1953,1638r11,7l1977,1650r14,5l2005,1658r15,2l2036,1660r21,l2076,1658r18,-2l2111,1652r16,-4l2144,1643r17,-6l2178,1630r,63l2161,1700r-17,6l2128,1711r-17,4l2094,1718r-19,2l2055,1722r-22,l2017,1722r-15,-2l1988,1718r-14,-2l1959,1712r-13,-4l1933,1703r-12,-6l1909,1690r-11,-8l1888,1674r-10,-9l1869,1655r-8,-11l1853,1632r-7,-12l1839,1607r-5,-14l1829,1579r-3,-15l1823,1548r-2,-17l1819,1514r,-18l1819,1477r1,-17l1822,1443r3,-15l1828,1412r5,-14l1838,1384r5,-14l1850,1358r7,-12l1864,1335r9,-11l1881,1315r10,-9l1901,1298r11,-8l1923,1284r12,-6l1947,1273r13,-4l1974,1266r13,-2l2001,1263r14,-1xm2015,1322r-13,l1990,1324r-11,2l1968,1330r-11,5l1948,1341r-9,6l1932,1355r-8,9l1918,1374r-6,10l1908,1395r-5,12l1900,1420r-2,14l1896,1448r226,l2121,1434r-1,-13l2118,1409r-3,-12l2111,1386r-4,-10l2101,1366r-6,-9l2089,1349r-8,-7l2072,1335r-10,-4l2052,1327r-12,-3l2028,1322r-13,xm2132,1089r-6,8l2119,1106r-8,10l2101,1128r-10,11l2080,1151r-11,12l2057,1175r-11,11l2035,1196r-11,9l2014,1213r-48,l1966,1203r6,-8l1979,1186r7,-10l1993,1166r7,-11l2007,1144r7,-11l2021,1122r7,-11l2034,1100r6,-10l2044,1080r88,l2132,1089xm2731,1262r13,1l2757,1264r15,1l2784,1267r-9,67l2762,1332r-12,-2l2738,1329r-12,-1l2717,1329r-8,1l2701,1331r-8,2l2685,1336r-8,3l2670,1343r-8,4l2655,1352r-7,5l2642,1363r-7,6l2630,1376r-6,7l2619,1391r-4,8l2611,1407r-4,9l2604,1426r-3,9l2600,1445r-2,10l2597,1466r,11l2597,1714r-73,l2524,1271r60,l2592,1351r3,l2607,1334r13,-16l2635,1303r16,-14l2659,1283r9,-6l2678,1273r10,-4l2698,1266r10,-2l2719,1263r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">
                      <v:path arrowok="t" o:connecttype="custom" o:connectlocs="112883,74462;111486,33235;94725,73574;173832,23595;228813,65836;183101,34758;197704,72306;260684,80932;273001,23975;282778,45286;350965,26766;323665,27146;468419,26385;437945,74082;446833,72306;534320,32347;500671,76238;500417,46682;555526,31333;574445,73701;560351,61523;618379,77253;628284,24609;641489,53151;684408,96154;680979,75477;682757,52517;788402,63173;740404,37295;753356,70403;824209,23087;814813,96788;808083,74589;810750,54927;877921,5201;896840,70403;910046,33109;956012,50360;1004009,105414;1024326,0;1149271,25751;1122479,27908;1200062,71037;1201840,23975;1211236,62665;1236378,69896;1262789,24102;1301771,70657;1338213,68500;1396242,75477;15237,159961;34284,218440;54346,144866;37966,135098;106915,216410;90408,167699;129898,217045;124311,176071;135231,179243;261065,160595;260938,218440;248495,169348;259542,137001" o:connectangles="0,0,0,0,0,0,0,0,0,0,0,0,0,0,0,0,0,0,0,0,0,0,0,0,0,0,0,0,0,0,0,0,0,0,0,0,0,0,0,0,0,0,0,0,0,0,0,0,0,0,0,0,0,0,0,0,0,0,0,0,0,0,0"/>
                      <o:lock v:ext="edit" verticies="t"/>
                    </v:shape>
                    <v:shape id="Freeform 14" style="position:absolute;left:9740;top:2774;width:4109;height:1055;visibility:visible;mso-wrap-style:square;v-text-anchor:top" coordsize="3235,827" o:spid="_x0000_s1031" fillcolor="#02216e" stroked="f" path="m195,176r14,1l223,178r13,2l248,183r12,3l272,190r11,5l293,201r10,7l312,215r9,8l329,231r8,9l344,250r6,10l356,271r5,11l365,294r4,13l372,320r3,13l376,347r1,14l378,376r,45l75,421r1,18l78,456r3,16l85,487r6,14l97,513r8,12l113,535r10,9l133,552r12,7l157,564r14,5l185,572r15,2l216,574r20,l256,572r18,-2l291,566r16,-4l324,557r17,-6l358,544r,63l341,614r-17,6l308,625r-17,4l274,632r-19,2l235,636r-22,l197,636r-15,-2l168,632r-14,-2l140,626r-13,-4l114,617r-12,-6l90,604,79,596,69,588,59,579,50,569,41,558,34,546,27,534,20,521,15,507,10,493,7,478,4,462,2,445,,428,,410,,391,1,374,3,357,6,342,9,326r5,-14l19,298r5,-14l31,272r7,-12l45,249r8,-11l62,229r10,-9l82,212r11,-8l104,198r12,-6l128,187r12,-4l153,180r14,-2l181,177r14,-1xm195,236r-13,l170,238r-11,2l148,244r-10,5l129,255r-9,6l112,269r-7,9l99,288r-6,10l88,309r-4,12l81,334r-3,14l77,362r225,l301,348r-1,-13l298,323r-3,-12l291,300r-4,-10l281,280r-6,-9l269,263r-8,-7l252,249r-10,-4l232,241r-12,-3l208,236r-13,xm700,176r20,1l739,180r10,2l758,184r9,3l775,191r8,3l791,199r7,4l806,208r14,12l833,233r6,8l844,248r6,9l855,265r4,10l863,284r4,10l870,305r6,22l880,351r2,26l883,406r-1,27l880,459r-4,24l870,505r-3,11l863,526r-4,10l855,545r-5,9l844,562r-5,8l833,578r-7,7l820,591r-7,6l806,603r-8,5l791,613r-8,5l775,621r-9,4l758,628r-9,2l739,632r-19,3l699,636r-12,l675,635r-11,-2l653,631r-11,-2l633,625r-10,-4l615,617,599,607,585,596,573,584,562,572r-4,l558,579r1,9l560,597r1,10l562,618r,9l562,636r,8l562,827r-72,l490,185r59,l559,245r3,l573,231r12,-13l599,207r15,-11l623,192r9,-4l642,184r10,-3l663,179r12,-1l687,177r13,-1xm687,237r-16,1l656,240r-14,3l629,247r-11,5l608,259r-9,8l592,275r-7,11l580,297r-5,12l571,323r-4,15l565,355r-2,17l562,391r,15l563,426r1,18l566,462r3,16l573,493r5,14l583,520r6,12l597,542r9,9l616,559r12,6l641,570r14,3l671,575r18,1l699,576r9,-2l717,573r8,-3l734,567r7,-4l749,559r7,-5l762,548r6,-7l774,535r5,-8l783,519r5,-8l791,502r4,-9l800,473r4,-21l807,429r1,-24l807,386r-1,-18l804,351r-4,-15l796,321r-5,-14l785,295r-7,-12l771,272r-9,-9l752,255r-12,-6l728,244r-12,-4l702,238r-15,-1xm1368,185r,443l1308,628r-10,-59l1294,569r-5,9l1283,585r-7,8l1269,599r-8,6l1253,611r-9,5l1235,620r-10,4l1216,627r-10,3l1196,632r-10,2l1175,635r-10,1l1154,636r-19,-1l1117,634r-17,-3l1084,626r-14,-5l1056,615r-12,-8l1034,598r-10,-11l1016,576r-7,-13l1003,548r-4,-16l996,514r-2,-18l993,475r,-290l1067,185r,285l1067,483r1,12l1070,506r3,10l1076,526r4,9l1085,542r6,7l1098,556r7,5l1113,566r9,3l1131,572r11,2l1153,575r12,1l1182,575r17,-2l1214,570r13,-4l1239,560r11,-7l1259,544r8,-9l1273,524r6,-12l1284,499r4,-15l1291,469r2,-17l1295,435r,-19l1295,185r73,xm1582,152r-1,14l1581,180r,12l1580,205r,11l1579,227r-1,9l1577,243r5,l1587,236r5,-6l1598,223r6,-6l1618,206r16,-10l1642,192r9,-4l1661,185r10,-3l1682,180r12,-2l1706,178r12,-1l1739,178r19,3l1767,183r9,2l1784,188r9,4l1801,195r8,5l1817,204r7,5l1831,215r7,6l1845,228r6,7l1857,242r6,8l1868,258r5,9l1877,276r4,10l1885,296r3,10l1894,328r4,24l1900,378r1,29l1900,434r-2,26l1894,484r-6,23l1885,517r-4,10l1877,537r-5,9l1868,555r-6,8l1857,571r-7,7l1837,592r-14,12l1816,609r-8,5l1800,618r-8,4l1784,625r-9,3l1766,630r-9,2l1738,635r-20,1l1706,636r-12,-1l1682,633r-11,-2l1661,629r-10,-4l1642,622r-8,-5l1618,607r-14,-11l1592,584r-10,-12l1576,572r-15,56l1508,628,1508,r74,l1582,152xm1706,237r-17,1l1674,240r-14,3l1647,248r-12,5l1625,260r-9,8l1609,278r-7,11l1597,301r-5,13l1588,329r-3,17l1583,364r-1,19l1582,404r,4l1582,427r1,19l1585,463r3,17l1592,495r5,14l1602,521r6,12l1616,543r9,8l1635,559r12,6l1660,570r14,3l1690,575r18,1l1722,575r14,-2l1748,570r12,-5l1770,559r10,-8l1789,542r7,-10l1803,521r6,-13l1814,494r4,-15l1822,462r2,-17l1825,426r1,-20l1825,385r-1,-19l1822,348r-4,-16l1814,317r-5,-14l1803,290r-7,-11l1788,269r-9,-8l1769,254r-11,-6l1747,243r-13,-3l1721,238r-15,-1xm2089,628r-73,l2016,r73,l2089,628xm2266,19r8,1l2282,22r7,3l2296,30r3,3l2301,36r2,4l2305,44r2,10l2308,65r-1,11l2305,85r-2,4l2301,93r-2,4l2296,100r-7,5l2282,108r-8,3l2266,111r-8,l2250,108r-8,-3l2236,100r-3,-3l2230,93r-2,-4l2226,85r-2,-9l2223,65r1,-11l2226,44r2,-4l2230,36r3,-3l2236,30r6,-5l2250,22r8,-2l2266,19xm2302,185r,443l2229,628r,-443l2302,185xm2515,327r,7l2514,343r,9l2513,362r,10l2512,382r,9l2511,400r4,l2521,391r9,-11l2540,368r10,-13l2559,343r8,-9l2709,185r85,l2615,374r191,254l2718,628,2565,422r-50,43l2515,628r-72,l2443,r72,l2515,327xm2814,185r78,l2987,437r6,17l2999,470r6,15l3010,500r4,15l3018,530r4,14l3024,558r4,l3031,547r3,-13l3038,520r5,-16l3049,487r5,-17l3060,453r6,-17l3157,185r78,l3043,689r-6,15l3031,719r-7,13l3017,745r-8,12l3001,769r-8,10l2984,789r-10,9l2964,806r-12,6l2940,818r-13,4l2913,825r-15,1l2883,827r-10,l2864,826r-8,l2848,825r-14,-2l2822,820r,-59l2832,763r12,2l2857,766r14,l2880,766r9,-1l2897,763r8,-2l2913,758r7,-4l2926,750r7,-5l2938,739r6,-6l2949,727r4,-7l2962,705r7,-17l2992,629,2814,1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">
                      <v:path arrowok="t" o:connecttype="custom" o:connectlocs="39624,27404;47625,42444;12319,65387;29972,73162;39116,79663;16129,79281;2540,66407;762,43592;10414,27022;23114,30081;11176,39385;36449,36964;88900,22433;104140,28041;111760,44739;107950,70613;98425,79153;81534,80173;71120,76094;71374,31228;87249,22561;74295,36454;71882,58887;83185,73035;96774,69848;102616,51622;95504,32502;163703,73672;151892,80555;132588,77369;135509,23580;140335,71505;157353,71378;164465,53024;200279,30973;212217,23198;228727,24855;237871,34032;240538,61691;231521,76986;216662,81065;200914,72908;209169,31610;200914,48817;205232,69211;223520,72015;231775,54298;225933,33267;265303,80045;293116,8285;286766,14148;282702,5608;283083,80045;318897,50984;356362,80045;379349,55700;385318,68064;384937,91644;371729,104773;359664,97253;372491,94958" o:connectangles="0,0,0,0,0,0,0,0,0,0,0,0,0,0,0,0,0,0,0,0,0,0,0,0,0,0,0,0,0,0,0,0,0,0,0,0,0,0,0,0,0,0,0,0,0,0,0,0,0,0,0,0,0,0,0,0,0,0,0,0,0"/>
                      <o:lock v:ext="edit" verticies="t"/>
                    </v:shape>
                  </v:group>
                </w:pict>
              </mc:Fallback>
            </mc:AlternateContent>
          </w:r>
        </w:p>
      </w:tc>
      <w:tc>
        <w:tcPr>
          <w:tcW w:w="1516" w:type="dxa"/>
        </w:tcPr>
        <w:p w14:paraId="12ADDA1C" w14:textId="3BB0218A" w:rsidR="2F06F5F6" w:rsidRPr="007440FE" w:rsidRDefault="2F06F5F6" w:rsidP="005D0C42">
          <w:pPr>
            <w:pStyle w:val="Zhlav"/>
          </w:pPr>
        </w:p>
      </w:tc>
      <w:tc>
        <w:tcPr>
          <w:tcW w:w="5387" w:type="dxa"/>
        </w:tcPr>
        <w:p w14:paraId="54BD58BE" w14:textId="77777777" w:rsidR="00A74045" w:rsidRDefault="00801A75" w:rsidP="00A74045">
          <w:pPr>
            <w:pStyle w:val="Zhlav"/>
            <w:jc w:val="right"/>
            <w:rPr>
              <w:i/>
              <w:iCs/>
              <w:sz w:val="16"/>
              <w:szCs w:val="14"/>
            </w:rPr>
          </w:pPr>
          <w:r w:rsidRPr="00FA3571">
            <w:rPr>
              <w:i/>
              <w:iCs/>
              <w:sz w:val="16"/>
              <w:szCs w:val="14"/>
            </w:rPr>
            <w:t>Ilustrativní úloha k</w:t>
          </w:r>
          <w:r>
            <w:rPr>
              <w:i/>
              <w:iCs/>
              <w:sz w:val="16"/>
              <w:szCs w:val="14"/>
            </w:rPr>
            <w:t>e vzdělávacímu</w:t>
          </w:r>
          <w:r w:rsidRPr="00FA3571">
            <w:rPr>
              <w:i/>
              <w:iCs/>
              <w:sz w:val="16"/>
              <w:szCs w:val="14"/>
            </w:rPr>
            <w:t> obsahu RVP Z</w:t>
          </w:r>
          <w:r>
            <w:rPr>
              <w:i/>
              <w:iCs/>
              <w:sz w:val="16"/>
              <w:szCs w:val="14"/>
            </w:rPr>
            <w:t>V</w:t>
          </w:r>
          <w:r w:rsidR="00A74045">
            <w:rPr>
              <w:i/>
              <w:iCs/>
              <w:sz w:val="16"/>
              <w:szCs w:val="14"/>
            </w:rPr>
            <w:t xml:space="preserve"> </w:t>
          </w:r>
        </w:p>
        <w:p w14:paraId="6FB0D22B" w14:textId="5E40309B" w:rsidR="00A74045" w:rsidRPr="00A74045" w:rsidRDefault="00A74045" w:rsidP="00A74045">
          <w:pPr>
            <w:pStyle w:val="Zhlav"/>
            <w:spacing w:before="0"/>
            <w:ind w:right="0"/>
            <w:jc w:val="right"/>
            <w:rPr>
              <w:i/>
              <w:iCs/>
              <w:sz w:val="16"/>
              <w:szCs w:val="14"/>
            </w:rPr>
          </w:pPr>
          <w:r>
            <w:rPr>
              <w:i/>
              <w:iCs/>
              <w:sz w:val="16"/>
              <w:szCs w:val="14"/>
            </w:rPr>
            <w:t>s vazbou na klíčové kompetence</w:t>
          </w:r>
        </w:p>
      </w:tc>
    </w:tr>
  </w:tbl>
  <w:p w14:paraId="5800E3A4" w14:textId="3F3D45C9" w:rsidR="2F06F5F6" w:rsidRDefault="2F06F5F6" w:rsidP="005D0C42">
    <w:pPr>
      <w:pStyle w:val="Zhlav"/>
    </w:pPr>
  </w:p>
  <w:p w14:paraId="38A9C2F4" w14:textId="77777777" w:rsidR="00C854F9" w:rsidRPr="007440FE" w:rsidRDefault="00C854F9" w:rsidP="005D0C4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64BF" w14:textId="6E9F9FF2" w:rsidR="001B3869" w:rsidRPr="00C704E3" w:rsidRDefault="00E47961" w:rsidP="00C704E3">
    <w:pPr>
      <w:pStyle w:val="Zhlav"/>
      <w:jc w:val="right"/>
      <w:rPr>
        <w:i/>
        <w:iCs/>
        <w:sz w:val="16"/>
        <w:szCs w:val="14"/>
      </w:rPr>
    </w:pPr>
    <w:r w:rsidRPr="00FA3571">
      <w:rPr>
        <w:i/>
        <w:iCs/>
        <w:noProof/>
        <w:sz w:val="16"/>
        <w:szCs w:val="14"/>
      </w:rPr>
      <mc:AlternateContent>
        <mc:Choice Requires="wpc">
          <w:drawing>
            <wp:anchor distT="0" distB="0" distL="114300" distR="114300" simplePos="0" relativeHeight="251658240" behindDoc="1" locked="0" layoutInCell="1" allowOverlap="1" wp14:anchorId="5A2E5D19" wp14:editId="3FB67B79">
              <wp:simplePos x="0" y="0"/>
              <wp:positionH relativeFrom="column">
                <wp:posOffset>0</wp:posOffset>
              </wp:positionH>
              <wp:positionV relativeFrom="paragraph">
                <wp:posOffset>-635</wp:posOffset>
              </wp:positionV>
              <wp:extent cx="2034540" cy="504190"/>
              <wp:effectExtent l="0" t="0" r="3810" b="0"/>
              <wp:wrapNone/>
              <wp:docPr id="749256004" name="Plátno 7492560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11"/>
                      <wps:cNvSpPr>
                        <a:spLocks noChangeArrowheads="1"/>
                      </wps:cNvSpPr>
                      <wps:spPr bwMode="auto">
                        <a:xfrm>
                          <a:off x="0" y="0"/>
                          <a:ext cx="503555" cy="504190"/>
                        </a:xfrm>
                        <a:prstGeom prst="rect">
                          <a:avLst/>
                        </a:prstGeom>
                        <a:solidFill>
                          <a:srgbClr val="3566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12"/>
                      <wps:cNvSpPr>
                        <a:spLocks noEditPoints="1"/>
                      </wps:cNvSpPr>
                      <wps:spPr bwMode="auto">
                        <a:xfrm>
                          <a:off x="62865" y="147320"/>
                          <a:ext cx="381000" cy="254000"/>
                        </a:xfrm>
                        <a:custGeom>
                          <a:avLst/>
                          <a:gdLst>
                            <a:gd name="T0" fmla="*/ 2474 w 2997"/>
                            <a:gd name="T1" fmla="*/ 144 h 2003"/>
                            <a:gd name="T2" fmla="*/ 2558 w 2997"/>
                            <a:gd name="T3" fmla="*/ 18 h 2003"/>
                            <a:gd name="T4" fmla="*/ 2706 w 2997"/>
                            <a:gd name="T5" fmla="*/ 18 h 2003"/>
                            <a:gd name="T6" fmla="*/ 2789 w 2997"/>
                            <a:gd name="T7" fmla="*/ 143 h 2003"/>
                            <a:gd name="T8" fmla="*/ 2731 w 2997"/>
                            <a:gd name="T9" fmla="*/ 285 h 2003"/>
                            <a:gd name="T10" fmla="*/ 2585 w 2997"/>
                            <a:gd name="T11" fmla="*/ 314 h 2003"/>
                            <a:gd name="T12" fmla="*/ 2769 w 2997"/>
                            <a:gd name="T13" fmla="*/ 398 h 2003"/>
                            <a:gd name="T14" fmla="*/ 2820 w 2997"/>
                            <a:gd name="T15" fmla="*/ 500 h 2003"/>
                            <a:gd name="T16" fmla="*/ 2849 w 2997"/>
                            <a:gd name="T17" fmla="*/ 1337 h 2003"/>
                            <a:gd name="T18" fmla="*/ 2997 w 2997"/>
                            <a:gd name="T19" fmla="*/ 1392 h 2003"/>
                            <a:gd name="T20" fmla="*/ 2445 w 2997"/>
                            <a:gd name="T21" fmla="*/ 1365 h 2003"/>
                            <a:gd name="T22" fmla="*/ 2497 w 2997"/>
                            <a:gd name="T23" fmla="*/ 555 h 2003"/>
                            <a:gd name="T24" fmla="*/ 2433 w 2997"/>
                            <a:gd name="T25" fmla="*/ 433 h 2003"/>
                            <a:gd name="T26" fmla="*/ 1599 w 2997"/>
                            <a:gd name="T27" fmla="*/ 396 h 2003"/>
                            <a:gd name="T28" fmla="*/ 1649 w 2997"/>
                            <a:gd name="T29" fmla="*/ 454 h 2003"/>
                            <a:gd name="T30" fmla="*/ 1803 w 2997"/>
                            <a:gd name="T31" fmla="*/ 386 h 2003"/>
                            <a:gd name="T32" fmla="*/ 2013 w 2997"/>
                            <a:gd name="T33" fmla="*/ 402 h 2003"/>
                            <a:gd name="T34" fmla="*/ 2223 w 2997"/>
                            <a:gd name="T35" fmla="*/ 520 h 2003"/>
                            <a:gd name="T36" fmla="*/ 2344 w 2997"/>
                            <a:gd name="T37" fmla="*/ 736 h 2003"/>
                            <a:gd name="T38" fmla="*/ 2355 w 2997"/>
                            <a:gd name="T39" fmla="*/ 1019 h 2003"/>
                            <a:gd name="T40" fmla="*/ 2257 w 2997"/>
                            <a:gd name="T41" fmla="*/ 1251 h 2003"/>
                            <a:gd name="T42" fmla="*/ 2063 w 2997"/>
                            <a:gd name="T43" fmla="*/ 1391 h 2003"/>
                            <a:gd name="T44" fmla="*/ 1829 w 2997"/>
                            <a:gd name="T45" fmla="*/ 1426 h 2003"/>
                            <a:gd name="T46" fmla="*/ 1658 w 2997"/>
                            <a:gd name="T47" fmla="*/ 1891 h 2003"/>
                            <a:gd name="T48" fmla="*/ 1731 w 2997"/>
                            <a:gd name="T49" fmla="*/ 1977 h 2003"/>
                            <a:gd name="T50" fmla="*/ 1222 w 2997"/>
                            <a:gd name="T51" fmla="*/ 1982 h 2003"/>
                            <a:gd name="T52" fmla="*/ 1332 w 2997"/>
                            <a:gd name="T53" fmla="*/ 1929 h 2003"/>
                            <a:gd name="T54" fmla="*/ 1327 w 2997"/>
                            <a:gd name="T55" fmla="*/ 477 h 2003"/>
                            <a:gd name="T56" fmla="*/ 1204 w 2997"/>
                            <a:gd name="T57" fmla="*/ 412 h 2003"/>
                            <a:gd name="T58" fmla="*/ 2035 w 2997"/>
                            <a:gd name="T59" fmla="*/ 558 h 2003"/>
                            <a:gd name="T60" fmla="*/ 1979 w 2997"/>
                            <a:gd name="T61" fmla="*/ 445 h 2003"/>
                            <a:gd name="T62" fmla="*/ 1852 w 2997"/>
                            <a:gd name="T63" fmla="*/ 402 h 2003"/>
                            <a:gd name="T64" fmla="*/ 1726 w 2997"/>
                            <a:gd name="T65" fmla="*/ 431 h 2003"/>
                            <a:gd name="T66" fmla="*/ 1656 w 2997"/>
                            <a:gd name="T67" fmla="*/ 643 h 2003"/>
                            <a:gd name="T68" fmla="*/ 1656 w 2997"/>
                            <a:gd name="T69" fmla="*/ 1137 h 2003"/>
                            <a:gd name="T70" fmla="*/ 1752 w 2997"/>
                            <a:gd name="T71" fmla="*/ 1387 h 2003"/>
                            <a:gd name="T72" fmla="*/ 1882 w 2997"/>
                            <a:gd name="T73" fmla="*/ 1404 h 2003"/>
                            <a:gd name="T74" fmla="*/ 1997 w 2997"/>
                            <a:gd name="T75" fmla="*/ 1343 h 2003"/>
                            <a:gd name="T76" fmla="*/ 2042 w 2997"/>
                            <a:gd name="T77" fmla="*/ 1165 h 2003"/>
                            <a:gd name="T78" fmla="*/ 450 w 2997"/>
                            <a:gd name="T79" fmla="*/ 1313 h 2003"/>
                            <a:gd name="T80" fmla="*/ 560 w 2997"/>
                            <a:gd name="T81" fmla="*/ 1390 h 2003"/>
                            <a:gd name="T82" fmla="*/ 67 w 2997"/>
                            <a:gd name="T83" fmla="*/ 1372 h 2003"/>
                            <a:gd name="T84" fmla="*/ 126 w 2997"/>
                            <a:gd name="T85" fmla="*/ 1266 h 2003"/>
                            <a:gd name="T86" fmla="*/ 103 w 2997"/>
                            <a:gd name="T87" fmla="*/ 467 h 2003"/>
                            <a:gd name="T88" fmla="*/ 361 w 2997"/>
                            <a:gd name="T89" fmla="*/ 392 h 2003"/>
                            <a:gd name="T90" fmla="*/ 416 w 2997"/>
                            <a:gd name="T91" fmla="*/ 426 h 2003"/>
                            <a:gd name="T92" fmla="*/ 561 w 2997"/>
                            <a:gd name="T93" fmla="*/ 392 h 2003"/>
                            <a:gd name="T94" fmla="*/ 756 w 2997"/>
                            <a:gd name="T95" fmla="*/ 388 h 2003"/>
                            <a:gd name="T96" fmla="*/ 984 w 2997"/>
                            <a:gd name="T97" fmla="*/ 454 h 2003"/>
                            <a:gd name="T98" fmla="*/ 1114 w 2997"/>
                            <a:gd name="T99" fmla="*/ 593 h 2003"/>
                            <a:gd name="T100" fmla="*/ 1146 w 2997"/>
                            <a:gd name="T101" fmla="*/ 1268 h 2003"/>
                            <a:gd name="T102" fmla="*/ 1206 w 2997"/>
                            <a:gd name="T103" fmla="*/ 1374 h 2003"/>
                            <a:gd name="T104" fmla="*/ 711 w 2997"/>
                            <a:gd name="T105" fmla="*/ 1392 h 2003"/>
                            <a:gd name="T106" fmla="*/ 821 w 2997"/>
                            <a:gd name="T107" fmla="*/ 1315 h 2003"/>
                            <a:gd name="T108" fmla="*/ 816 w 2997"/>
                            <a:gd name="T109" fmla="*/ 597 h 2003"/>
                            <a:gd name="T110" fmla="*/ 762 w 2997"/>
                            <a:gd name="T111" fmla="*/ 465 h 2003"/>
                            <a:gd name="T112" fmla="*/ 669 w 2997"/>
                            <a:gd name="T113" fmla="*/ 407 h 2003"/>
                            <a:gd name="T114" fmla="*/ 545 w 2997"/>
                            <a:gd name="T115" fmla="*/ 418 h 2003"/>
                            <a:gd name="T116" fmla="*/ 435 w 2997"/>
                            <a:gd name="T117" fmla="*/ 496 h 2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997" h="2003">
                              <a:moveTo>
                                <a:pt x="2520" y="274"/>
                              </a:moveTo>
                              <a:lnTo>
                                <a:pt x="2509" y="262"/>
                              </a:lnTo>
                              <a:lnTo>
                                <a:pt x="2499" y="249"/>
                              </a:lnTo>
                              <a:lnTo>
                                <a:pt x="2491" y="236"/>
                              </a:lnTo>
                              <a:lnTo>
                                <a:pt x="2485" y="221"/>
                              </a:lnTo>
                              <a:lnTo>
                                <a:pt x="2480" y="207"/>
                              </a:lnTo>
                              <a:lnTo>
                                <a:pt x="2476" y="192"/>
                              </a:lnTo>
                              <a:lnTo>
                                <a:pt x="2474" y="176"/>
                              </a:lnTo>
                              <a:lnTo>
                                <a:pt x="2473" y="160"/>
                              </a:lnTo>
                              <a:lnTo>
                                <a:pt x="2474" y="144"/>
                              </a:lnTo>
                              <a:lnTo>
                                <a:pt x="2476" y="128"/>
                              </a:lnTo>
                              <a:lnTo>
                                <a:pt x="2480" y="113"/>
                              </a:lnTo>
                              <a:lnTo>
                                <a:pt x="2485" y="99"/>
                              </a:lnTo>
                              <a:lnTo>
                                <a:pt x="2491" y="85"/>
                              </a:lnTo>
                              <a:lnTo>
                                <a:pt x="2499" y="72"/>
                              </a:lnTo>
                              <a:lnTo>
                                <a:pt x="2509" y="59"/>
                              </a:lnTo>
                              <a:lnTo>
                                <a:pt x="2520" y="47"/>
                              </a:lnTo>
                              <a:lnTo>
                                <a:pt x="2532" y="36"/>
                              </a:lnTo>
                              <a:lnTo>
                                <a:pt x="2545" y="26"/>
                              </a:lnTo>
                              <a:lnTo>
                                <a:pt x="2558" y="18"/>
                              </a:lnTo>
                              <a:lnTo>
                                <a:pt x="2571" y="11"/>
                              </a:lnTo>
                              <a:lnTo>
                                <a:pt x="2585" y="6"/>
                              </a:lnTo>
                              <a:lnTo>
                                <a:pt x="2600" y="3"/>
                              </a:lnTo>
                              <a:lnTo>
                                <a:pt x="2615" y="1"/>
                              </a:lnTo>
                              <a:lnTo>
                                <a:pt x="2631" y="0"/>
                              </a:lnTo>
                              <a:lnTo>
                                <a:pt x="2647" y="1"/>
                              </a:lnTo>
                              <a:lnTo>
                                <a:pt x="2663" y="3"/>
                              </a:lnTo>
                              <a:lnTo>
                                <a:pt x="2678" y="6"/>
                              </a:lnTo>
                              <a:lnTo>
                                <a:pt x="2692" y="11"/>
                              </a:lnTo>
                              <a:lnTo>
                                <a:pt x="2706" y="18"/>
                              </a:lnTo>
                              <a:lnTo>
                                <a:pt x="2719" y="26"/>
                              </a:lnTo>
                              <a:lnTo>
                                <a:pt x="2731" y="36"/>
                              </a:lnTo>
                              <a:lnTo>
                                <a:pt x="2743" y="47"/>
                              </a:lnTo>
                              <a:lnTo>
                                <a:pt x="2754" y="59"/>
                              </a:lnTo>
                              <a:lnTo>
                                <a:pt x="2763" y="71"/>
                              </a:lnTo>
                              <a:lnTo>
                                <a:pt x="2771" y="84"/>
                              </a:lnTo>
                              <a:lnTo>
                                <a:pt x="2778" y="98"/>
                              </a:lnTo>
                              <a:lnTo>
                                <a:pt x="2783" y="113"/>
                              </a:lnTo>
                              <a:lnTo>
                                <a:pt x="2787" y="128"/>
                              </a:lnTo>
                              <a:lnTo>
                                <a:pt x="2789" y="143"/>
                              </a:lnTo>
                              <a:lnTo>
                                <a:pt x="2789" y="160"/>
                              </a:lnTo>
                              <a:lnTo>
                                <a:pt x="2789" y="176"/>
                              </a:lnTo>
                              <a:lnTo>
                                <a:pt x="2787" y="191"/>
                              </a:lnTo>
                              <a:lnTo>
                                <a:pt x="2783" y="206"/>
                              </a:lnTo>
                              <a:lnTo>
                                <a:pt x="2778" y="221"/>
                              </a:lnTo>
                              <a:lnTo>
                                <a:pt x="2771" y="236"/>
                              </a:lnTo>
                              <a:lnTo>
                                <a:pt x="2763" y="249"/>
                              </a:lnTo>
                              <a:lnTo>
                                <a:pt x="2754" y="262"/>
                              </a:lnTo>
                              <a:lnTo>
                                <a:pt x="2743" y="274"/>
                              </a:lnTo>
                              <a:lnTo>
                                <a:pt x="2731" y="285"/>
                              </a:lnTo>
                              <a:lnTo>
                                <a:pt x="2718" y="294"/>
                              </a:lnTo>
                              <a:lnTo>
                                <a:pt x="2705" y="303"/>
                              </a:lnTo>
                              <a:lnTo>
                                <a:pt x="2691" y="309"/>
                              </a:lnTo>
                              <a:lnTo>
                                <a:pt x="2677" y="314"/>
                              </a:lnTo>
                              <a:lnTo>
                                <a:pt x="2663" y="318"/>
                              </a:lnTo>
                              <a:lnTo>
                                <a:pt x="2647" y="320"/>
                              </a:lnTo>
                              <a:lnTo>
                                <a:pt x="2631" y="320"/>
                              </a:lnTo>
                              <a:lnTo>
                                <a:pt x="2615" y="320"/>
                              </a:lnTo>
                              <a:lnTo>
                                <a:pt x="2600" y="318"/>
                              </a:lnTo>
                              <a:lnTo>
                                <a:pt x="2585" y="314"/>
                              </a:lnTo>
                              <a:lnTo>
                                <a:pt x="2571" y="309"/>
                              </a:lnTo>
                              <a:lnTo>
                                <a:pt x="2558" y="303"/>
                              </a:lnTo>
                              <a:lnTo>
                                <a:pt x="2545" y="294"/>
                              </a:lnTo>
                              <a:lnTo>
                                <a:pt x="2532" y="285"/>
                              </a:lnTo>
                              <a:lnTo>
                                <a:pt x="2520" y="274"/>
                              </a:lnTo>
                              <a:close/>
                              <a:moveTo>
                                <a:pt x="2334" y="392"/>
                              </a:moveTo>
                              <a:lnTo>
                                <a:pt x="2741" y="392"/>
                              </a:lnTo>
                              <a:lnTo>
                                <a:pt x="2751" y="393"/>
                              </a:lnTo>
                              <a:lnTo>
                                <a:pt x="2760" y="395"/>
                              </a:lnTo>
                              <a:lnTo>
                                <a:pt x="2769" y="398"/>
                              </a:lnTo>
                              <a:lnTo>
                                <a:pt x="2777" y="402"/>
                              </a:lnTo>
                              <a:lnTo>
                                <a:pt x="2784" y="408"/>
                              </a:lnTo>
                              <a:lnTo>
                                <a:pt x="2791" y="415"/>
                              </a:lnTo>
                              <a:lnTo>
                                <a:pt x="2797" y="423"/>
                              </a:lnTo>
                              <a:lnTo>
                                <a:pt x="2803" y="433"/>
                              </a:lnTo>
                              <a:lnTo>
                                <a:pt x="2807" y="444"/>
                              </a:lnTo>
                              <a:lnTo>
                                <a:pt x="2811" y="456"/>
                              </a:lnTo>
                              <a:lnTo>
                                <a:pt x="2815" y="469"/>
                              </a:lnTo>
                              <a:lnTo>
                                <a:pt x="2818" y="484"/>
                              </a:lnTo>
                              <a:lnTo>
                                <a:pt x="2820" y="500"/>
                              </a:lnTo>
                              <a:lnTo>
                                <a:pt x="2821" y="517"/>
                              </a:lnTo>
                              <a:lnTo>
                                <a:pt x="2822" y="535"/>
                              </a:lnTo>
                              <a:lnTo>
                                <a:pt x="2823" y="555"/>
                              </a:lnTo>
                              <a:lnTo>
                                <a:pt x="2823" y="1251"/>
                              </a:lnTo>
                              <a:lnTo>
                                <a:pt x="2823" y="1268"/>
                              </a:lnTo>
                              <a:lnTo>
                                <a:pt x="2826" y="1284"/>
                              </a:lnTo>
                              <a:lnTo>
                                <a:pt x="2829" y="1299"/>
                              </a:lnTo>
                              <a:lnTo>
                                <a:pt x="2835" y="1313"/>
                              </a:lnTo>
                              <a:lnTo>
                                <a:pt x="2841" y="1326"/>
                              </a:lnTo>
                              <a:lnTo>
                                <a:pt x="2849" y="1337"/>
                              </a:lnTo>
                              <a:lnTo>
                                <a:pt x="2858" y="1348"/>
                              </a:lnTo>
                              <a:lnTo>
                                <a:pt x="2869" y="1357"/>
                              </a:lnTo>
                              <a:lnTo>
                                <a:pt x="2881" y="1365"/>
                              </a:lnTo>
                              <a:lnTo>
                                <a:pt x="2894" y="1372"/>
                              </a:lnTo>
                              <a:lnTo>
                                <a:pt x="2908" y="1379"/>
                              </a:lnTo>
                              <a:lnTo>
                                <a:pt x="2924" y="1383"/>
                              </a:lnTo>
                              <a:lnTo>
                                <a:pt x="2940" y="1387"/>
                              </a:lnTo>
                              <a:lnTo>
                                <a:pt x="2958" y="1390"/>
                              </a:lnTo>
                              <a:lnTo>
                                <a:pt x="2977" y="1392"/>
                              </a:lnTo>
                              <a:lnTo>
                                <a:pt x="2997" y="1392"/>
                              </a:lnTo>
                              <a:lnTo>
                                <a:pt x="2997" y="1412"/>
                              </a:lnTo>
                              <a:lnTo>
                                <a:pt x="2334" y="1412"/>
                              </a:lnTo>
                              <a:lnTo>
                                <a:pt x="2334" y="1392"/>
                              </a:lnTo>
                              <a:lnTo>
                                <a:pt x="2353" y="1392"/>
                              </a:lnTo>
                              <a:lnTo>
                                <a:pt x="2372" y="1390"/>
                              </a:lnTo>
                              <a:lnTo>
                                <a:pt x="2389" y="1387"/>
                              </a:lnTo>
                              <a:lnTo>
                                <a:pt x="2405" y="1383"/>
                              </a:lnTo>
                              <a:lnTo>
                                <a:pt x="2419" y="1379"/>
                              </a:lnTo>
                              <a:lnTo>
                                <a:pt x="2433" y="1372"/>
                              </a:lnTo>
                              <a:lnTo>
                                <a:pt x="2445" y="1365"/>
                              </a:lnTo>
                              <a:lnTo>
                                <a:pt x="2456" y="1357"/>
                              </a:lnTo>
                              <a:lnTo>
                                <a:pt x="2465" y="1348"/>
                              </a:lnTo>
                              <a:lnTo>
                                <a:pt x="2474" y="1337"/>
                              </a:lnTo>
                              <a:lnTo>
                                <a:pt x="2481" y="1326"/>
                              </a:lnTo>
                              <a:lnTo>
                                <a:pt x="2486" y="1313"/>
                              </a:lnTo>
                              <a:lnTo>
                                <a:pt x="2491" y="1299"/>
                              </a:lnTo>
                              <a:lnTo>
                                <a:pt x="2494" y="1284"/>
                              </a:lnTo>
                              <a:lnTo>
                                <a:pt x="2496" y="1268"/>
                              </a:lnTo>
                              <a:lnTo>
                                <a:pt x="2497" y="1251"/>
                              </a:lnTo>
                              <a:lnTo>
                                <a:pt x="2497" y="555"/>
                              </a:lnTo>
                              <a:lnTo>
                                <a:pt x="2496" y="538"/>
                              </a:lnTo>
                              <a:lnTo>
                                <a:pt x="2494" y="522"/>
                              </a:lnTo>
                              <a:lnTo>
                                <a:pt x="2491" y="507"/>
                              </a:lnTo>
                              <a:lnTo>
                                <a:pt x="2486" y="493"/>
                              </a:lnTo>
                              <a:lnTo>
                                <a:pt x="2481" y="480"/>
                              </a:lnTo>
                              <a:lnTo>
                                <a:pt x="2474" y="469"/>
                              </a:lnTo>
                              <a:lnTo>
                                <a:pt x="2465" y="458"/>
                              </a:lnTo>
                              <a:lnTo>
                                <a:pt x="2456" y="449"/>
                              </a:lnTo>
                              <a:lnTo>
                                <a:pt x="2445" y="440"/>
                              </a:lnTo>
                              <a:lnTo>
                                <a:pt x="2433" y="433"/>
                              </a:lnTo>
                              <a:lnTo>
                                <a:pt x="2419" y="427"/>
                              </a:lnTo>
                              <a:lnTo>
                                <a:pt x="2405" y="422"/>
                              </a:lnTo>
                              <a:lnTo>
                                <a:pt x="2389" y="419"/>
                              </a:lnTo>
                              <a:lnTo>
                                <a:pt x="2372" y="416"/>
                              </a:lnTo>
                              <a:lnTo>
                                <a:pt x="2353" y="414"/>
                              </a:lnTo>
                              <a:lnTo>
                                <a:pt x="2334" y="414"/>
                              </a:lnTo>
                              <a:lnTo>
                                <a:pt x="2334" y="392"/>
                              </a:lnTo>
                              <a:close/>
                              <a:moveTo>
                                <a:pt x="1577" y="392"/>
                              </a:moveTo>
                              <a:lnTo>
                                <a:pt x="1589" y="393"/>
                              </a:lnTo>
                              <a:lnTo>
                                <a:pt x="1599" y="396"/>
                              </a:lnTo>
                              <a:lnTo>
                                <a:pt x="1604" y="398"/>
                              </a:lnTo>
                              <a:lnTo>
                                <a:pt x="1609" y="400"/>
                              </a:lnTo>
                              <a:lnTo>
                                <a:pt x="1613" y="403"/>
                              </a:lnTo>
                              <a:lnTo>
                                <a:pt x="1617" y="407"/>
                              </a:lnTo>
                              <a:lnTo>
                                <a:pt x="1625" y="415"/>
                              </a:lnTo>
                              <a:lnTo>
                                <a:pt x="1632" y="425"/>
                              </a:lnTo>
                              <a:lnTo>
                                <a:pt x="1638" y="437"/>
                              </a:lnTo>
                              <a:lnTo>
                                <a:pt x="1644" y="450"/>
                              </a:lnTo>
                              <a:lnTo>
                                <a:pt x="1646" y="453"/>
                              </a:lnTo>
                              <a:lnTo>
                                <a:pt x="1649" y="454"/>
                              </a:lnTo>
                              <a:lnTo>
                                <a:pt x="1675" y="437"/>
                              </a:lnTo>
                              <a:lnTo>
                                <a:pt x="1701" y="422"/>
                              </a:lnTo>
                              <a:lnTo>
                                <a:pt x="1714" y="416"/>
                              </a:lnTo>
                              <a:lnTo>
                                <a:pt x="1727" y="410"/>
                              </a:lnTo>
                              <a:lnTo>
                                <a:pt x="1739" y="404"/>
                              </a:lnTo>
                              <a:lnTo>
                                <a:pt x="1752" y="400"/>
                              </a:lnTo>
                              <a:lnTo>
                                <a:pt x="1765" y="396"/>
                              </a:lnTo>
                              <a:lnTo>
                                <a:pt x="1778" y="392"/>
                              </a:lnTo>
                              <a:lnTo>
                                <a:pt x="1790" y="389"/>
                              </a:lnTo>
                              <a:lnTo>
                                <a:pt x="1803" y="386"/>
                              </a:lnTo>
                              <a:lnTo>
                                <a:pt x="1815" y="384"/>
                              </a:lnTo>
                              <a:lnTo>
                                <a:pt x="1827" y="383"/>
                              </a:lnTo>
                              <a:lnTo>
                                <a:pt x="1840" y="382"/>
                              </a:lnTo>
                              <a:lnTo>
                                <a:pt x="1852" y="382"/>
                              </a:lnTo>
                              <a:lnTo>
                                <a:pt x="1880" y="383"/>
                              </a:lnTo>
                              <a:lnTo>
                                <a:pt x="1908" y="384"/>
                              </a:lnTo>
                              <a:lnTo>
                                <a:pt x="1935" y="387"/>
                              </a:lnTo>
                              <a:lnTo>
                                <a:pt x="1962" y="391"/>
                              </a:lnTo>
                              <a:lnTo>
                                <a:pt x="1988" y="396"/>
                              </a:lnTo>
                              <a:lnTo>
                                <a:pt x="2013" y="402"/>
                              </a:lnTo>
                              <a:lnTo>
                                <a:pt x="2037" y="409"/>
                              </a:lnTo>
                              <a:lnTo>
                                <a:pt x="2060" y="417"/>
                              </a:lnTo>
                              <a:lnTo>
                                <a:pt x="2083" y="426"/>
                              </a:lnTo>
                              <a:lnTo>
                                <a:pt x="2105" y="436"/>
                              </a:lnTo>
                              <a:lnTo>
                                <a:pt x="2127" y="448"/>
                              </a:lnTo>
                              <a:lnTo>
                                <a:pt x="2147" y="460"/>
                              </a:lnTo>
                              <a:lnTo>
                                <a:pt x="2167" y="473"/>
                              </a:lnTo>
                              <a:lnTo>
                                <a:pt x="2186" y="488"/>
                              </a:lnTo>
                              <a:lnTo>
                                <a:pt x="2205" y="503"/>
                              </a:lnTo>
                              <a:lnTo>
                                <a:pt x="2223" y="520"/>
                              </a:lnTo>
                              <a:lnTo>
                                <a:pt x="2240" y="538"/>
                              </a:lnTo>
                              <a:lnTo>
                                <a:pt x="2256" y="557"/>
                              </a:lnTo>
                              <a:lnTo>
                                <a:pt x="2270" y="576"/>
                              </a:lnTo>
                              <a:lnTo>
                                <a:pt x="2284" y="596"/>
                              </a:lnTo>
                              <a:lnTo>
                                <a:pt x="2296" y="617"/>
                              </a:lnTo>
                              <a:lnTo>
                                <a:pt x="2309" y="640"/>
                              </a:lnTo>
                              <a:lnTo>
                                <a:pt x="2319" y="663"/>
                              </a:lnTo>
                              <a:lnTo>
                                <a:pt x="2329" y="686"/>
                              </a:lnTo>
                              <a:lnTo>
                                <a:pt x="2337" y="710"/>
                              </a:lnTo>
                              <a:lnTo>
                                <a:pt x="2344" y="736"/>
                              </a:lnTo>
                              <a:lnTo>
                                <a:pt x="2350" y="762"/>
                              </a:lnTo>
                              <a:lnTo>
                                <a:pt x="2355" y="788"/>
                              </a:lnTo>
                              <a:lnTo>
                                <a:pt x="2359" y="816"/>
                              </a:lnTo>
                              <a:lnTo>
                                <a:pt x="2361" y="844"/>
                              </a:lnTo>
                              <a:lnTo>
                                <a:pt x="2363" y="874"/>
                              </a:lnTo>
                              <a:lnTo>
                                <a:pt x="2363" y="904"/>
                              </a:lnTo>
                              <a:lnTo>
                                <a:pt x="2363" y="934"/>
                              </a:lnTo>
                              <a:lnTo>
                                <a:pt x="2361" y="963"/>
                              </a:lnTo>
                              <a:lnTo>
                                <a:pt x="2359" y="992"/>
                              </a:lnTo>
                              <a:lnTo>
                                <a:pt x="2355" y="1019"/>
                              </a:lnTo>
                              <a:lnTo>
                                <a:pt x="2350" y="1047"/>
                              </a:lnTo>
                              <a:lnTo>
                                <a:pt x="2344" y="1073"/>
                              </a:lnTo>
                              <a:lnTo>
                                <a:pt x="2337" y="1098"/>
                              </a:lnTo>
                              <a:lnTo>
                                <a:pt x="2329" y="1122"/>
                              </a:lnTo>
                              <a:lnTo>
                                <a:pt x="2320" y="1146"/>
                              </a:lnTo>
                              <a:lnTo>
                                <a:pt x="2309" y="1168"/>
                              </a:lnTo>
                              <a:lnTo>
                                <a:pt x="2297" y="1190"/>
                              </a:lnTo>
                              <a:lnTo>
                                <a:pt x="2285" y="1211"/>
                              </a:lnTo>
                              <a:lnTo>
                                <a:pt x="2271" y="1231"/>
                              </a:lnTo>
                              <a:lnTo>
                                <a:pt x="2257" y="1251"/>
                              </a:lnTo>
                              <a:lnTo>
                                <a:pt x="2241" y="1270"/>
                              </a:lnTo>
                              <a:lnTo>
                                <a:pt x="2224" y="1287"/>
                              </a:lnTo>
                              <a:lnTo>
                                <a:pt x="2207" y="1304"/>
                              </a:lnTo>
                              <a:lnTo>
                                <a:pt x="2189" y="1320"/>
                              </a:lnTo>
                              <a:lnTo>
                                <a:pt x="2170" y="1334"/>
                              </a:lnTo>
                              <a:lnTo>
                                <a:pt x="2150" y="1348"/>
                              </a:lnTo>
                              <a:lnTo>
                                <a:pt x="2129" y="1360"/>
                              </a:lnTo>
                              <a:lnTo>
                                <a:pt x="2108" y="1371"/>
                              </a:lnTo>
                              <a:lnTo>
                                <a:pt x="2086" y="1382"/>
                              </a:lnTo>
                              <a:lnTo>
                                <a:pt x="2063" y="1391"/>
                              </a:lnTo>
                              <a:lnTo>
                                <a:pt x="2039" y="1399"/>
                              </a:lnTo>
                              <a:lnTo>
                                <a:pt x="2015" y="1406"/>
                              </a:lnTo>
                              <a:lnTo>
                                <a:pt x="1990" y="1412"/>
                              </a:lnTo>
                              <a:lnTo>
                                <a:pt x="1964" y="1417"/>
                              </a:lnTo>
                              <a:lnTo>
                                <a:pt x="1937" y="1421"/>
                              </a:lnTo>
                              <a:lnTo>
                                <a:pt x="1910" y="1424"/>
                              </a:lnTo>
                              <a:lnTo>
                                <a:pt x="1882" y="1426"/>
                              </a:lnTo>
                              <a:lnTo>
                                <a:pt x="1854" y="1427"/>
                              </a:lnTo>
                              <a:lnTo>
                                <a:pt x="1841" y="1426"/>
                              </a:lnTo>
                              <a:lnTo>
                                <a:pt x="1829" y="1426"/>
                              </a:lnTo>
                              <a:lnTo>
                                <a:pt x="1817" y="1424"/>
                              </a:lnTo>
                              <a:lnTo>
                                <a:pt x="1805" y="1421"/>
                              </a:lnTo>
                              <a:lnTo>
                                <a:pt x="1780" y="1416"/>
                              </a:lnTo>
                              <a:lnTo>
                                <a:pt x="1755" y="1409"/>
                              </a:lnTo>
                              <a:lnTo>
                                <a:pt x="1731" y="1400"/>
                              </a:lnTo>
                              <a:lnTo>
                                <a:pt x="1706" y="1389"/>
                              </a:lnTo>
                              <a:lnTo>
                                <a:pt x="1682" y="1376"/>
                              </a:lnTo>
                              <a:lnTo>
                                <a:pt x="1657" y="1361"/>
                              </a:lnTo>
                              <a:lnTo>
                                <a:pt x="1657" y="1875"/>
                              </a:lnTo>
                              <a:lnTo>
                                <a:pt x="1658" y="1891"/>
                              </a:lnTo>
                              <a:lnTo>
                                <a:pt x="1660" y="1906"/>
                              </a:lnTo>
                              <a:lnTo>
                                <a:pt x="1663" y="1919"/>
                              </a:lnTo>
                              <a:lnTo>
                                <a:pt x="1667" y="1931"/>
                              </a:lnTo>
                              <a:lnTo>
                                <a:pt x="1672" y="1941"/>
                              </a:lnTo>
                              <a:lnTo>
                                <a:pt x="1679" y="1949"/>
                              </a:lnTo>
                              <a:lnTo>
                                <a:pt x="1687" y="1957"/>
                              </a:lnTo>
                              <a:lnTo>
                                <a:pt x="1696" y="1963"/>
                              </a:lnTo>
                              <a:lnTo>
                                <a:pt x="1706" y="1969"/>
                              </a:lnTo>
                              <a:lnTo>
                                <a:pt x="1718" y="1973"/>
                              </a:lnTo>
                              <a:lnTo>
                                <a:pt x="1731" y="1977"/>
                              </a:lnTo>
                              <a:lnTo>
                                <a:pt x="1745" y="1979"/>
                              </a:lnTo>
                              <a:lnTo>
                                <a:pt x="1760" y="1981"/>
                              </a:lnTo>
                              <a:lnTo>
                                <a:pt x="1777" y="1982"/>
                              </a:lnTo>
                              <a:lnTo>
                                <a:pt x="1794" y="1983"/>
                              </a:lnTo>
                              <a:lnTo>
                                <a:pt x="1814" y="1983"/>
                              </a:lnTo>
                              <a:lnTo>
                                <a:pt x="1814" y="2003"/>
                              </a:lnTo>
                              <a:lnTo>
                                <a:pt x="1185" y="2003"/>
                              </a:lnTo>
                              <a:lnTo>
                                <a:pt x="1185" y="1983"/>
                              </a:lnTo>
                              <a:lnTo>
                                <a:pt x="1204" y="1983"/>
                              </a:lnTo>
                              <a:lnTo>
                                <a:pt x="1222" y="1982"/>
                              </a:lnTo>
                              <a:lnTo>
                                <a:pt x="1239" y="1981"/>
                              </a:lnTo>
                              <a:lnTo>
                                <a:pt x="1254" y="1979"/>
                              </a:lnTo>
                              <a:lnTo>
                                <a:pt x="1268" y="1976"/>
                              </a:lnTo>
                              <a:lnTo>
                                <a:pt x="1281" y="1973"/>
                              </a:lnTo>
                              <a:lnTo>
                                <a:pt x="1293" y="1968"/>
                              </a:lnTo>
                              <a:lnTo>
                                <a:pt x="1303" y="1963"/>
                              </a:lnTo>
                              <a:lnTo>
                                <a:pt x="1312" y="1956"/>
                              </a:lnTo>
                              <a:lnTo>
                                <a:pt x="1320" y="1948"/>
                              </a:lnTo>
                              <a:lnTo>
                                <a:pt x="1327" y="1939"/>
                              </a:lnTo>
                              <a:lnTo>
                                <a:pt x="1332" y="1929"/>
                              </a:lnTo>
                              <a:lnTo>
                                <a:pt x="1336" y="1917"/>
                              </a:lnTo>
                              <a:lnTo>
                                <a:pt x="1339" y="1904"/>
                              </a:lnTo>
                              <a:lnTo>
                                <a:pt x="1341" y="1890"/>
                              </a:lnTo>
                              <a:lnTo>
                                <a:pt x="1342" y="1873"/>
                              </a:lnTo>
                              <a:lnTo>
                                <a:pt x="1342" y="550"/>
                              </a:lnTo>
                              <a:lnTo>
                                <a:pt x="1341" y="533"/>
                              </a:lnTo>
                              <a:lnTo>
                                <a:pt x="1339" y="518"/>
                              </a:lnTo>
                              <a:lnTo>
                                <a:pt x="1336" y="503"/>
                              </a:lnTo>
                              <a:lnTo>
                                <a:pt x="1332" y="490"/>
                              </a:lnTo>
                              <a:lnTo>
                                <a:pt x="1327" y="477"/>
                              </a:lnTo>
                              <a:lnTo>
                                <a:pt x="1320" y="466"/>
                              </a:lnTo>
                              <a:lnTo>
                                <a:pt x="1312" y="456"/>
                              </a:lnTo>
                              <a:lnTo>
                                <a:pt x="1303" y="447"/>
                              </a:lnTo>
                              <a:lnTo>
                                <a:pt x="1293" y="439"/>
                              </a:lnTo>
                              <a:lnTo>
                                <a:pt x="1281" y="432"/>
                              </a:lnTo>
                              <a:lnTo>
                                <a:pt x="1268" y="426"/>
                              </a:lnTo>
                              <a:lnTo>
                                <a:pt x="1254" y="421"/>
                              </a:lnTo>
                              <a:lnTo>
                                <a:pt x="1239" y="417"/>
                              </a:lnTo>
                              <a:lnTo>
                                <a:pt x="1222" y="414"/>
                              </a:lnTo>
                              <a:lnTo>
                                <a:pt x="1204" y="412"/>
                              </a:lnTo>
                              <a:lnTo>
                                <a:pt x="1185" y="412"/>
                              </a:lnTo>
                              <a:lnTo>
                                <a:pt x="1185" y="392"/>
                              </a:lnTo>
                              <a:lnTo>
                                <a:pt x="1577" y="392"/>
                              </a:lnTo>
                              <a:close/>
                              <a:moveTo>
                                <a:pt x="2048" y="904"/>
                              </a:moveTo>
                              <a:lnTo>
                                <a:pt x="2048" y="824"/>
                              </a:lnTo>
                              <a:lnTo>
                                <a:pt x="2047" y="754"/>
                              </a:lnTo>
                              <a:lnTo>
                                <a:pt x="2045" y="692"/>
                              </a:lnTo>
                              <a:lnTo>
                                <a:pt x="2042" y="639"/>
                              </a:lnTo>
                              <a:lnTo>
                                <a:pt x="2039" y="594"/>
                              </a:lnTo>
                              <a:lnTo>
                                <a:pt x="2035" y="558"/>
                              </a:lnTo>
                              <a:lnTo>
                                <a:pt x="2033" y="544"/>
                              </a:lnTo>
                              <a:lnTo>
                                <a:pt x="2030" y="532"/>
                              </a:lnTo>
                              <a:lnTo>
                                <a:pt x="2028" y="521"/>
                              </a:lnTo>
                              <a:lnTo>
                                <a:pt x="2025" y="513"/>
                              </a:lnTo>
                              <a:lnTo>
                                <a:pt x="2019" y="500"/>
                              </a:lnTo>
                              <a:lnTo>
                                <a:pt x="2012" y="487"/>
                              </a:lnTo>
                              <a:lnTo>
                                <a:pt x="2004" y="475"/>
                              </a:lnTo>
                              <a:lnTo>
                                <a:pt x="1996" y="464"/>
                              </a:lnTo>
                              <a:lnTo>
                                <a:pt x="1988" y="454"/>
                              </a:lnTo>
                              <a:lnTo>
                                <a:pt x="1979" y="445"/>
                              </a:lnTo>
                              <a:lnTo>
                                <a:pt x="1969" y="437"/>
                              </a:lnTo>
                              <a:lnTo>
                                <a:pt x="1958" y="430"/>
                              </a:lnTo>
                              <a:lnTo>
                                <a:pt x="1947" y="423"/>
                              </a:lnTo>
                              <a:lnTo>
                                <a:pt x="1935" y="417"/>
                              </a:lnTo>
                              <a:lnTo>
                                <a:pt x="1923" y="413"/>
                              </a:lnTo>
                              <a:lnTo>
                                <a:pt x="1910" y="409"/>
                              </a:lnTo>
                              <a:lnTo>
                                <a:pt x="1897" y="406"/>
                              </a:lnTo>
                              <a:lnTo>
                                <a:pt x="1882" y="404"/>
                              </a:lnTo>
                              <a:lnTo>
                                <a:pt x="1867" y="402"/>
                              </a:lnTo>
                              <a:lnTo>
                                <a:pt x="1852" y="402"/>
                              </a:lnTo>
                              <a:lnTo>
                                <a:pt x="1839" y="402"/>
                              </a:lnTo>
                              <a:lnTo>
                                <a:pt x="1826" y="403"/>
                              </a:lnTo>
                              <a:lnTo>
                                <a:pt x="1814" y="405"/>
                              </a:lnTo>
                              <a:lnTo>
                                <a:pt x="1801" y="407"/>
                              </a:lnTo>
                              <a:lnTo>
                                <a:pt x="1788" y="409"/>
                              </a:lnTo>
                              <a:lnTo>
                                <a:pt x="1776" y="412"/>
                              </a:lnTo>
                              <a:lnTo>
                                <a:pt x="1763" y="416"/>
                              </a:lnTo>
                              <a:lnTo>
                                <a:pt x="1751" y="420"/>
                              </a:lnTo>
                              <a:lnTo>
                                <a:pt x="1738" y="425"/>
                              </a:lnTo>
                              <a:lnTo>
                                <a:pt x="1726" y="431"/>
                              </a:lnTo>
                              <a:lnTo>
                                <a:pt x="1713" y="437"/>
                              </a:lnTo>
                              <a:lnTo>
                                <a:pt x="1701" y="443"/>
                              </a:lnTo>
                              <a:lnTo>
                                <a:pt x="1677" y="458"/>
                              </a:lnTo>
                              <a:lnTo>
                                <a:pt x="1652" y="475"/>
                              </a:lnTo>
                              <a:lnTo>
                                <a:pt x="1653" y="492"/>
                              </a:lnTo>
                              <a:lnTo>
                                <a:pt x="1654" y="509"/>
                              </a:lnTo>
                              <a:lnTo>
                                <a:pt x="1655" y="526"/>
                              </a:lnTo>
                              <a:lnTo>
                                <a:pt x="1656" y="543"/>
                              </a:lnTo>
                              <a:lnTo>
                                <a:pt x="1656" y="593"/>
                              </a:lnTo>
                              <a:lnTo>
                                <a:pt x="1656" y="643"/>
                              </a:lnTo>
                              <a:lnTo>
                                <a:pt x="1656" y="692"/>
                              </a:lnTo>
                              <a:lnTo>
                                <a:pt x="1656" y="742"/>
                              </a:lnTo>
                              <a:lnTo>
                                <a:pt x="1656" y="791"/>
                              </a:lnTo>
                              <a:lnTo>
                                <a:pt x="1656" y="840"/>
                              </a:lnTo>
                              <a:lnTo>
                                <a:pt x="1656" y="889"/>
                              </a:lnTo>
                              <a:lnTo>
                                <a:pt x="1656" y="939"/>
                              </a:lnTo>
                              <a:lnTo>
                                <a:pt x="1656" y="988"/>
                              </a:lnTo>
                              <a:lnTo>
                                <a:pt x="1656" y="1038"/>
                              </a:lnTo>
                              <a:lnTo>
                                <a:pt x="1656" y="1088"/>
                              </a:lnTo>
                              <a:lnTo>
                                <a:pt x="1656" y="1137"/>
                              </a:lnTo>
                              <a:lnTo>
                                <a:pt x="1656" y="1186"/>
                              </a:lnTo>
                              <a:lnTo>
                                <a:pt x="1656" y="1235"/>
                              </a:lnTo>
                              <a:lnTo>
                                <a:pt x="1656" y="1285"/>
                              </a:lnTo>
                              <a:lnTo>
                                <a:pt x="1656" y="1334"/>
                              </a:lnTo>
                              <a:lnTo>
                                <a:pt x="1679" y="1350"/>
                              </a:lnTo>
                              <a:lnTo>
                                <a:pt x="1704" y="1365"/>
                              </a:lnTo>
                              <a:lnTo>
                                <a:pt x="1716" y="1371"/>
                              </a:lnTo>
                              <a:lnTo>
                                <a:pt x="1728" y="1377"/>
                              </a:lnTo>
                              <a:lnTo>
                                <a:pt x="1740" y="1382"/>
                              </a:lnTo>
                              <a:lnTo>
                                <a:pt x="1752" y="1387"/>
                              </a:lnTo>
                              <a:lnTo>
                                <a:pt x="1765" y="1391"/>
                              </a:lnTo>
                              <a:lnTo>
                                <a:pt x="1777" y="1395"/>
                              </a:lnTo>
                              <a:lnTo>
                                <a:pt x="1790" y="1398"/>
                              </a:lnTo>
                              <a:lnTo>
                                <a:pt x="1802" y="1401"/>
                              </a:lnTo>
                              <a:lnTo>
                                <a:pt x="1814" y="1403"/>
                              </a:lnTo>
                              <a:lnTo>
                                <a:pt x="1827" y="1404"/>
                              </a:lnTo>
                              <a:lnTo>
                                <a:pt x="1839" y="1405"/>
                              </a:lnTo>
                              <a:lnTo>
                                <a:pt x="1852" y="1406"/>
                              </a:lnTo>
                              <a:lnTo>
                                <a:pt x="1867" y="1405"/>
                              </a:lnTo>
                              <a:lnTo>
                                <a:pt x="1882" y="1404"/>
                              </a:lnTo>
                              <a:lnTo>
                                <a:pt x="1897" y="1402"/>
                              </a:lnTo>
                              <a:lnTo>
                                <a:pt x="1910" y="1399"/>
                              </a:lnTo>
                              <a:lnTo>
                                <a:pt x="1924" y="1395"/>
                              </a:lnTo>
                              <a:lnTo>
                                <a:pt x="1936" y="1390"/>
                              </a:lnTo>
                              <a:lnTo>
                                <a:pt x="1948" y="1384"/>
                              </a:lnTo>
                              <a:lnTo>
                                <a:pt x="1959" y="1378"/>
                              </a:lnTo>
                              <a:lnTo>
                                <a:pt x="1969" y="1370"/>
                              </a:lnTo>
                              <a:lnTo>
                                <a:pt x="1979" y="1362"/>
                              </a:lnTo>
                              <a:lnTo>
                                <a:pt x="1989" y="1353"/>
                              </a:lnTo>
                              <a:lnTo>
                                <a:pt x="1997" y="1343"/>
                              </a:lnTo>
                              <a:lnTo>
                                <a:pt x="2005" y="1332"/>
                              </a:lnTo>
                              <a:lnTo>
                                <a:pt x="2012" y="1320"/>
                              </a:lnTo>
                              <a:lnTo>
                                <a:pt x="2019" y="1308"/>
                              </a:lnTo>
                              <a:lnTo>
                                <a:pt x="2025" y="1294"/>
                              </a:lnTo>
                              <a:lnTo>
                                <a:pt x="2028" y="1285"/>
                              </a:lnTo>
                              <a:lnTo>
                                <a:pt x="2030" y="1274"/>
                              </a:lnTo>
                              <a:lnTo>
                                <a:pt x="2033" y="1261"/>
                              </a:lnTo>
                              <a:lnTo>
                                <a:pt x="2035" y="1246"/>
                              </a:lnTo>
                              <a:lnTo>
                                <a:pt x="2039" y="1209"/>
                              </a:lnTo>
                              <a:lnTo>
                                <a:pt x="2042" y="1165"/>
                              </a:lnTo>
                              <a:lnTo>
                                <a:pt x="2045" y="1112"/>
                              </a:lnTo>
                              <a:lnTo>
                                <a:pt x="2047" y="1051"/>
                              </a:lnTo>
                              <a:lnTo>
                                <a:pt x="2048" y="981"/>
                              </a:lnTo>
                              <a:lnTo>
                                <a:pt x="2048" y="904"/>
                              </a:lnTo>
                              <a:close/>
                              <a:moveTo>
                                <a:pt x="441" y="644"/>
                              </a:moveTo>
                              <a:lnTo>
                                <a:pt x="441" y="1251"/>
                              </a:lnTo>
                              <a:lnTo>
                                <a:pt x="441" y="1268"/>
                              </a:lnTo>
                              <a:lnTo>
                                <a:pt x="443" y="1284"/>
                              </a:lnTo>
                              <a:lnTo>
                                <a:pt x="446" y="1299"/>
                              </a:lnTo>
                              <a:lnTo>
                                <a:pt x="450" y="1313"/>
                              </a:lnTo>
                              <a:lnTo>
                                <a:pt x="456" y="1326"/>
                              </a:lnTo>
                              <a:lnTo>
                                <a:pt x="463" y="1337"/>
                              </a:lnTo>
                              <a:lnTo>
                                <a:pt x="471" y="1348"/>
                              </a:lnTo>
                              <a:lnTo>
                                <a:pt x="480" y="1357"/>
                              </a:lnTo>
                              <a:lnTo>
                                <a:pt x="490" y="1365"/>
                              </a:lnTo>
                              <a:lnTo>
                                <a:pt x="502" y="1372"/>
                              </a:lnTo>
                              <a:lnTo>
                                <a:pt x="514" y="1379"/>
                              </a:lnTo>
                              <a:lnTo>
                                <a:pt x="529" y="1383"/>
                              </a:lnTo>
                              <a:lnTo>
                                <a:pt x="544" y="1387"/>
                              </a:lnTo>
                              <a:lnTo>
                                <a:pt x="560" y="1390"/>
                              </a:lnTo>
                              <a:lnTo>
                                <a:pt x="578" y="1392"/>
                              </a:lnTo>
                              <a:lnTo>
                                <a:pt x="597" y="1392"/>
                              </a:lnTo>
                              <a:lnTo>
                                <a:pt x="597" y="1412"/>
                              </a:lnTo>
                              <a:lnTo>
                                <a:pt x="0" y="1412"/>
                              </a:lnTo>
                              <a:lnTo>
                                <a:pt x="0" y="1391"/>
                              </a:lnTo>
                              <a:lnTo>
                                <a:pt x="15" y="1389"/>
                              </a:lnTo>
                              <a:lnTo>
                                <a:pt x="30" y="1386"/>
                              </a:lnTo>
                              <a:lnTo>
                                <a:pt x="43" y="1382"/>
                              </a:lnTo>
                              <a:lnTo>
                                <a:pt x="55" y="1377"/>
                              </a:lnTo>
                              <a:lnTo>
                                <a:pt x="67" y="1372"/>
                              </a:lnTo>
                              <a:lnTo>
                                <a:pt x="77" y="1365"/>
                              </a:lnTo>
                              <a:lnTo>
                                <a:pt x="87" y="1358"/>
                              </a:lnTo>
                              <a:lnTo>
                                <a:pt x="95" y="1349"/>
                              </a:lnTo>
                              <a:lnTo>
                                <a:pt x="102" y="1340"/>
                              </a:lnTo>
                              <a:lnTo>
                                <a:pt x="109" y="1330"/>
                              </a:lnTo>
                              <a:lnTo>
                                <a:pt x="114" y="1319"/>
                              </a:lnTo>
                              <a:lnTo>
                                <a:pt x="119" y="1307"/>
                              </a:lnTo>
                              <a:lnTo>
                                <a:pt x="122" y="1295"/>
                              </a:lnTo>
                              <a:lnTo>
                                <a:pt x="124" y="1281"/>
                              </a:lnTo>
                              <a:lnTo>
                                <a:pt x="126" y="1266"/>
                              </a:lnTo>
                              <a:lnTo>
                                <a:pt x="126" y="1251"/>
                              </a:lnTo>
                              <a:lnTo>
                                <a:pt x="126" y="555"/>
                              </a:lnTo>
                              <a:lnTo>
                                <a:pt x="126" y="542"/>
                              </a:lnTo>
                              <a:lnTo>
                                <a:pt x="125" y="529"/>
                              </a:lnTo>
                              <a:lnTo>
                                <a:pt x="123" y="517"/>
                              </a:lnTo>
                              <a:lnTo>
                                <a:pt x="120" y="506"/>
                              </a:lnTo>
                              <a:lnTo>
                                <a:pt x="117" y="495"/>
                              </a:lnTo>
                              <a:lnTo>
                                <a:pt x="113" y="485"/>
                              </a:lnTo>
                              <a:lnTo>
                                <a:pt x="108" y="476"/>
                              </a:lnTo>
                              <a:lnTo>
                                <a:pt x="103" y="467"/>
                              </a:lnTo>
                              <a:lnTo>
                                <a:pt x="97" y="459"/>
                              </a:lnTo>
                              <a:lnTo>
                                <a:pt x="90" y="452"/>
                              </a:lnTo>
                              <a:lnTo>
                                <a:pt x="82" y="445"/>
                              </a:lnTo>
                              <a:lnTo>
                                <a:pt x="74" y="439"/>
                              </a:lnTo>
                              <a:lnTo>
                                <a:pt x="65" y="433"/>
                              </a:lnTo>
                              <a:lnTo>
                                <a:pt x="55" y="428"/>
                              </a:lnTo>
                              <a:lnTo>
                                <a:pt x="44" y="424"/>
                              </a:lnTo>
                              <a:lnTo>
                                <a:pt x="33" y="420"/>
                              </a:lnTo>
                              <a:lnTo>
                                <a:pt x="33" y="392"/>
                              </a:lnTo>
                              <a:lnTo>
                                <a:pt x="361" y="392"/>
                              </a:lnTo>
                              <a:lnTo>
                                <a:pt x="367" y="392"/>
                              </a:lnTo>
                              <a:lnTo>
                                <a:pt x="372" y="393"/>
                              </a:lnTo>
                              <a:lnTo>
                                <a:pt x="378" y="394"/>
                              </a:lnTo>
                              <a:lnTo>
                                <a:pt x="383" y="396"/>
                              </a:lnTo>
                              <a:lnTo>
                                <a:pt x="388" y="398"/>
                              </a:lnTo>
                              <a:lnTo>
                                <a:pt x="392" y="400"/>
                              </a:lnTo>
                              <a:lnTo>
                                <a:pt x="397" y="403"/>
                              </a:lnTo>
                              <a:lnTo>
                                <a:pt x="401" y="407"/>
                              </a:lnTo>
                              <a:lnTo>
                                <a:pt x="409" y="415"/>
                              </a:lnTo>
                              <a:lnTo>
                                <a:pt x="416" y="426"/>
                              </a:lnTo>
                              <a:lnTo>
                                <a:pt x="422" y="438"/>
                              </a:lnTo>
                              <a:lnTo>
                                <a:pt x="427" y="452"/>
                              </a:lnTo>
                              <a:lnTo>
                                <a:pt x="430" y="454"/>
                              </a:lnTo>
                              <a:lnTo>
                                <a:pt x="432" y="455"/>
                              </a:lnTo>
                              <a:lnTo>
                                <a:pt x="459" y="438"/>
                              </a:lnTo>
                              <a:lnTo>
                                <a:pt x="485" y="423"/>
                              </a:lnTo>
                              <a:lnTo>
                                <a:pt x="510" y="411"/>
                              </a:lnTo>
                              <a:lnTo>
                                <a:pt x="536" y="401"/>
                              </a:lnTo>
                              <a:lnTo>
                                <a:pt x="548" y="396"/>
                              </a:lnTo>
                              <a:lnTo>
                                <a:pt x="561" y="392"/>
                              </a:lnTo>
                              <a:lnTo>
                                <a:pt x="574" y="389"/>
                              </a:lnTo>
                              <a:lnTo>
                                <a:pt x="586" y="387"/>
                              </a:lnTo>
                              <a:lnTo>
                                <a:pt x="599" y="385"/>
                              </a:lnTo>
                              <a:lnTo>
                                <a:pt x="611" y="383"/>
                              </a:lnTo>
                              <a:lnTo>
                                <a:pt x="623" y="382"/>
                              </a:lnTo>
                              <a:lnTo>
                                <a:pt x="635" y="382"/>
                              </a:lnTo>
                              <a:lnTo>
                                <a:pt x="667" y="382"/>
                              </a:lnTo>
                              <a:lnTo>
                                <a:pt x="697" y="383"/>
                              </a:lnTo>
                              <a:lnTo>
                                <a:pt x="727" y="385"/>
                              </a:lnTo>
                              <a:lnTo>
                                <a:pt x="756" y="388"/>
                              </a:lnTo>
                              <a:lnTo>
                                <a:pt x="783" y="391"/>
                              </a:lnTo>
                              <a:lnTo>
                                <a:pt x="809" y="395"/>
                              </a:lnTo>
                              <a:lnTo>
                                <a:pt x="835" y="400"/>
                              </a:lnTo>
                              <a:lnTo>
                                <a:pt x="859" y="405"/>
                              </a:lnTo>
                              <a:lnTo>
                                <a:pt x="883" y="412"/>
                              </a:lnTo>
                              <a:lnTo>
                                <a:pt x="905" y="419"/>
                              </a:lnTo>
                              <a:lnTo>
                                <a:pt x="926" y="426"/>
                              </a:lnTo>
                              <a:lnTo>
                                <a:pt x="947" y="435"/>
                              </a:lnTo>
                              <a:lnTo>
                                <a:pt x="966" y="444"/>
                              </a:lnTo>
                              <a:lnTo>
                                <a:pt x="984" y="454"/>
                              </a:lnTo>
                              <a:lnTo>
                                <a:pt x="1002" y="464"/>
                              </a:lnTo>
                              <a:lnTo>
                                <a:pt x="1018" y="476"/>
                              </a:lnTo>
                              <a:lnTo>
                                <a:pt x="1034" y="488"/>
                              </a:lnTo>
                              <a:lnTo>
                                <a:pt x="1048" y="501"/>
                              </a:lnTo>
                              <a:lnTo>
                                <a:pt x="1061" y="514"/>
                              </a:lnTo>
                              <a:lnTo>
                                <a:pt x="1074" y="529"/>
                              </a:lnTo>
                              <a:lnTo>
                                <a:pt x="1085" y="544"/>
                              </a:lnTo>
                              <a:lnTo>
                                <a:pt x="1096" y="559"/>
                              </a:lnTo>
                              <a:lnTo>
                                <a:pt x="1105" y="576"/>
                              </a:lnTo>
                              <a:lnTo>
                                <a:pt x="1114" y="593"/>
                              </a:lnTo>
                              <a:lnTo>
                                <a:pt x="1121" y="611"/>
                              </a:lnTo>
                              <a:lnTo>
                                <a:pt x="1128" y="631"/>
                              </a:lnTo>
                              <a:lnTo>
                                <a:pt x="1133" y="651"/>
                              </a:lnTo>
                              <a:lnTo>
                                <a:pt x="1138" y="671"/>
                              </a:lnTo>
                              <a:lnTo>
                                <a:pt x="1141" y="692"/>
                              </a:lnTo>
                              <a:lnTo>
                                <a:pt x="1143" y="713"/>
                              </a:lnTo>
                              <a:lnTo>
                                <a:pt x="1145" y="736"/>
                              </a:lnTo>
                              <a:lnTo>
                                <a:pt x="1145" y="759"/>
                              </a:lnTo>
                              <a:lnTo>
                                <a:pt x="1145" y="1252"/>
                              </a:lnTo>
                              <a:lnTo>
                                <a:pt x="1146" y="1268"/>
                              </a:lnTo>
                              <a:lnTo>
                                <a:pt x="1148" y="1283"/>
                              </a:lnTo>
                              <a:lnTo>
                                <a:pt x="1150" y="1296"/>
                              </a:lnTo>
                              <a:lnTo>
                                <a:pt x="1154" y="1309"/>
                              </a:lnTo>
                              <a:lnTo>
                                <a:pt x="1158" y="1321"/>
                              </a:lnTo>
                              <a:lnTo>
                                <a:pt x="1164" y="1332"/>
                              </a:lnTo>
                              <a:lnTo>
                                <a:pt x="1170" y="1342"/>
                              </a:lnTo>
                              <a:lnTo>
                                <a:pt x="1178" y="1352"/>
                              </a:lnTo>
                              <a:lnTo>
                                <a:pt x="1186" y="1360"/>
                              </a:lnTo>
                              <a:lnTo>
                                <a:pt x="1196" y="1367"/>
                              </a:lnTo>
                              <a:lnTo>
                                <a:pt x="1206" y="1374"/>
                              </a:lnTo>
                              <a:lnTo>
                                <a:pt x="1218" y="1380"/>
                              </a:lnTo>
                              <a:lnTo>
                                <a:pt x="1230" y="1384"/>
                              </a:lnTo>
                              <a:lnTo>
                                <a:pt x="1244" y="1388"/>
                              </a:lnTo>
                              <a:lnTo>
                                <a:pt x="1258" y="1390"/>
                              </a:lnTo>
                              <a:lnTo>
                                <a:pt x="1274" y="1392"/>
                              </a:lnTo>
                              <a:lnTo>
                                <a:pt x="1274" y="1414"/>
                              </a:lnTo>
                              <a:lnTo>
                                <a:pt x="674" y="1414"/>
                              </a:lnTo>
                              <a:lnTo>
                                <a:pt x="674" y="1394"/>
                              </a:lnTo>
                              <a:lnTo>
                                <a:pt x="693" y="1393"/>
                              </a:lnTo>
                              <a:lnTo>
                                <a:pt x="711" y="1392"/>
                              </a:lnTo>
                              <a:lnTo>
                                <a:pt x="728" y="1389"/>
                              </a:lnTo>
                              <a:lnTo>
                                <a:pt x="743" y="1385"/>
                              </a:lnTo>
                              <a:lnTo>
                                <a:pt x="757" y="1380"/>
                              </a:lnTo>
                              <a:lnTo>
                                <a:pt x="770" y="1374"/>
                              </a:lnTo>
                              <a:lnTo>
                                <a:pt x="782" y="1367"/>
                              </a:lnTo>
                              <a:lnTo>
                                <a:pt x="792" y="1359"/>
                              </a:lnTo>
                              <a:lnTo>
                                <a:pt x="801" y="1349"/>
                              </a:lnTo>
                              <a:lnTo>
                                <a:pt x="809" y="1339"/>
                              </a:lnTo>
                              <a:lnTo>
                                <a:pt x="816" y="1327"/>
                              </a:lnTo>
                              <a:lnTo>
                                <a:pt x="821" y="1315"/>
                              </a:lnTo>
                              <a:lnTo>
                                <a:pt x="826" y="1301"/>
                              </a:lnTo>
                              <a:lnTo>
                                <a:pt x="829" y="1286"/>
                              </a:lnTo>
                              <a:lnTo>
                                <a:pt x="830" y="1270"/>
                              </a:lnTo>
                              <a:lnTo>
                                <a:pt x="831" y="1252"/>
                              </a:lnTo>
                              <a:lnTo>
                                <a:pt x="831" y="779"/>
                              </a:lnTo>
                              <a:lnTo>
                                <a:pt x="830" y="734"/>
                              </a:lnTo>
                              <a:lnTo>
                                <a:pt x="828" y="691"/>
                              </a:lnTo>
                              <a:lnTo>
                                <a:pt x="824" y="652"/>
                              </a:lnTo>
                              <a:lnTo>
                                <a:pt x="819" y="614"/>
                              </a:lnTo>
                              <a:lnTo>
                                <a:pt x="816" y="597"/>
                              </a:lnTo>
                              <a:lnTo>
                                <a:pt x="812" y="581"/>
                              </a:lnTo>
                              <a:lnTo>
                                <a:pt x="808" y="565"/>
                              </a:lnTo>
                              <a:lnTo>
                                <a:pt x="804" y="550"/>
                              </a:lnTo>
                              <a:lnTo>
                                <a:pt x="799" y="536"/>
                              </a:lnTo>
                              <a:lnTo>
                                <a:pt x="794" y="522"/>
                              </a:lnTo>
                              <a:lnTo>
                                <a:pt x="788" y="509"/>
                              </a:lnTo>
                              <a:lnTo>
                                <a:pt x="782" y="497"/>
                              </a:lnTo>
                              <a:lnTo>
                                <a:pt x="776" y="486"/>
                              </a:lnTo>
                              <a:lnTo>
                                <a:pt x="769" y="475"/>
                              </a:lnTo>
                              <a:lnTo>
                                <a:pt x="762" y="465"/>
                              </a:lnTo>
                              <a:lnTo>
                                <a:pt x="755" y="456"/>
                              </a:lnTo>
                              <a:lnTo>
                                <a:pt x="747" y="448"/>
                              </a:lnTo>
                              <a:lnTo>
                                <a:pt x="739" y="440"/>
                              </a:lnTo>
                              <a:lnTo>
                                <a:pt x="730" y="433"/>
                              </a:lnTo>
                              <a:lnTo>
                                <a:pt x="721" y="427"/>
                              </a:lnTo>
                              <a:lnTo>
                                <a:pt x="711" y="422"/>
                              </a:lnTo>
                              <a:lnTo>
                                <a:pt x="701" y="417"/>
                              </a:lnTo>
                              <a:lnTo>
                                <a:pt x="690" y="413"/>
                              </a:lnTo>
                              <a:lnTo>
                                <a:pt x="680" y="409"/>
                              </a:lnTo>
                              <a:lnTo>
                                <a:pt x="669" y="407"/>
                              </a:lnTo>
                              <a:lnTo>
                                <a:pt x="658" y="405"/>
                              </a:lnTo>
                              <a:lnTo>
                                <a:pt x="646" y="404"/>
                              </a:lnTo>
                              <a:lnTo>
                                <a:pt x="634" y="404"/>
                              </a:lnTo>
                              <a:lnTo>
                                <a:pt x="621" y="404"/>
                              </a:lnTo>
                              <a:lnTo>
                                <a:pt x="608" y="405"/>
                              </a:lnTo>
                              <a:lnTo>
                                <a:pt x="596" y="406"/>
                              </a:lnTo>
                              <a:lnTo>
                                <a:pt x="583" y="408"/>
                              </a:lnTo>
                              <a:lnTo>
                                <a:pt x="570" y="411"/>
                              </a:lnTo>
                              <a:lnTo>
                                <a:pt x="558" y="414"/>
                              </a:lnTo>
                              <a:lnTo>
                                <a:pt x="545" y="418"/>
                              </a:lnTo>
                              <a:lnTo>
                                <a:pt x="533" y="422"/>
                              </a:lnTo>
                              <a:lnTo>
                                <a:pt x="520" y="427"/>
                              </a:lnTo>
                              <a:lnTo>
                                <a:pt x="508" y="433"/>
                              </a:lnTo>
                              <a:lnTo>
                                <a:pt x="495" y="439"/>
                              </a:lnTo>
                              <a:lnTo>
                                <a:pt x="483" y="446"/>
                              </a:lnTo>
                              <a:lnTo>
                                <a:pt x="471" y="453"/>
                              </a:lnTo>
                              <a:lnTo>
                                <a:pt x="459" y="461"/>
                              </a:lnTo>
                              <a:lnTo>
                                <a:pt x="446" y="469"/>
                              </a:lnTo>
                              <a:lnTo>
                                <a:pt x="434" y="479"/>
                              </a:lnTo>
                              <a:lnTo>
                                <a:pt x="435" y="496"/>
                              </a:lnTo>
                              <a:lnTo>
                                <a:pt x="436" y="514"/>
                              </a:lnTo>
                              <a:lnTo>
                                <a:pt x="437" y="532"/>
                              </a:lnTo>
                              <a:lnTo>
                                <a:pt x="437" y="550"/>
                              </a:lnTo>
                              <a:lnTo>
                                <a:pt x="439" y="573"/>
                              </a:lnTo>
                              <a:lnTo>
                                <a:pt x="440" y="596"/>
                              </a:lnTo>
                              <a:lnTo>
                                <a:pt x="441" y="620"/>
                              </a:lnTo>
                              <a:lnTo>
                                <a:pt x="441" y="6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3"/>
                      <wps:cNvSpPr>
                        <a:spLocks noEditPoints="1"/>
                      </wps:cNvSpPr>
                      <wps:spPr bwMode="auto">
                        <a:xfrm>
                          <a:off x="615315" y="139700"/>
                          <a:ext cx="1419225" cy="218440"/>
                        </a:xfrm>
                        <a:custGeom>
                          <a:avLst/>
                          <a:gdLst>
                            <a:gd name="T0" fmla="*/ 889 w 11177"/>
                            <a:gd name="T1" fmla="*/ 587 h 1722"/>
                            <a:gd name="T2" fmla="*/ 878 w 11177"/>
                            <a:gd name="T3" fmla="*/ 262 h 1722"/>
                            <a:gd name="T4" fmla="*/ 746 w 11177"/>
                            <a:gd name="T5" fmla="*/ 580 h 1722"/>
                            <a:gd name="T6" fmla="*/ 1369 w 11177"/>
                            <a:gd name="T7" fmla="*/ 186 h 1722"/>
                            <a:gd name="T8" fmla="*/ 1802 w 11177"/>
                            <a:gd name="T9" fmla="*/ 519 h 1722"/>
                            <a:gd name="T10" fmla="*/ 1442 w 11177"/>
                            <a:gd name="T11" fmla="*/ 274 h 1722"/>
                            <a:gd name="T12" fmla="*/ 1557 w 11177"/>
                            <a:gd name="T13" fmla="*/ 570 h 1722"/>
                            <a:gd name="T14" fmla="*/ 2053 w 11177"/>
                            <a:gd name="T15" fmla="*/ 638 h 1722"/>
                            <a:gd name="T16" fmla="*/ 2150 w 11177"/>
                            <a:gd name="T17" fmla="*/ 189 h 1722"/>
                            <a:gd name="T18" fmla="*/ 2227 w 11177"/>
                            <a:gd name="T19" fmla="*/ 357 h 1722"/>
                            <a:gd name="T20" fmla="*/ 2764 w 11177"/>
                            <a:gd name="T21" fmla="*/ 211 h 1722"/>
                            <a:gd name="T22" fmla="*/ 2549 w 11177"/>
                            <a:gd name="T23" fmla="*/ 214 h 1722"/>
                            <a:gd name="T24" fmla="*/ 3689 w 11177"/>
                            <a:gd name="T25" fmla="*/ 208 h 1722"/>
                            <a:gd name="T26" fmla="*/ 3449 w 11177"/>
                            <a:gd name="T27" fmla="*/ 584 h 1722"/>
                            <a:gd name="T28" fmla="*/ 3519 w 11177"/>
                            <a:gd name="T29" fmla="*/ 570 h 1722"/>
                            <a:gd name="T30" fmla="*/ 4208 w 11177"/>
                            <a:gd name="T31" fmla="*/ 255 h 1722"/>
                            <a:gd name="T32" fmla="*/ 3943 w 11177"/>
                            <a:gd name="T33" fmla="*/ 601 h 1722"/>
                            <a:gd name="T34" fmla="*/ 3941 w 11177"/>
                            <a:gd name="T35" fmla="*/ 368 h 1722"/>
                            <a:gd name="T36" fmla="*/ 4375 w 11177"/>
                            <a:gd name="T37" fmla="*/ 247 h 1722"/>
                            <a:gd name="T38" fmla="*/ 4524 w 11177"/>
                            <a:gd name="T39" fmla="*/ 581 h 1722"/>
                            <a:gd name="T40" fmla="*/ 4413 w 11177"/>
                            <a:gd name="T41" fmla="*/ 485 h 1722"/>
                            <a:gd name="T42" fmla="*/ 4870 w 11177"/>
                            <a:gd name="T43" fmla="*/ 609 h 1722"/>
                            <a:gd name="T44" fmla="*/ 4948 w 11177"/>
                            <a:gd name="T45" fmla="*/ 194 h 1722"/>
                            <a:gd name="T46" fmla="*/ 5052 w 11177"/>
                            <a:gd name="T47" fmla="*/ 419 h 1722"/>
                            <a:gd name="T48" fmla="*/ 5390 w 11177"/>
                            <a:gd name="T49" fmla="*/ 758 h 1722"/>
                            <a:gd name="T50" fmla="*/ 5363 w 11177"/>
                            <a:gd name="T51" fmla="*/ 595 h 1722"/>
                            <a:gd name="T52" fmla="*/ 5377 w 11177"/>
                            <a:gd name="T53" fmla="*/ 414 h 1722"/>
                            <a:gd name="T54" fmla="*/ 6209 w 11177"/>
                            <a:gd name="T55" fmla="*/ 498 h 1722"/>
                            <a:gd name="T56" fmla="*/ 5831 w 11177"/>
                            <a:gd name="T57" fmla="*/ 294 h 1722"/>
                            <a:gd name="T58" fmla="*/ 5933 w 11177"/>
                            <a:gd name="T59" fmla="*/ 555 h 1722"/>
                            <a:gd name="T60" fmla="*/ 6491 w 11177"/>
                            <a:gd name="T61" fmla="*/ 182 h 1722"/>
                            <a:gd name="T62" fmla="*/ 6417 w 11177"/>
                            <a:gd name="T63" fmla="*/ 763 h 1722"/>
                            <a:gd name="T64" fmla="*/ 6364 w 11177"/>
                            <a:gd name="T65" fmla="*/ 588 h 1722"/>
                            <a:gd name="T66" fmla="*/ 6385 w 11177"/>
                            <a:gd name="T67" fmla="*/ 433 h 1722"/>
                            <a:gd name="T68" fmla="*/ 6914 w 11177"/>
                            <a:gd name="T69" fmla="*/ 41 h 1722"/>
                            <a:gd name="T70" fmla="*/ 7063 w 11177"/>
                            <a:gd name="T71" fmla="*/ 555 h 1722"/>
                            <a:gd name="T72" fmla="*/ 7167 w 11177"/>
                            <a:gd name="T73" fmla="*/ 261 h 1722"/>
                            <a:gd name="T74" fmla="*/ 7529 w 11177"/>
                            <a:gd name="T75" fmla="*/ 397 h 1722"/>
                            <a:gd name="T76" fmla="*/ 7907 w 11177"/>
                            <a:gd name="T77" fmla="*/ 831 h 1722"/>
                            <a:gd name="T78" fmla="*/ 8067 w 11177"/>
                            <a:gd name="T79" fmla="*/ 0 h 1722"/>
                            <a:gd name="T80" fmla="*/ 9051 w 11177"/>
                            <a:gd name="T81" fmla="*/ 203 h 1722"/>
                            <a:gd name="T82" fmla="*/ 8840 w 11177"/>
                            <a:gd name="T83" fmla="*/ 220 h 1722"/>
                            <a:gd name="T84" fmla="*/ 9451 w 11177"/>
                            <a:gd name="T85" fmla="*/ 560 h 1722"/>
                            <a:gd name="T86" fmla="*/ 9465 w 11177"/>
                            <a:gd name="T87" fmla="*/ 189 h 1722"/>
                            <a:gd name="T88" fmla="*/ 9539 w 11177"/>
                            <a:gd name="T89" fmla="*/ 494 h 1722"/>
                            <a:gd name="T90" fmla="*/ 9737 w 11177"/>
                            <a:gd name="T91" fmla="*/ 551 h 1722"/>
                            <a:gd name="T92" fmla="*/ 9945 w 11177"/>
                            <a:gd name="T93" fmla="*/ 190 h 1722"/>
                            <a:gd name="T94" fmla="*/ 10252 w 11177"/>
                            <a:gd name="T95" fmla="*/ 557 h 1722"/>
                            <a:gd name="T96" fmla="*/ 10539 w 11177"/>
                            <a:gd name="T97" fmla="*/ 540 h 1722"/>
                            <a:gd name="T98" fmla="*/ 10996 w 11177"/>
                            <a:gd name="T99" fmla="*/ 595 h 1722"/>
                            <a:gd name="T100" fmla="*/ 120 w 11177"/>
                            <a:gd name="T101" fmla="*/ 1261 h 1722"/>
                            <a:gd name="T102" fmla="*/ 270 w 11177"/>
                            <a:gd name="T103" fmla="*/ 1722 h 1722"/>
                            <a:gd name="T104" fmla="*/ 428 w 11177"/>
                            <a:gd name="T105" fmla="*/ 1142 h 1722"/>
                            <a:gd name="T106" fmla="*/ 299 w 11177"/>
                            <a:gd name="T107" fmla="*/ 1065 h 1722"/>
                            <a:gd name="T108" fmla="*/ 842 w 11177"/>
                            <a:gd name="T109" fmla="*/ 1706 h 1722"/>
                            <a:gd name="T110" fmla="*/ 712 w 11177"/>
                            <a:gd name="T111" fmla="*/ 1322 h 1722"/>
                            <a:gd name="T112" fmla="*/ 1023 w 11177"/>
                            <a:gd name="T113" fmla="*/ 1711 h 1722"/>
                            <a:gd name="T114" fmla="*/ 979 w 11177"/>
                            <a:gd name="T115" fmla="*/ 1388 h 1722"/>
                            <a:gd name="T116" fmla="*/ 1065 w 11177"/>
                            <a:gd name="T117" fmla="*/ 1413 h 1722"/>
                            <a:gd name="T118" fmla="*/ 2056 w 11177"/>
                            <a:gd name="T119" fmla="*/ 1266 h 1722"/>
                            <a:gd name="T120" fmla="*/ 2055 w 11177"/>
                            <a:gd name="T121" fmla="*/ 1722 h 1722"/>
                            <a:gd name="T122" fmla="*/ 1957 w 11177"/>
                            <a:gd name="T123" fmla="*/ 1335 h 1722"/>
                            <a:gd name="T124" fmla="*/ 2044 w 11177"/>
                            <a:gd name="T125" fmla="*/ 1080 h 1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177" h="1722">
                              <a:moveTo>
                                <a:pt x="497" y="633"/>
                              </a:moveTo>
                              <a:lnTo>
                                <a:pt x="411" y="633"/>
                              </a:lnTo>
                              <a:lnTo>
                                <a:pt x="95" y="143"/>
                              </a:lnTo>
                              <a:lnTo>
                                <a:pt x="91" y="143"/>
                              </a:lnTo>
                              <a:lnTo>
                                <a:pt x="92" y="158"/>
                              </a:lnTo>
                              <a:lnTo>
                                <a:pt x="93" y="175"/>
                              </a:lnTo>
                              <a:lnTo>
                                <a:pt x="94" y="194"/>
                              </a:lnTo>
                              <a:lnTo>
                                <a:pt x="95" y="215"/>
                              </a:lnTo>
                              <a:lnTo>
                                <a:pt x="97" y="236"/>
                              </a:lnTo>
                              <a:lnTo>
                                <a:pt x="97" y="258"/>
                              </a:lnTo>
                              <a:lnTo>
                                <a:pt x="98" y="280"/>
                              </a:lnTo>
                              <a:lnTo>
                                <a:pt x="98" y="304"/>
                              </a:lnTo>
                              <a:lnTo>
                                <a:pt x="98" y="633"/>
                              </a:lnTo>
                              <a:lnTo>
                                <a:pt x="29" y="633"/>
                              </a:lnTo>
                              <a:lnTo>
                                <a:pt x="29" y="43"/>
                              </a:lnTo>
                              <a:lnTo>
                                <a:pt x="115" y="43"/>
                              </a:lnTo>
                              <a:lnTo>
                                <a:pt x="431" y="532"/>
                              </a:lnTo>
                              <a:lnTo>
                                <a:pt x="434" y="532"/>
                              </a:lnTo>
                              <a:lnTo>
                                <a:pt x="433" y="524"/>
                              </a:lnTo>
                              <a:lnTo>
                                <a:pt x="433" y="515"/>
                              </a:lnTo>
                              <a:lnTo>
                                <a:pt x="432" y="504"/>
                              </a:lnTo>
                              <a:lnTo>
                                <a:pt x="432" y="492"/>
                              </a:lnTo>
                              <a:lnTo>
                                <a:pt x="431" y="478"/>
                              </a:lnTo>
                              <a:lnTo>
                                <a:pt x="431" y="464"/>
                              </a:lnTo>
                              <a:lnTo>
                                <a:pt x="430" y="450"/>
                              </a:lnTo>
                              <a:lnTo>
                                <a:pt x="429" y="434"/>
                              </a:lnTo>
                              <a:lnTo>
                                <a:pt x="429" y="419"/>
                              </a:lnTo>
                              <a:lnTo>
                                <a:pt x="428" y="404"/>
                              </a:lnTo>
                              <a:lnTo>
                                <a:pt x="428" y="390"/>
                              </a:lnTo>
                              <a:lnTo>
                                <a:pt x="428" y="376"/>
                              </a:lnTo>
                              <a:lnTo>
                                <a:pt x="428" y="43"/>
                              </a:lnTo>
                              <a:lnTo>
                                <a:pt x="497" y="43"/>
                              </a:lnTo>
                              <a:lnTo>
                                <a:pt x="497" y="633"/>
                              </a:lnTo>
                              <a:close/>
                              <a:moveTo>
                                <a:pt x="815" y="182"/>
                              </a:moveTo>
                              <a:lnTo>
                                <a:pt x="834" y="183"/>
                              </a:lnTo>
                              <a:lnTo>
                                <a:pt x="853" y="185"/>
                              </a:lnTo>
                              <a:lnTo>
                                <a:pt x="870" y="187"/>
                              </a:lnTo>
                              <a:lnTo>
                                <a:pt x="885" y="191"/>
                              </a:lnTo>
                              <a:lnTo>
                                <a:pt x="900" y="196"/>
                              </a:lnTo>
                              <a:lnTo>
                                <a:pt x="912" y="202"/>
                              </a:lnTo>
                              <a:lnTo>
                                <a:pt x="924" y="210"/>
                              </a:lnTo>
                              <a:lnTo>
                                <a:pt x="935" y="218"/>
                              </a:lnTo>
                              <a:lnTo>
                                <a:pt x="944" y="227"/>
                              </a:lnTo>
                              <a:lnTo>
                                <a:pt x="951" y="238"/>
                              </a:lnTo>
                              <a:lnTo>
                                <a:pt x="958" y="250"/>
                              </a:lnTo>
                              <a:lnTo>
                                <a:pt x="964" y="264"/>
                              </a:lnTo>
                              <a:lnTo>
                                <a:pt x="968" y="279"/>
                              </a:lnTo>
                              <a:lnTo>
                                <a:pt x="971" y="296"/>
                              </a:lnTo>
                              <a:lnTo>
                                <a:pt x="973" y="313"/>
                              </a:lnTo>
                              <a:lnTo>
                                <a:pt x="973" y="332"/>
                              </a:lnTo>
                              <a:lnTo>
                                <a:pt x="973" y="633"/>
                              </a:lnTo>
                              <a:lnTo>
                                <a:pt x="920" y="633"/>
                              </a:lnTo>
                              <a:lnTo>
                                <a:pt x="906" y="570"/>
                              </a:lnTo>
                              <a:lnTo>
                                <a:pt x="903" y="570"/>
                              </a:lnTo>
                              <a:lnTo>
                                <a:pt x="889" y="587"/>
                              </a:lnTo>
                              <a:lnTo>
                                <a:pt x="874" y="602"/>
                              </a:lnTo>
                              <a:lnTo>
                                <a:pt x="866" y="608"/>
                              </a:lnTo>
                              <a:lnTo>
                                <a:pt x="858" y="614"/>
                              </a:lnTo>
                              <a:lnTo>
                                <a:pt x="850" y="619"/>
                              </a:lnTo>
                              <a:lnTo>
                                <a:pt x="843" y="624"/>
                              </a:lnTo>
                              <a:lnTo>
                                <a:pt x="834" y="628"/>
                              </a:lnTo>
                              <a:lnTo>
                                <a:pt x="825" y="631"/>
                              </a:lnTo>
                              <a:lnTo>
                                <a:pt x="815" y="634"/>
                              </a:lnTo>
                              <a:lnTo>
                                <a:pt x="805" y="637"/>
                              </a:lnTo>
                              <a:lnTo>
                                <a:pt x="793" y="639"/>
                              </a:lnTo>
                              <a:lnTo>
                                <a:pt x="781" y="640"/>
                              </a:lnTo>
                              <a:lnTo>
                                <a:pt x="768" y="641"/>
                              </a:lnTo>
                              <a:lnTo>
                                <a:pt x="755" y="641"/>
                              </a:lnTo>
                              <a:lnTo>
                                <a:pt x="740" y="641"/>
                              </a:lnTo>
                              <a:lnTo>
                                <a:pt x="726" y="639"/>
                              </a:lnTo>
                              <a:lnTo>
                                <a:pt x="712" y="637"/>
                              </a:lnTo>
                              <a:lnTo>
                                <a:pt x="700" y="633"/>
                              </a:lnTo>
                              <a:lnTo>
                                <a:pt x="687" y="629"/>
                              </a:lnTo>
                              <a:lnTo>
                                <a:pt x="676" y="623"/>
                              </a:lnTo>
                              <a:lnTo>
                                <a:pt x="665" y="617"/>
                              </a:lnTo>
                              <a:lnTo>
                                <a:pt x="655" y="609"/>
                              </a:lnTo>
                              <a:lnTo>
                                <a:pt x="646" y="601"/>
                              </a:lnTo>
                              <a:lnTo>
                                <a:pt x="638" y="591"/>
                              </a:lnTo>
                              <a:lnTo>
                                <a:pt x="631" y="581"/>
                              </a:lnTo>
                              <a:lnTo>
                                <a:pt x="625" y="569"/>
                              </a:lnTo>
                              <a:lnTo>
                                <a:pt x="621" y="556"/>
                              </a:lnTo>
                              <a:lnTo>
                                <a:pt x="618" y="542"/>
                              </a:lnTo>
                              <a:lnTo>
                                <a:pt x="616" y="526"/>
                              </a:lnTo>
                              <a:lnTo>
                                <a:pt x="615" y="510"/>
                              </a:lnTo>
                              <a:lnTo>
                                <a:pt x="616" y="494"/>
                              </a:lnTo>
                              <a:lnTo>
                                <a:pt x="619" y="479"/>
                              </a:lnTo>
                              <a:lnTo>
                                <a:pt x="623" y="465"/>
                              </a:lnTo>
                              <a:lnTo>
                                <a:pt x="628" y="452"/>
                              </a:lnTo>
                              <a:lnTo>
                                <a:pt x="636" y="439"/>
                              </a:lnTo>
                              <a:lnTo>
                                <a:pt x="645" y="428"/>
                              </a:lnTo>
                              <a:lnTo>
                                <a:pt x="655" y="418"/>
                              </a:lnTo>
                              <a:lnTo>
                                <a:pt x="667" y="408"/>
                              </a:lnTo>
                              <a:lnTo>
                                <a:pt x="681" y="400"/>
                              </a:lnTo>
                              <a:lnTo>
                                <a:pt x="697" y="392"/>
                              </a:lnTo>
                              <a:lnTo>
                                <a:pt x="714" y="386"/>
                              </a:lnTo>
                              <a:lnTo>
                                <a:pt x="733" y="380"/>
                              </a:lnTo>
                              <a:lnTo>
                                <a:pt x="754" y="376"/>
                              </a:lnTo>
                              <a:lnTo>
                                <a:pt x="777" y="373"/>
                              </a:lnTo>
                              <a:lnTo>
                                <a:pt x="801" y="370"/>
                              </a:lnTo>
                              <a:lnTo>
                                <a:pt x="827" y="369"/>
                              </a:lnTo>
                              <a:lnTo>
                                <a:pt x="902" y="367"/>
                              </a:lnTo>
                              <a:lnTo>
                                <a:pt x="902" y="340"/>
                              </a:lnTo>
                              <a:lnTo>
                                <a:pt x="902" y="327"/>
                              </a:lnTo>
                              <a:lnTo>
                                <a:pt x="901" y="315"/>
                              </a:lnTo>
                              <a:lnTo>
                                <a:pt x="899" y="303"/>
                              </a:lnTo>
                              <a:lnTo>
                                <a:pt x="896" y="293"/>
                              </a:lnTo>
                              <a:lnTo>
                                <a:pt x="893" y="283"/>
                              </a:lnTo>
                              <a:lnTo>
                                <a:pt x="889" y="275"/>
                              </a:lnTo>
                              <a:lnTo>
                                <a:pt x="884" y="268"/>
                              </a:lnTo>
                              <a:lnTo>
                                <a:pt x="878" y="262"/>
                              </a:lnTo>
                              <a:lnTo>
                                <a:pt x="872" y="257"/>
                              </a:lnTo>
                              <a:lnTo>
                                <a:pt x="865" y="253"/>
                              </a:lnTo>
                              <a:lnTo>
                                <a:pt x="858" y="249"/>
                              </a:lnTo>
                              <a:lnTo>
                                <a:pt x="850" y="246"/>
                              </a:lnTo>
                              <a:lnTo>
                                <a:pt x="841" y="244"/>
                              </a:lnTo>
                              <a:lnTo>
                                <a:pt x="831" y="242"/>
                              </a:lnTo>
                              <a:lnTo>
                                <a:pt x="821" y="241"/>
                              </a:lnTo>
                              <a:lnTo>
                                <a:pt x="811" y="241"/>
                              </a:lnTo>
                              <a:lnTo>
                                <a:pt x="794" y="242"/>
                              </a:lnTo>
                              <a:lnTo>
                                <a:pt x="777" y="244"/>
                              </a:lnTo>
                              <a:lnTo>
                                <a:pt x="761" y="247"/>
                              </a:lnTo>
                              <a:lnTo>
                                <a:pt x="745" y="251"/>
                              </a:lnTo>
                              <a:lnTo>
                                <a:pt x="729" y="257"/>
                              </a:lnTo>
                              <a:lnTo>
                                <a:pt x="714" y="262"/>
                              </a:lnTo>
                              <a:lnTo>
                                <a:pt x="700" y="268"/>
                              </a:lnTo>
                              <a:lnTo>
                                <a:pt x="686" y="275"/>
                              </a:lnTo>
                              <a:lnTo>
                                <a:pt x="664" y="220"/>
                              </a:lnTo>
                              <a:lnTo>
                                <a:pt x="679" y="213"/>
                              </a:lnTo>
                              <a:lnTo>
                                <a:pt x="696" y="206"/>
                              </a:lnTo>
                              <a:lnTo>
                                <a:pt x="713" y="199"/>
                              </a:lnTo>
                              <a:lnTo>
                                <a:pt x="732" y="194"/>
                              </a:lnTo>
                              <a:lnTo>
                                <a:pt x="752" y="189"/>
                              </a:lnTo>
                              <a:lnTo>
                                <a:pt x="773" y="185"/>
                              </a:lnTo>
                              <a:lnTo>
                                <a:pt x="794" y="183"/>
                              </a:lnTo>
                              <a:lnTo>
                                <a:pt x="815" y="182"/>
                              </a:lnTo>
                              <a:close/>
                              <a:moveTo>
                                <a:pt x="836" y="419"/>
                              </a:moveTo>
                              <a:lnTo>
                                <a:pt x="817" y="420"/>
                              </a:lnTo>
                              <a:lnTo>
                                <a:pt x="798" y="422"/>
                              </a:lnTo>
                              <a:lnTo>
                                <a:pt x="782" y="425"/>
                              </a:lnTo>
                              <a:lnTo>
                                <a:pt x="767" y="428"/>
                              </a:lnTo>
                              <a:lnTo>
                                <a:pt x="753" y="431"/>
                              </a:lnTo>
                              <a:lnTo>
                                <a:pt x="741" y="435"/>
                              </a:lnTo>
                              <a:lnTo>
                                <a:pt x="731" y="440"/>
                              </a:lnTo>
                              <a:lnTo>
                                <a:pt x="722" y="446"/>
                              </a:lnTo>
                              <a:lnTo>
                                <a:pt x="715" y="452"/>
                              </a:lnTo>
                              <a:lnTo>
                                <a:pt x="708" y="458"/>
                              </a:lnTo>
                              <a:lnTo>
                                <a:pt x="703" y="466"/>
                              </a:lnTo>
                              <a:lnTo>
                                <a:pt x="698" y="474"/>
                              </a:lnTo>
                              <a:lnTo>
                                <a:pt x="695" y="482"/>
                              </a:lnTo>
                              <a:lnTo>
                                <a:pt x="692" y="491"/>
                              </a:lnTo>
                              <a:lnTo>
                                <a:pt x="691" y="501"/>
                              </a:lnTo>
                              <a:lnTo>
                                <a:pt x="690" y="511"/>
                              </a:lnTo>
                              <a:lnTo>
                                <a:pt x="691" y="520"/>
                              </a:lnTo>
                              <a:lnTo>
                                <a:pt x="692" y="528"/>
                              </a:lnTo>
                              <a:lnTo>
                                <a:pt x="694" y="536"/>
                              </a:lnTo>
                              <a:lnTo>
                                <a:pt x="696" y="543"/>
                              </a:lnTo>
                              <a:lnTo>
                                <a:pt x="699" y="550"/>
                              </a:lnTo>
                              <a:lnTo>
                                <a:pt x="703" y="555"/>
                              </a:lnTo>
                              <a:lnTo>
                                <a:pt x="708" y="561"/>
                              </a:lnTo>
                              <a:lnTo>
                                <a:pt x="713" y="565"/>
                              </a:lnTo>
                              <a:lnTo>
                                <a:pt x="719" y="569"/>
                              </a:lnTo>
                              <a:lnTo>
                                <a:pt x="725" y="573"/>
                              </a:lnTo>
                              <a:lnTo>
                                <a:pt x="732" y="576"/>
                              </a:lnTo>
                              <a:lnTo>
                                <a:pt x="739" y="578"/>
                              </a:lnTo>
                              <a:lnTo>
                                <a:pt x="746" y="580"/>
                              </a:lnTo>
                              <a:lnTo>
                                <a:pt x="754" y="582"/>
                              </a:lnTo>
                              <a:lnTo>
                                <a:pt x="763" y="582"/>
                              </a:lnTo>
                              <a:lnTo>
                                <a:pt x="771" y="583"/>
                              </a:lnTo>
                              <a:lnTo>
                                <a:pt x="785" y="582"/>
                              </a:lnTo>
                              <a:lnTo>
                                <a:pt x="798" y="581"/>
                              </a:lnTo>
                              <a:lnTo>
                                <a:pt x="811" y="578"/>
                              </a:lnTo>
                              <a:lnTo>
                                <a:pt x="823" y="575"/>
                              </a:lnTo>
                              <a:lnTo>
                                <a:pt x="834" y="571"/>
                              </a:lnTo>
                              <a:lnTo>
                                <a:pt x="845" y="565"/>
                              </a:lnTo>
                              <a:lnTo>
                                <a:pt x="855" y="559"/>
                              </a:lnTo>
                              <a:lnTo>
                                <a:pt x="864" y="552"/>
                              </a:lnTo>
                              <a:lnTo>
                                <a:pt x="873" y="543"/>
                              </a:lnTo>
                              <a:lnTo>
                                <a:pt x="881" y="534"/>
                              </a:lnTo>
                              <a:lnTo>
                                <a:pt x="887" y="524"/>
                              </a:lnTo>
                              <a:lnTo>
                                <a:pt x="892" y="512"/>
                              </a:lnTo>
                              <a:lnTo>
                                <a:pt x="896" y="500"/>
                              </a:lnTo>
                              <a:lnTo>
                                <a:pt x="899" y="487"/>
                              </a:lnTo>
                              <a:lnTo>
                                <a:pt x="901" y="472"/>
                              </a:lnTo>
                              <a:lnTo>
                                <a:pt x="902" y="456"/>
                              </a:lnTo>
                              <a:lnTo>
                                <a:pt x="902" y="417"/>
                              </a:lnTo>
                              <a:lnTo>
                                <a:pt x="836" y="419"/>
                              </a:lnTo>
                              <a:close/>
                              <a:moveTo>
                                <a:pt x="931" y="8"/>
                              </a:moveTo>
                              <a:lnTo>
                                <a:pt x="926" y="16"/>
                              </a:lnTo>
                              <a:lnTo>
                                <a:pt x="919" y="25"/>
                              </a:lnTo>
                              <a:lnTo>
                                <a:pt x="910" y="35"/>
                              </a:lnTo>
                              <a:lnTo>
                                <a:pt x="901" y="47"/>
                              </a:lnTo>
                              <a:lnTo>
                                <a:pt x="890" y="58"/>
                              </a:lnTo>
                              <a:lnTo>
                                <a:pt x="879" y="70"/>
                              </a:lnTo>
                              <a:lnTo>
                                <a:pt x="868" y="82"/>
                              </a:lnTo>
                              <a:lnTo>
                                <a:pt x="857" y="94"/>
                              </a:lnTo>
                              <a:lnTo>
                                <a:pt x="845" y="105"/>
                              </a:lnTo>
                              <a:lnTo>
                                <a:pt x="834" y="115"/>
                              </a:lnTo>
                              <a:lnTo>
                                <a:pt x="823" y="124"/>
                              </a:lnTo>
                              <a:lnTo>
                                <a:pt x="813" y="132"/>
                              </a:lnTo>
                              <a:lnTo>
                                <a:pt x="765" y="132"/>
                              </a:lnTo>
                              <a:lnTo>
                                <a:pt x="765" y="122"/>
                              </a:lnTo>
                              <a:lnTo>
                                <a:pt x="772" y="114"/>
                              </a:lnTo>
                              <a:lnTo>
                                <a:pt x="778" y="105"/>
                              </a:lnTo>
                              <a:lnTo>
                                <a:pt x="785" y="95"/>
                              </a:lnTo>
                              <a:lnTo>
                                <a:pt x="792" y="85"/>
                              </a:lnTo>
                              <a:lnTo>
                                <a:pt x="799" y="74"/>
                              </a:lnTo>
                              <a:lnTo>
                                <a:pt x="807" y="63"/>
                              </a:lnTo>
                              <a:lnTo>
                                <a:pt x="814" y="52"/>
                              </a:lnTo>
                              <a:lnTo>
                                <a:pt x="821" y="41"/>
                              </a:lnTo>
                              <a:lnTo>
                                <a:pt x="827" y="30"/>
                              </a:lnTo>
                              <a:lnTo>
                                <a:pt x="833" y="19"/>
                              </a:lnTo>
                              <a:lnTo>
                                <a:pt x="839" y="9"/>
                              </a:lnTo>
                              <a:lnTo>
                                <a:pt x="844" y="0"/>
                              </a:lnTo>
                              <a:lnTo>
                                <a:pt x="931" y="0"/>
                              </a:lnTo>
                              <a:lnTo>
                                <a:pt x="931" y="8"/>
                              </a:lnTo>
                              <a:close/>
                              <a:moveTo>
                                <a:pt x="1317" y="182"/>
                              </a:moveTo>
                              <a:lnTo>
                                <a:pt x="1330" y="182"/>
                              </a:lnTo>
                              <a:lnTo>
                                <a:pt x="1344" y="183"/>
                              </a:lnTo>
                              <a:lnTo>
                                <a:pt x="1358" y="184"/>
                              </a:lnTo>
                              <a:lnTo>
                                <a:pt x="1369" y="186"/>
                              </a:lnTo>
                              <a:lnTo>
                                <a:pt x="1360" y="253"/>
                              </a:lnTo>
                              <a:lnTo>
                                <a:pt x="1349" y="251"/>
                              </a:lnTo>
                              <a:lnTo>
                                <a:pt x="1337" y="249"/>
                              </a:lnTo>
                              <a:lnTo>
                                <a:pt x="1324" y="248"/>
                              </a:lnTo>
                              <a:lnTo>
                                <a:pt x="1312" y="248"/>
                              </a:lnTo>
                              <a:lnTo>
                                <a:pt x="1304" y="248"/>
                              </a:lnTo>
                              <a:lnTo>
                                <a:pt x="1296" y="249"/>
                              </a:lnTo>
                              <a:lnTo>
                                <a:pt x="1288" y="250"/>
                              </a:lnTo>
                              <a:lnTo>
                                <a:pt x="1280" y="252"/>
                              </a:lnTo>
                              <a:lnTo>
                                <a:pt x="1272" y="255"/>
                              </a:lnTo>
                              <a:lnTo>
                                <a:pt x="1264" y="258"/>
                              </a:lnTo>
                              <a:lnTo>
                                <a:pt x="1256" y="262"/>
                              </a:lnTo>
                              <a:lnTo>
                                <a:pt x="1249" y="266"/>
                              </a:lnTo>
                              <a:lnTo>
                                <a:pt x="1242" y="271"/>
                              </a:lnTo>
                              <a:lnTo>
                                <a:pt x="1235" y="276"/>
                              </a:lnTo>
                              <a:lnTo>
                                <a:pt x="1228" y="282"/>
                              </a:lnTo>
                              <a:lnTo>
                                <a:pt x="1222" y="288"/>
                              </a:lnTo>
                              <a:lnTo>
                                <a:pt x="1217" y="296"/>
                              </a:lnTo>
                              <a:lnTo>
                                <a:pt x="1211" y="303"/>
                              </a:lnTo>
                              <a:lnTo>
                                <a:pt x="1206" y="311"/>
                              </a:lnTo>
                              <a:lnTo>
                                <a:pt x="1202" y="319"/>
                              </a:lnTo>
                              <a:lnTo>
                                <a:pt x="1197" y="328"/>
                              </a:lnTo>
                              <a:lnTo>
                                <a:pt x="1194" y="336"/>
                              </a:lnTo>
                              <a:lnTo>
                                <a:pt x="1191" y="346"/>
                              </a:lnTo>
                              <a:lnTo>
                                <a:pt x="1188" y="355"/>
                              </a:lnTo>
                              <a:lnTo>
                                <a:pt x="1186" y="365"/>
                              </a:lnTo>
                              <a:lnTo>
                                <a:pt x="1185" y="375"/>
                              </a:lnTo>
                              <a:lnTo>
                                <a:pt x="1184" y="386"/>
                              </a:lnTo>
                              <a:lnTo>
                                <a:pt x="1184" y="397"/>
                              </a:lnTo>
                              <a:lnTo>
                                <a:pt x="1184" y="633"/>
                              </a:lnTo>
                              <a:lnTo>
                                <a:pt x="1110" y="633"/>
                              </a:lnTo>
                              <a:lnTo>
                                <a:pt x="1110" y="190"/>
                              </a:lnTo>
                              <a:lnTo>
                                <a:pt x="1171" y="190"/>
                              </a:lnTo>
                              <a:lnTo>
                                <a:pt x="1179" y="271"/>
                              </a:lnTo>
                              <a:lnTo>
                                <a:pt x="1182" y="271"/>
                              </a:lnTo>
                              <a:lnTo>
                                <a:pt x="1194" y="253"/>
                              </a:lnTo>
                              <a:lnTo>
                                <a:pt x="1207" y="237"/>
                              </a:lnTo>
                              <a:lnTo>
                                <a:pt x="1221" y="222"/>
                              </a:lnTo>
                              <a:lnTo>
                                <a:pt x="1237" y="208"/>
                              </a:lnTo>
                              <a:lnTo>
                                <a:pt x="1246" y="202"/>
                              </a:lnTo>
                              <a:lnTo>
                                <a:pt x="1255" y="196"/>
                              </a:lnTo>
                              <a:lnTo>
                                <a:pt x="1265" y="192"/>
                              </a:lnTo>
                              <a:lnTo>
                                <a:pt x="1274" y="188"/>
                              </a:lnTo>
                              <a:lnTo>
                                <a:pt x="1285" y="185"/>
                              </a:lnTo>
                              <a:lnTo>
                                <a:pt x="1295" y="183"/>
                              </a:lnTo>
                              <a:lnTo>
                                <a:pt x="1306" y="182"/>
                              </a:lnTo>
                              <a:lnTo>
                                <a:pt x="1317" y="182"/>
                              </a:lnTo>
                              <a:close/>
                              <a:moveTo>
                                <a:pt x="1820" y="411"/>
                              </a:moveTo>
                              <a:lnTo>
                                <a:pt x="1819" y="438"/>
                              </a:lnTo>
                              <a:lnTo>
                                <a:pt x="1816" y="463"/>
                              </a:lnTo>
                              <a:lnTo>
                                <a:pt x="1814" y="475"/>
                              </a:lnTo>
                              <a:lnTo>
                                <a:pt x="1812" y="486"/>
                              </a:lnTo>
                              <a:lnTo>
                                <a:pt x="1809" y="498"/>
                              </a:lnTo>
                              <a:lnTo>
                                <a:pt x="1806" y="508"/>
                              </a:lnTo>
                              <a:lnTo>
                                <a:pt x="1802" y="519"/>
                              </a:lnTo>
                              <a:lnTo>
                                <a:pt x="1798" y="529"/>
                              </a:lnTo>
                              <a:lnTo>
                                <a:pt x="1793" y="539"/>
                              </a:lnTo>
                              <a:lnTo>
                                <a:pt x="1788" y="548"/>
                              </a:lnTo>
                              <a:lnTo>
                                <a:pt x="1783" y="557"/>
                              </a:lnTo>
                              <a:lnTo>
                                <a:pt x="1777" y="565"/>
                              </a:lnTo>
                              <a:lnTo>
                                <a:pt x="1771" y="573"/>
                              </a:lnTo>
                              <a:lnTo>
                                <a:pt x="1764" y="581"/>
                              </a:lnTo>
                              <a:lnTo>
                                <a:pt x="1757" y="588"/>
                              </a:lnTo>
                              <a:lnTo>
                                <a:pt x="1750" y="595"/>
                              </a:lnTo>
                              <a:lnTo>
                                <a:pt x="1742" y="601"/>
                              </a:lnTo>
                              <a:lnTo>
                                <a:pt x="1734" y="607"/>
                              </a:lnTo>
                              <a:lnTo>
                                <a:pt x="1725" y="613"/>
                              </a:lnTo>
                              <a:lnTo>
                                <a:pt x="1717" y="618"/>
                              </a:lnTo>
                              <a:lnTo>
                                <a:pt x="1708" y="622"/>
                              </a:lnTo>
                              <a:lnTo>
                                <a:pt x="1699" y="626"/>
                              </a:lnTo>
                              <a:lnTo>
                                <a:pt x="1689" y="630"/>
                              </a:lnTo>
                              <a:lnTo>
                                <a:pt x="1679" y="633"/>
                              </a:lnTo>
                              <a:lnTo>
                                <a:pt x="1669" y="635"/>
                              </a:lnTo>
                              <a:lnTo>
                                <a:pt x="1659" y="637"/>
                              </a:lnTo>
                              <a:lnTo>
                                <a:pt x="1637" y="640"/>
                              </a:lnTo>
                              <a:lnTo>
                                <a:pt x="1614" y="641"/>
                              </a:lnTo>
                              <a:lnTo>
                                <a:pt x="1599" y="641"/>
                              </a:lnTo>
                              <a:lnTo>
                                <a:pt x="1585" y="640"/>
                              </a:lnTo>
                              <a:lnTo>
                                <a:pt x="1571" y="637"/>
                              </a:lnTo>
                              <a:lnTo>
                                <a:pt x="1558" y="635"/>
                              </a:lnTo>
                              <a:lnTo>
                                <a:pt x="1545" y="631"/>
                              </a:lnTo>
                              <a:lnTo>
                                <a:pt x="1533" y="626"/>
                              </a:lnTo>
                              <a:lnTo>
                                <a:pt x="1521" y="621"/>
                              </a:lnTo>
                              <a:lnTo>
                                <a:pt x="1509" y="614"/>
                              </a:lnTo>
                              <a:lnTo>
                                <a:pt x="1498" y="607"/>
                              </a:lnTo>
                              <a:lnTo>
                                <a:pt x="1488" y="599"/>
                              </a:lnTo>
                              <a:lnTo>
                                <a:pt x="1478" y="591"/>
                              </a:lnTo>
                              <a:lnTo>
                                <a:pt x="1468" y="581"/>
                              </a:lnTo>
                              <a:lnTo>
                                <a:pt x="1460" y="571"/>
                              </a:lnTo>
                              <a:lnTo>
                                <a:pt x="1451" y="560"/>
                              </a:lnTo>
                              <a:lnTo>
                                <a:pt x="1444" y="549"/>
                              </a:lnTo>
                              <a:lnTo>
                                <a:pt x="1437" y="536"/>
                              </a:lnTo>
                              <a:lnTo>
                                <a:pt x="1431" y="523"/>
                              </a:lnTo>
                              <a:lnTo>
                                <a:pt x="1426" y="509"/>
                              </a:lnTo>
                              <a:lnTo>
                                <a:pt x="1421" y="494"/>
                              </a:lnTo>
                              <a:lnTo>
                                <a:pt x="1417" y="479"/>
                              </a:lnTo>
                              <a:lnTo>
                                <a:pt x="1414" y="463"/>
                              </a:lnTo>
                              <a:lnTo>
                                <a:pt x="1412" y="446"/>
                              </a:lnTo>
                              <a:lnTo>
                                <a:pt x="1411" y="429"/>
                              </a:lnTo>
                              <a:lnTo>
                                <a:pt x="1411" y="411"/>
                              </a:lnTo>
                              <a:lnTo>
                                <a:pt x="1412" y="384"/>
                              </a:lnTo>
                              <a:lnTo>
                                <a:pt x="1414" y="359"/>
                              </a:lnTo>
                              <a:lnTo>
                                <a:pt x="1416" y="347"/>
                              </a:lnTo>
                              <a:lnTo>
                                <a:pt x="1418" y="336"/>
                              </a:lnTo>
                              <a:lnTo>
                                <a:pt x="1421" y="325"/>
                              </a:lnTo>
                              <a:lnTo>
                                <a:pt x="1424" y="314"/>
                              </a:lnTo>
                              <a:lnTo>
                                <a:pt x="1428" y="304"/>
                              </a:lnTo>
                              <a:lnTo>
                                <a:pt x="1432" y="294"/>
                              </a:lnTo>
                              <a:lnTo>
                                <a:pt x="1437" y="283"/>
                              </a:lnTo>
                              <a:lnTo>
                                <a:pt x="1442" y="274"/>
                              </a:lnTo>
                              <a:lnTo>
                                <a:pt x="1447" y="265"/>
                              </a:lnTo>
                              <a:lnTo>
                                <a:pt x="1453" y="257"/>
                              </a:lnTo>
                              <a:lnTo>
                                <a:pt x="1459" y="249"/>
                              </a:lnTo>
                              <a:lnTo>
                                <a:pt x="1466" y="241"/>
                              </a:lnTo>
                              <a:lnTo>
                                <a:pt x="1473" y="234"/>
                              </a:lnTo>
                              <a:lnTo>
                                <a:pt x="1480" y="227"/>
                              </a:lnTo>
                              <a:lnTo>
                                <a:pt x="1488" y="221"/>
                              </a:lnTo>
                              <a:lnTo>
                                <a:pt x="1496" y="215"/>
                              </a:lnTo>
                              <a:lnTo>
                                <a:pt x="1504" y="210"/>
                              </a:lnTo>
                              <a:lnTo>
                                <a:pt x="1513" y="205"/>
                              </a:lnTo>
                              <a:lnTo>
                                <a:pt x="1522" y="200"/>
                              </a:lnTo>
                              <a:lnTo>
                                <a:pt x="1531" y="196"/>
                              </a:lnTo>
                              <a:lnTo>
                                <a:pt x="1541" y="193"/>
                              </a:lnTo>
                              <a:lnTo>
                                <a:pt x="1550" y="190"/>
                              </a:lnTo>
                              <a:lnTo>
                                <a:pt x="1561" y="187"/>
                              </a:lnTo>
                              <a:lnTo>
                                <a:pt x="1571" y="185"/>
                              </a:lnTo>
                              <a:lnTo>
                                <a:pt x="1593" y="182"/>
                              </a:lnTo>
                              <a:lnTo>
                                <a:pt x="1616" y="182"/>
                              </a:lnTo>
                              <a:lnTo>
                                <a:pt x="1631" y="182"/>
                              </a:lnTo>
                              <a:lnTo>
                                <a:pt x="1645" y="183"/>
                              </a:lnTo>
                              <a:lnTo>
                                <a:pt x="1659" y="185"/>
                              </a:lnTo>
                              <a:lnTo>
                                <a:pt x="1673" y="188"/>
                              </a:lnTo>
                              <a:lnTo>
                                <a:pt x="1686" y="192"/>
                              </a:lnTo>
                              <a:lnTo>
                                <a:pt x="1698" y="197"/>
                              </a:lnTo>
                              <a:lnTo>
                                <a:pt x="1710" y="202"/>
                              </a:lnTo>
                              <a:lnTo>
                                <a:pt x="1722" y="208"/>
                              </a:lnTo>
                              <a:lnTo>
                                <a:pt x="1733" y="215"/>
                              </a:lnTo>
                              <a:lnTo>
                                <a:pt x="1744" y="223"/>
                              </a:lnTo>
                              <a:lnTo>
                                <a:pt x="1754" y="232"/>
                              </a:lnTo>
                              <a:lnTo>
                                <a:pt x="1763" y="241"/>
                              </a:lnTo>
                              <a:lnTo>
                                <a:pt x="1772" y="251"/>
                              </a:lnTo>
                              <a:lnTo>
                                <a:pt x="1780" y="262"/>
                              </a:lnTo>
                              <a:lnTo>
                                <a:pt x="1787" y="274"/>
                              </a:lnTo>
                              <a:lnTo>
                                <a:pt x="1794" y="286"/>
                              </a:lnTo>
                              <a:lnTo>
                                <a:pt x="1800" y="300"/>
                              </a:lnTo>
                              <a:lnTo>
                                <a:pt x="1805" y="314"/>
                              </a:lnTo>
                              <a:lnTo>
                                <a:pt x="1810" y="328"/>
                              </a:lnTo>
                              <a:lnTo>
                                <a:pt x="1813" y="343"/>
                              </a:lnTo>
                              <a:lnTo>
                                <a:pt x="1816" y="359"/>
                              </a:lnTo>
                              <a:lnTo>
                                <a:pt x="1818" y="376"/>
                              </a:lnTo>
                              <a:lnTo>
                                <a:pt x="1819" y="393"/>
                              </a:lnTo>
                              <a:lnTo>
                                <a:pt x="1820" y="411"/>
                              </a:lnTo>
                              <a:close/>
                              <a:moveTo>
                                <a:pt x="1486" y="411"/>
                              </a:moveTo>
                              <a:lnTo>
                                <a:pt x="1486" y="430"/>
                              </a:lnTo>
                              <a:lnTo>
                                <a:pt x="1488" y="448"/>
                              </a:lnTo>
                              <a:lnTo>
                                <a:pt x="1490" y="465"/>
                              </a:lnTo>
                              <a:lnTo>
                                <a:pt x="1493" y="481"/>
                              </a:lnTo>
                              <a:lnTo>
                                <a:pt x="1498" y="496"/>
                              </a:lnTo>
                              <a:lnTo>
                                <a:pt x="1503" y="510"/>
                              </a:lnTo>
                              <a:lnTo>
                                <a:pt x="1509" y="523"/>
                              </a:lnTo>
                              <a:lnTo>
                                <a:pt x="1517" y="535"/>
                              </a:lnTo>
                              <a:lnTo>
                                <a:pt x="1525" y="546"/>
                              </a:lnTo>
                              <a:lnTo>
                                <a:pt x="1534" y="555"/>
                              </a:lnTo>
                              <a:lnTo>
                                <a:pt x="1545" y="563"/>
                              </a:lnTo>
                              <a:lnTo>
                                <a:pt x="1557" y="570"/>
                              </a:lnTo>
                              <a:lnTo>
                                <a:pt x="1570" y="575"/>
                              </a:lnTo>
                              <a:lnTo>
                                <a:pt x="1584" y="578"/>
                              </a:lnTo>
                              <a:lnTo>
                                <a:pt x="1599" y="580"/>
                              </a:lnTo>
                              <a:lnTo>
                                <a:pt x="1615" y="581"/>
                              </a:lnTo>
                              <a:lnTo>
                                <a:pt x="1631" y="580"/>
                              </a:lnTo>
                              <a:lnTo>
                                <a:pt x="1646" y="578"/>
                              </a:lnTo>
                              <a:lnTo>
                                <a:pt x="1660" y="575"/>
                              </a:lnTo>
                              <a:lnTo>
                                <a:pt x="1673" y="570"/>
                              </a:lnTo>
                              <a:lnTo>
                                <a:pt x="1685" y="563"/>
                              </a:lnTo>
                              <a:lnTo>
                                <a:pt x="1695" y="555"/>
                              </a:lnTo>
                              <a:lnTo>
                                <a:pt x="1705" y="546"/>
                              </a:lnTo>
                              <a:lnTo>
                                <a:pt x="1713" y="535"/>
                              </a:lnTo>
                              <a:lnTo>
                                <a:pt x="1721" y="523"/>
                              </a:lnTo>
                              <a:lnTo>
                                <a:pt x="1727" y="510"/>
                              </a:lnTo>
                              <a:lnTo>
                                <a:pt x="1732" y="496"/>
                              </a:lnTo>
                              <a:lnTo>
                                <a:pt x="1737" y="481"/>
                              </a:lnTo>
                              <a:lnTo>
                                <a:pt x="1740" y="465"/>
                              </a:lnTo>
                              <a:lnTo>
                                <a:pt x="1743" y="448"/>
                              </a:lnTo>
                              <a:lnTo>
                                <a:pt x="1744" y="430"/>
                              </a:lnTo>
                              <a:lnTo>
                                <a:pt x="1745" y="411"/>
                              </a:lnTo>
                              <a:lnTo>
                                <a:pt x="1744" y="392"/>
                              </a:lnTo>
                              <a:lnTo>
                                <a:pt x="1743" y="374"/>
                              </a:lnTo>
                              <a:lnTo>
                                <a:pt x="1740" y="357"/>
                              </a:lnTo>
                              <a:lnTo>
                                <a:pt x="1737" y="341"/>
                              </a:lnTo>
                              <a:lnTo>
                                <a:pt x="1732" y="326"/>
                              </a:lnTo>
                              <a:lnTo>
                                <a:pt x="1727" y="313"/>
                              </a:lnTo>
                              <a:lnTo>
                                <a:pt x="1721" y="300"/>
                              </a:lnTo>
                              <a:lnTo>
                                <a:pt x="1713" y="287"/>
                              </a:lnTo>
                              <a:lnTo>
                                <a:pt x="1705" y="277"/>
                              </a:lnTo>
                              <a:lnTo>
                                <a:pt x="1695" y="268"/>
                              </a:lnTo>
                              <a:lnTo>
                                <a:pt x="1685" y="260"/>
                              </a:lnTo>
                              <a:lnTo>
                                <a:pt x="1673" y="254"/>
                              </a:lnTo>
                              <a:lnTo>
                                <a:pt x="1660" y="249"/>
                              </a:lnTo>
                              <a:lnTo>
                                <a:pt x="1646" y="245"/>
                              </a:lnTo>
                              <a:lnTo>
                                <a:pt x="1631" y="243"/>
                              </a:lnTo>
                              <a:lnTo>
                                <a:pt x="1614" y="243"/>
                              </a:lnTo>
                              <a:lnTo>
                                <a:pt x="1598" y="243"/>
                              </a:lnTo>
                              <a:lnTo>
                                <a:pt x="1583" y="245"/>
                              </a:lnTo>
                              <a:lnTo>
                                <a:pt x="1569" y="249"/>
                              </a:lnTo>
                              <a:lnTo>
                                <a:pt x="1556" y="254"/>
                              </a:lnTo>
                              <a:lnTo>
                                <a:pt x="1544" y="260"/>
                              </a:lnTo>
                              <a:lnTo>
                                <a:pt x="1534" y="268"/>
                              </a:lnTo>
                              <a:lnTo>
                                <a:pt x="1524" y="277"/>
                              </a:lnTo>
                              <a:lnTo>
                                <a:pt x="1516" y="287"/>
                              </a:lnTo>
                              <a:lnTo>
                                <a:pt x="1509" y="300"/>
                              </a:lnTo>
                              <a:lnTo>
                                <a:pt x="1503" y="313"/>
                              </a:lnTo>
                              <a:lnTo>
                                <a:pt x="1498" y="326"/>
                              </a:lnTo>
                              <a:lnTo>
                                <a:pt x="1493" y="341"/>
                              </a:lnTo>
                              <a:lnTo>
                                <a:pt x="1490" y="357"/>
                              </a:lnTo>
                              <a:lnTo>
                                <a:pt x="1488" y="374"/>
                              </a:lnTo>
                              <a:lnTo>
                                <a:pt x="1486" y="392"/>
                              </a:lnTo>
                              <a:lnTo>
                                <a:pt x="1486" y="411"/>
                              </a:lnTo>
                              <a:close/>
                              <a:moveTo>
                                <a:pt x="2092" y="641"/>
                              </a:moveTo>
                              <a:lnTo>
                                <a:pt x="2072" y="640"/>
                              </a:lnTo>
                              <a:lnTo>
                                <a:pt x="2053" y="638"/>
                              </a:lnTo>
                              <a:lnTo>
                                <a:pt x="2044" y="636"/>
                              </a:lnTo>
                              <a:lnTo>
                                <a:pt x="2035" y="633"/>
                              </a:lnTo>
                              <a:lnTo>
                                <a:pt x="2026" y="630"/>
                              </a:lnTo>
                              <a:lnTo>
                                <a:pt x="2018" y="627"/>
                              </a:lnTo>
                              <a:lnTo>
                                <a:pt x="2010" y="623"/>
                              </a:lnTo>
                              <a:lnTo>
                                <a:pt x="2002" y="619"/>
                              </a:lnTo>
                              <a:lnTo>
                                <a:pt x="1994" y="614"/>
                              </a:lnTo>
                              <a:lnTo>
                                <a:pt x="1987" y="609"/>
                              </a:lnTo>
                              <a:lnTo>
                                <a:pt x="1980" y="603"/>
                              </a:lnTo>
                              <a:lnTo>
                                <a:pt x="1973" y="597"/>
                              </a:lnTo>
                              <a:lnTo>
                                <a:pt x="1967" y="591"/>
                              </a:lnTo>
                              <a:lnTo>
                                <a:pt x="1959" y="584"/>
                              </a:lnTo>
                              <a:lnTo>
                                <a:pt x="1953" y="577"/>
                              </a:lnTo>
                              <a:lnTo>
                                <a:pt x="1948" y="569"/>
                              </a:lnTo>
                              <a:lnTo>
                                <a:pt x="1942" y="560"/>
                              </a:lnTo>
                              <a:lnTo>
                                <a:pt x="1938" y="552"/>
                              </a:lnTo>
                              <a:lnTo>
                                <a:pt x="1933" y="543"/>
                              </a:lnTo>
                              <a:lnTo>
                                <a:pt x="1929" y="533"/>
                              </a:lnTo>
                              <a:lnTo>
                                <a:pt x="1925" y="523"/>
                              </a:lnTo>
                              <a:lnTo>
                                <a:pt x="1922" y="512"/>
                              </a:lnTo>
                              <a:lnTo>
                                <a:pt x="1917" y="490"/>
                              </a:lnTo>
                              <a:lnTo>
                                <a:pt x="1913" y="466"/>
                              </a:lnTo>
                              <a:lnTo>
                                <a:pt x="1910" y="440"/>
                              </a:lnTo>
                              <a:lnTo>
                                <a:pt x="1910" y="413"/>
                              </a:lnTo>
                              <a:lnTo>
                                <a:pt x="1910" y="385"/>
                              </a:lnTo>
                              <a:lnTo>
                                <a:pt x="1913" y="359"/>
                              </a:lnTo>
                              <a:lnTo>
                                <a:pt x="1917" y="335"/>
                              </a:lnTo>
                              <a:lnTo>
                                <a:pt x="1922" y="313"/>
                              </a:lnTo>
                              <a:lnTo>
                                <a:pt x="1926" y="302"/>
                              </a:lnTo>
                              <a:lnTo>
                                <a:pt x="1929" y="292"/>
                              </a:lnTo>
                              <a:lnTo>
                                <a:pt x="1933" y="281"/>
                              </a:lnTo>
                              <a:lnTo>
                                <a:pt x="1938" y="272"/>
                              </a:lnTo>
                              <a:lnTo>
                                <a:pt x="1943" y="263"/>
                              </a:lnTo>
                              <a:lnTo>
                                <a:pt x="1948" y="255"/>
                              </a:lnTo>
                              <a:lnTo>
                                <a:pt x="1954" y="247"/>
                              </a:lnTo>
                              <a:lnTo>
                                <a:pt x="1960" y="240"/>
                              </a:lnTo>
                              <a:lnTo>
                                <a:pt x="1967" y="233"/>
                              </a:lnTo>
                              <a:lnTo>
                                <a:pt x="1974" y="226"/>
                              </a:lnTo>
                              <a:lnTo>
                                <a:pt x="1980" y="220"/>
                              </a:lnTo>
                              <a:lnTo>
                                <a:pt x="1988" y="214"/>
                              </a:lnTo>
                              <a:lnTo>
                                <a:pt x="1995" y="209"/>
                              </a:lnTo>
                              <a:lnTo>
                                <a:pt x="2003" y="204"/>
                              </a:lnTo>
                              <a:lnTo>
                                <a:pt x="2011" y="200"/>
                              </a:lnTo>
                              <a:lnTo>
                                <a:pt x="2019" y="196"/>
                              </a:lnTo>
                              <a:lnTo>
                                <a:pt x="2027" y="193"/>
                              </a:lnTo>
                              <a:lnTo>
                                <a:pt x="2036" y="190"/>
                              </a:lnTo>
                              <a:lnTo>
                                <a:pt x="2045" y="187"/>
                              </a:lnTo>
                              <a:lnTo>
                                <a:pt x="2054" y="185"/>
                              </a:lnTo>
                              <a:lnTo>
                                <a:pt x="2073" y="182"/>
                              </a:lnTo>
                              <a:lnTo>
                                <a:pt x="2093" y="182"/>
                              </a:lnTo>
                              <a:lnTo>
                                <a:pt x="2106" y="182"/>
                              </a:lnTo>
                              <a:lnTo>
                                <a:pt x="2117" y="183"/>
                              </a:lnTo>
                              <a:lnTo>
                                <a:pt x="2129" y="184"/>
                              </a:lnTo>
                              <a:lnTo>
                                <a:pt x="2140" y="186"/>
                              </a:lnTo>
                              <a:lnTo>
                                <a:pt x="2150" y="189"/>
                              </a:lnTo>
                              <a:lnTo>
                                <a:pt x="2159" y="192"/>
                              </a:lnTo>
                              <a:lnTo>
                                <a:pt x="2168" y="196"/>
                              </a:lnTo>
                              <a:lnTo>
                                <a:pt x="2177" y="201"/>
                              </a:lnTo>
                              <a:lnTo>
                                <a:pt x="2192" y="211"/>
                              </a:lnTo>
                              <a:lnTo>
                                <a:pt x="2206" y="222"/>
                              </a:lnTo>
                              <a:lnTo>
                                <a:pt x="2219" y="234"/>
                              </a:lnTo>
                              <a:lnTo>
                                <a:pt x="2230" y="247"/>
                              </a:lnTo>
                              <a:lnTo>
                                <a:pt x="2235" y="247"/>
                              </a:lnTo>
                              <a:lnTo>
                                <a:pt x="2234" y="241"/>
                              </a:lnTo>
                              <a:lnTo>
                                <a:pt x="2234" y="233"/>
                              </a:lnTo>
                              <a:lnTo>
                                <a:pt x="2233" y="225"/>
                              </a:lnTo>
                              <a:lnTo>
                                <a:pt x="2232" y="215"/>
                              </a:lnTo>
                              <a:lnTo>
                                <a:pt x="2231" y="205"/>
                              </a:lnTo>
                              <a:lnTo>
                                <a:pt x="2230" y="196"/>
                              </a:lnTo>
                              <a:lnTo>
                                <a:pt x="2230" y="188"/>
                              </a:lnTo>
                              <a:lnTo>
                                <a:pt x="2230" y="182"/>
                              </a:lnTo>
                              <a:lnTo>
                                <a:pt x="2230" y="5"/>
                              </a:lnTo>
                              <a:lnTo>
                                <a:pt x="2303" y="5"/>
                              </a:lnTo>
                              <a:lnTo>
                                <a:pt x="2303" y="633"/>
                              </a:lnTo>
                              <a:lnTo>
                                <a:pt x="2244" y="633"/>
                              </a:lnTo>
                              <a:lnTo>
                                <a:pt x="2233" y="574"/>
                              </a:lnTo>
                              <a:lnTo>
                                <a:pt x="2230" y="574"/>
                              </a:lnTo>
                              <a:lnTo>
                                <a:pt x="2219" y="587"/>
                              </a:lnTo>
                              <a:lnTo>
                                <a:pt x="2207" y="600"/>
                              </a:lnTo>
                              <a:lnTo>
                                <a:pt x="2193" y="611"/>
                              </a:lnTo>
                              <a:lnTo>
                                <a:pt x="2177" y="621"/>
                              </a:lnTo>
                              <a:lnTo>
                                <a:pt x="2169" y="626"/>
                              </a:lnTo>
                              <a:lnTo>
                                <a:pt x="2159" y="630"/>
                              </a:lnTo>
                              <a:lnTo>
                                <a:pt x="2150" y="634"/>
                              </a:lnTo>
                              <a:lnTo>
                                <a:pt x="2139" y="636"/>
                              </a:lnTo>
                              <a:lnTo>
                                <a:pt x="2128" y="638"/>
                              </a:lnTo>
                              <a:lnTo>
                                <a:pt x="2117" y="640"/>
                              </a:lnTo>
                              <a:lnTo>
                                <a:pt x="2105" y="641"/>
                              </a:lnTo>
                              <a:lnTo>
                                <a:pt x="2092" y="641"/>
                              </a:lnTo>
                              <a:close/>
                              <a:moveTo>
                                <a:pt x="2104" y="581"/>
                              </a:moveTo>
                              <a:lnTo>
                                <a:pt x="2121" y="580"/>
                              </a:lnTo>
                              <a:lnTo>
                                <a:pt x="2136" y="579"/>
                              </a:lnTo>
                              <a:lnTo>
                                <a:pt x="2150" y="576"/>
                              </a:lnTo>
                              <a:lnTo>
                                <a:pt x="2163" y="571"/>
                              </a:lnTo>
                              <a:lnTo>
                                <a:pt x="2175" y="566"/>
                              </a:lnTo>
                              <a:lnTo>
                                <a:pt x="2185" y="559"/>
                              </a:lnTo>
                              <a:lnTo>
                                <a:pt x="2195" y="552"/>
                              </a:lnTo>
                              <a:lnTo>
                                <a:pt x="2202" y="543"/>
                              </a:lnTo>
                              <a:lnTo>
                                <a:pt x="2209" y="532"/>
                              </a:lnTo>
                              <a:lnTo>
                                <a:pt x="2215" y="521"/>
                              </a:lnTo>
                              <a:lnTo>
                                <a:pt x="2220" y="508"/>
                              </a:lnTo>
                              <a:lnTo>
                                <a:pt x="2224" y="495"/>
                              </a:lnTo>
                              <a:lnTo>
                                <a:pt x="2227" y="479"/>
                              </a:lnTo>
                              <a:lnTo>
                                <a:pt x="2229" y="463"/>
                              </a:lnTo>
                              <a:lnTo>
                                <a:pt x="2230" y="446"/>
                              </a:lnTo>
                              <a:lnTo>
                                <a:pt x="2231" y="427"/>
                              </a:lnTo>
                              <a:lnTo>
                                <a:pt x="2231" y="414"/>
                              </a:lnTo>
                              <a:lnTo>
                                <a:pt x="2230" y="394"/>
                              </a:lnTo>
                              <a:lnTo>
                                <a:pt x="2229" y="375"/>
                              </a:lnTo>
                              <a:lnTo>
                                <a:pt x="2227" y="357"/>
                              </a:lnTo>
                              <a:lnTo>
                                <a:pt x="2224" y="341"/>
                              </a:lnTo>
                              <a:lnTo>
                                <a:pt x="2220" y="325"/>
                              </a:lnTo>
                              <a:lnTo>
                                <a:pt x="2215" y="311"/>
                              </a:lnTo>
                              <a:lnTo>
                                <a:pt x="2210" y="299"/>
                              </a:lnTo>
                              <a:lnTo>
                                <a:pt x="2204" y="286"/>
                              </a:lnTo>
                              <a:lnTo>
                                <a:pt x="2200" y="281"/>
                              </a:lnTo>
                              <a:lnTo>
                                <a:pt x="2196" y="276"/>
                              </a:lnTo>
                              <a:lnTo>
                                <a:pt x="2192" y="271"/>
                              </a:lnTo>
                              <a:lnTo>
                                <a:pt x="2187" y="267"/>
                              </a:lnTo>
                              <a:lnTo>
                                <a:pt x="2177" y="259"/>
                              </a:lnTo>
                              <a:lnTo>
                                <a:pt x="2165" y="253"/>
                              </a:lnTo>
                              <a:lnTo>
                                <a:pt x="2151" y="248"/>
                              </a:lnTo>
                              <a:lnTo>
                                <a:pt x="2137" y="245"/>
                              </a:lnTo>
                              <a:lnTo>
                                <a:pt x="2121" y="242"/>
                              </a:lnTo>
                              <a:lnTo>
                                <a:pt x="2103" y="242"/>
                              </a:lnTo>
                              <a:lnTo>
                                <a:pt x="2089" y="243"/>
                              </a:lnTo>
                              <a:lnTo>
                                <a:pt x="2075" y="245"/>
                              </a:lnTo>
                              <a:lnTo>
                                <a:pt x="2063" y="248"/>
                              </a:lnTo>
                              <a:lnTo>
                                <a:pt x="2052" y="253"/>
                              </a:lnTo>
                              <a:lnTo>
                                <a:pt x="2041" y="260"/>
                              </a:lnTo>
                              <a:lnTo>
                                <a:pt x="2032" y="268"/>
                              </a:lnTo>
                              <a:lnTo>
                                <a:pt x="2023" y="277"/>
                              </a:lnTo>
                              <a:lnTo>
                                <a:pt x="2015" y="288"/>
                              </a:lnTo>
                              <a:lnTo>
                                <a:pt x="2008" y="302"/>
                              </a:lnTo>
                              <a:lnTo>
                                <a:pt x="2002" y="315"/>
                              </a:lnTo>
                              <a:lnTo>
                                <a:pt x="1997" y="329"/>
                              </a:lnTo>
                              <a:lnTo>
                                <a:pt x="1993" y="344"/>
                              </a:lnTo>
                              <a:lnTo>
                                <a:pt x="1990" y="360"/>
                              </a:lnTo>
                              <a:lnTo>
                                <a:pt x="1988" y="377"/>
                              </a:lnTo>
                              <a:lnTo>
                                <a:pt x="1986" y="395"/>
                              </a:lnTo>
                              <a:lnTo>
                                <a:pt x="1986" y="414"/>
                              </a:lnTo>
                              <a:lnTo>
                                <a:pt x="1986" y="434"/>
                              </a:lnTo>
                              <a:lnTo>
                                <a:pt x="1988" y="452"/>
                              </a:lnTo>
                              <a:lnTo>
                                <a:pt x="1990" y="469"/>
                              </a:lnTo>
                              <a:lnTo>
                                <a:pt x="1993" y="485"/>
                              </a:lnTo>
                              <a:lnTo>
                                <a:pt x="1997" y="500"/>
                              </a:lnTo>
                              <a:lnTo>
                                <a:pt x="2002" y="513"/>
                              </a:lnTo>
                              <a:lnTo>
                                <a:pt x="2008" y="526"/>
                              </a:lnTo>
                              <a:lnTo>
                                <a:pt x="2015" y="537"/>
                              </a:lnTo>
                              <a:lnTo>
                                <a:pt x="2023" y="548"/>
                              </a:lnTo>
                              <a:lnTo>
                                <a:pt x="2032" y="556"/>
                              </a:lnTo>
                              <a:lnTo>
                                <a:pt x="2041" y="564"/>
                              </a:lnTo>
                              <a:lnTo>
                                <a:pt x="2052" y="570"/>
                              </a:lnTo>
                              <a:lnTo>
                                <a:pt x="2063" y="575"/>
                              </a:lnTo>
                              <a:lnTo>
                                <a:pt x="2076" y="578"/>
                              </a:lnTo>
                              <a:lnTo>
                                <a:pt x="2089" y="580"/>
                              </a:lnTo>
                              <a:lnTo>
                                <a:pt x="2104" y="581"/>
                              </a:lnTo>
                              <a:close/>
                              <a:moveTo>
                                <a:pt x="2656" y="182"/>
                              </a:moveTo>
                              <a:lnTo>
                                <a:pt x="2675" y="182"/>
                              </a:lnTo>
                              <a:lnTo>
                                <a:pt x="2693" y="184"/>
                              </a:lnTo>
                              <a:lnTo>
                                <a:pt x="2710" y="187"/>
                              </a:lnTo>
                              <a:lnTo>
                                <a:pt x="2725" y="191"/>
                              </a:lnTo>
                              <a:lnTo>
                                <a:pt x="2739" y="197"/>
                              </a:lnTo>
                              <a:lnTo>
                                <a:pt x="2753" y="203"/>
                              </a:lnTo>
                              <a:lnTo>
                                <a:pt x="2764" y="211"/>
                              </a:lnTo>
                              <a:lnTo>
                                <a:pt x="2776" y="220"/>
                              </a:lnTo>
                              <a:lnTo>
                                <a:pt x="2786" y="230"/>
                              </a:lnTo>
                              <a:lnTo>
                                <a:pt x="2794" y="242"/>
                              </a:lnTo>
                              <a:lnTo>
                                <a:pt x="2801" y="255"/>
                              </a:lnTo>
                              <a:lnTo>
                                <a:pt x="2807" y="270"/>
                              </a:lnTo>
                              <a:lnTo>
                                <a:pt x="2811" y="286"/>
                              </a:lnTo>
                              <a:lnTo>
                                <a:pt x="2814" y="305"/>
                              </a:lnTo>
                              <a:lnTo>
                                <a:pt x="2816" y="324"/>
                              </a:lnTo>
                              <a:lnTo>
                                <a:pt x="2817" y="345"/>
                              </a:lnTo>
                              <a:lnTo>
                                <a:pt x="2817" y="633"/>
                              </a:lnTo>
                              <a:lnTo>
                                <a:pt x="2744" y="633"/>
                              </a:lnTo>
                              <a:lnTo>
                                <a:pt x="2744" y="350"/>
                              </a:lnTo>
                              <a:lnTo>
                                <a:pt x="2743" y="337"/>
                              </a:lnTo>
                              <a:lnTo>
                                <a:pt x="2742" y="325"/>
                              </a:lnTo>
                              <a:lnTo>
                                <a:pt x="2740" y="314"/>
                              </a:lnTo>
                              <a:lnTo>
                                <a:pt x="2738" y="303"/>
                              </a:lnTo>
                              <a:lnTo>
                                <a:pt x="2734" y="294"/>
                              </a:lnTo>
                              <a:lnTo>
                                <a:pt x="2730" y="284"/>
                              </a:lnTo>
                              <a:lnTo>
                                <a:pt x="2725" y="276"/>
                              </a:lnTo>
                              <a:lnTo>
                                <a:pt x="2719" y="269"/>
                              </a:lnTo>
                              <a:lnTo>
                                <a:pt x="2713" y="263"/>
                              </a:lnTo>
                              <a:lnTo>
                                <a:pt x="2705" y="258"/>
                              </a:lnTo>
                              <a:lnTo>
                                <a:pt x="2697" y="253"/>
                              </a:lnTo>
                              <a:lnTo>
                                <a:pt x="2688" y="249"/>
                              </a:lnTo>
                              <a:lnTo>
                                <a:pt x="2679" y="246"/>
                              </a:lnTo>
                              <a:lnTo>
                                <a:pt x="2668" y="244"/>
                              </a:lnTo>
                              <a:lnTo>
                                <a:pt x="2657" y="243"/>
                              </a:lnTo>
                              <a:lnTo>
                                <a:pt x="2645" y="243"/>
                              </a:lnTo>
                              <a:lnTo>
                                <a:pt x="2627" y="243"/>
                              </a:lnTo>
                              <a:lnTo>
                                <a:pt x="2611" y="245"/>
                              </a:lnTo>
                              <a:lnTo>
                                <a:pt x="2596" y="248"/>
                              </a:lnTo>
                              <a:lnTo>
                                <a:pt x="2583" y="253"/>
                              </a:lnTo>
                              <a:lnTo>
                                <a:pt x="2571" y="259"/>
                              </a:lnTo>
                              <a:lnTo>
                                <a:pt x="2560" y="266"/>
                              </a:lnTo>
                              <a:lnTo>
                                <a:pt x="2551" y="274"/>
                              </a:lnTo>
                              <a:lnTo>
                                <a:pt x="2543" y="284"/>
                              </a:lnTo>
                              <a:lnTo>
                                <a:pt x="2537" y="296"/>
                              </a:lnTo>
                              <a:lnTo>
                                <a:pt x="2531" y="308"/>
                              </a:lnTo>
                              <a:lnTo>
                                <a:pt x="2526" y="321"/>
                              </a:lnTo>
                              <a:lnTo>
                                <a:pt x="2522" y="335"/>
                              </a:lnTo>
                              <a:lnTo>
                                <a:pt x="2519" y="351"/>
                              </a:lnTo>
                              <a:lnTo>
                                <a:pt x="2517" y="367"/>
                              </a:lnTo>
                              <a:lnTo>
                                <a:pt x="2516" y="385"/>
                              </a:lnTo>
                              <a:lnTo>
                                <a:pt x="2515" y="404"/>
                              </a:lnTo>
                              <a:lnTo>
                                <a:pt x="2515" y="633"/>
                              </a:lnTo>
                              <a:lnTo>
                                <a:pt x="2443" y="633"/>
                              </a:lnTo>
                              <a:lnTo>
                                <a:pt x="2443" y="190"/>
                              </a:lnTo>
                              <a:lnTo>
                                <a:pt x="2501" y="190"/>
                              </a:lnTo>
                              <a:lnTo>
                                <a:pt x="2512" y="250"/>
                              </a:lnTo>
                              <a:lnTo>
                                <a:pt x="2516" y="250"/>
                              </a:lnTo>
                              <a:lnTo>
                                <a:pt x="2522" y="242"/>
                              </a:lnTo>
                              <a:lnTo>
                                <a:pt x="2528" y="234"/>
                              </a:lnTo>
                              <a:lnTo>
                                <a:pt x="2535" y="227"/>
                              </a:lnTo>
                              <a:lnTo>
                                <a:pt x="2542" y="220"/>
                              </a:lnTo>
                              <a:lnTo>
                                <a:pt x="2549" y="214"/>
                              </a:lnTo>
                              <a:lnTo>
                                <a:pt x="2558" y="208"/>
                              </a:lnTo>
                              <a:lnTo>
                                <a:pt x="2566" y="203"/>
                              </a:lnTo>
                              <a:lnTo>
                                <a:pt x="2576" y="198"/>
                              </a:lnTo>
                              <a:lnTo>
                                <a:pt x="2585" y="194"/>
                              </a:lnTo>
                              <a:lnTo>
                                <a:pt x="2595" y="191"/>
                              </a:lnTo>
                              <a:lnTo>
                                <a:pt x="2605" y="188"/>
                              </a:lnTo>
                              <a:lnTo>
                                <a:pt x="2615" y="186"/>
                              </a:lnTo>
                              <a:lnTo>
                                <a:pt x="2625" y="184"/>
                              </a:lnTo>
                              <a:lnTo>
                                <a:pt x="2635" y="183"/>
                              </a:lnTo>
                              <a:lnTo>
                                <a:pt x="2645" y="182"/>
                              </a:lnTo>
                              <a:lnTo>
                                <a:pt x="2656" y="182"/>
                              </a:lnTo>
                              <a:close/>
                              <a:moveTo>
                                <a:pt x="3026" y="633"/>
                              </a:moveTo>
                              <a:lnTo>
                                <a:pt x="2954" y="633"/>
                              </a:lnTo>
                              <a:lnTo>
                                <a:pt x="2954" y="190"/>
                              </a:lnTo>
                              <a:lnTo>
                                <a:pt x="3026" y="190"/>
                              </a:lnTo>
                              <a:lnTo>
                                <a:pt x="3026" y="633"/>
                              </a:lnTo>
                              <a:close/>
                              <a:moveTo>
                                <a:pt x="3112" y="8"/>
                              </a:moveTo>
                              <a:lnTo>
                                <a:pt x="3106" y="16"/>
                              </a:lnTo>
                              <a:lnTo>
                                <a:pt x="3099" y="25"/>
                              </a:lnTo>
                              <a:lnTo>
                                <a:pt x="3091" y="35"/>
                              </a:lnTo>
                              <a:lnTo>
                                <a:pt x="3081" y="47"/>
                              </a:lnTo>
                              <a:lnTo>
                                <a:pt x="3071" y="58"/>
                              </a:lnTo>
                              <a:lnTo>
                                <a:pt x="3060" y="70"/>
                              </a:lnTo>
                              <a:lnTo>
                                <a:pt x="3049" y="82"/>
                              </a:lnTo>
                              <a:lnTo>
                                <a:pt x="3037" y="94"/>
                              </a:lnTo>
                              <a:lnTo>
                                <a:pt x="3026" y="105"/>
                              </a:lnTo>
                              <a:lnTo>
                                <a:pt x="3015" y="115"/>
                              </a:lnTo>
                              <a:lnTo>
                                <a:pt x="3004" y="124"/>
                              </a:lnTo>
                              <a:lnTo>
                                <a:pt x="2994" y="132"/>
                              </a:lnTo>
                              <a:lnTo>
                                <a:pt x="2946" y="132"/>
                              </a:lnTo>
                              <a:lnTo>
                                <a:pt x="2946" y="122"/>
                              </a:lnTo>
                              <a:lnTo>
                                <a:pt x="2952" y="114"/>
                              </a:lnTo>
                              <a:lnTo>
                                <a:pt x="2959" y="105"/>
                              </a:lnTo>
                              <a:lnTo>
                                <a:pt x="2966" y="95"/>
                              </a:lnTo>
                              <a:lnTo>
                                <a:pt x="2973" y="85"/>
                              </a:lnTo>
                              <a:lnTo>
                                <a:pt x="2980" y="74"/>
                              </a:lnTo>
                              <a:lnTo>
                                <a:pt x="2987" y="63"/>
                              </a:lnTo>
                              <a:lnTo>
                                <a:pt x="2994" y="52"/>
                              </a:lnTo>
                              <a:lnTo>
                                <a:pt x="3001" y="41"/>
                              </a:lnTo>
                              <a:lnTo>
                                <a:pt x="3008" y="30"/>
                              </a:lnTo>
                              <a:lnTo>
                                <a:pt x="3014" y="19"/>
                              </a:lnTo>
                              <a:lnTo>
                                <a:pt x="3020" y="9"/>
                              </a:lnTo>
                              <a:lnTo>
                                <a:pt x="3024" y="0"/>
                              </a:lnTo>
                              <a:lnTo>
                                <a:pt x="3112" y="0"/>
                              </a:lnTo>
                              <a:lnTo>
                                <a:pt x="3112" y="8"/>
                              </a:lnTo>
                              <a:close/>
                              <a:moveTo>
                                <a:pt x="3592" y="182"/>
                              </a:moveTo>
                              <a:lnTo>
                                <a:pt x="3612" y="182"/>
                              </a:lnTo>
                              <a:lnTo>
                                <a:pt x="3631" y="185"/>
                              </a:lnTo>
                              <a:lnTo>
                                <a:pt x="3640" y="187"/>
                              </a:lnTo>
                              <a:lnTo>
                                <a:pt x="3649" y="190"/>
                              </a:lnTo>
                              <a:lnTo>
                                <a:pt x="3658" y="192"/>
                              </a:lnTo>
                              <a:lnTo>
                                <a:pt x="3666" y="196"/>
                              </a:lnTo>
                              <a:lnTo>
                                <a:pt x="3674" y="200"/>
                              </a:lnTo>
                              <a:lnTo>
                                <a:pt x="3682" y="204"/>
                              </a:lnTo>
                              <a:lnTo>
                                <a:pt x="3689" y="208"/>
                              </a:lnTo>
                              <a:lnTo>
                                <a:pt x="3697" y="214"/>
                              </a:lnTo>
                              <a:lnTo>
                                <a:pt x="3711" y="225"/>
                              </a:lnTo>
                              <a:lnTo>
                                <a:pt x="3724" y="238"/>
                              </a:lnTo>
                              <a:lnTo>
                                <a:pt x="3730" y="246"/>
                              </a:lnTo>
                              <a:lnTo>
                                <a:pt x="3735" y="254"/>
                              </a:lnTo>
                              <a:lnTo>
                                <a:pt x="3741" y="262"/>
                              </a:lnTo>
                              <a:lnTo>
                                <a:pt x="3746" y="271"/>
                              </a:lnTo>
                              <a:lnTo>
                                <a:pt x="3750" y="280"/>
                              </a:lnTo>
                              <a:lnTo>
                                <a:pt x="3754" y="290"/>
                              </a:lnTo>
                              <a:lnTo>
                                <a:pt x="3758" y="300"/>
                              </a:lnTo>
                              <a:lnTo>
                                <a:pt x="3761" y="311"/>
                              </a:lnTo>
                              <a:lnTo>
                                <a:pt x="3767" y="333"/>
                              </a:lnTo>
                              <a:lnTo>
                                <a:pt x="3771" y="357"/>
                              </a:lnTo>
                              <a:lnTo>
                                <a:pt x="3773" y="383"/>
                              </a:lnTo>
                              <a:lnTo>
                                <a:pt x="3774" y="411"/>
                              </a:lnTo>
                              <a:lnTo>
                                <a:pt x="3773" y="438"/>
                              </a:lnTo>
                              <a:lnTo>
                                <a:pt x="3771" y="464"/>
                              </a:lnTo>
                              <a:lnTo>
                                <a:pt x="3767" y="488"/>
                              </a:lnTo>
                              <a:lnTo>
                                <a:pt x="3761" y="510"/>
                              </a:lnTo>
                              <a:lnTo>
                                <a:pt x="3758" y="521"/>
                              </a:lnTo>
                              <a:lnTo>
                                <a:pt x="3754" y="531"/>
                              </a:lnTo>
                              <a:lnTo>
                                <a:pt x="3750" y="541"/>
                              </a:lnTo>
                              <a:lnTo>
                                <a:pt x="3746" y="550"/>
                              </a:lnTo>
                              <a:lnTo>
                                <a:pt x="3741" y="559"/>
                              </a:lnTo>
                              <a:lnTo>
                                <a:pt x="3735" y="567"/>
                              </a:lnTo>
                              <a:lnTo>
                                <a:pt x="3730" y="575"/>
                              </a:lnTo>
                              <a:lnTo>
                                <a:pt x="3724" y="583"/>
                              </a:lnTo>
                              <a:lnTo>
                                <a:pt x="3717" y="590"/>
                              </a:lnTo>
                              <a:lnTo>
                                <a:pt x="3711" y="596"/>
                              </a:lnTo>
                              <a:lnTo>
                                <a:pt x="3704" y="603"/>
                              </a:lnTo>
                              <a:lnTo>
                                <a:pt x="3697" y="608"/>
                              </a:lnTo>
                              <a:lnTo>
                                <a:pt x="3689" y="614"/>
                              </a:lnTo>
                              <a:lnTo>
                                <a:pt x="3682" y="618"/>
                              </a:lnTo>
                              <a:lnTo>
                                <a:pt x="3674" y="623"/>
                              </a:lnTo>
                              <a:lnTo>
                                <a:pt x="3666" y="627"/>
                              </a:lnTo>
                              <a:lnTo>
                                <a:pt x="3657" y="630"/>
                              </a:lnTo>
                              <a:lnTo>
                                <a:pt x="3649" y="633"/>
                              </a:lnTo>
                              <a:lnTo>
                                <a:pt x="3640" y="636"/>
                              </a:lnTo>
                              <a:lnTo>
                                <a:pt x="3631" y="638"/>
                              </a:lnTo>
                              <a:lnTo>
                                <a:pt x="3611" y="640"/>
                              </a:lnTo>
                              <a:lnTo>
                                <a:pt x="3591" y="641"/>
                              </a:lnTo>
                              <a:lnTo>
                                <a:pt x="3579" y="641"/>
                              </a:lnTo>
                              <a:lnTo>
                                <a:pt x="3566" y="640"/>
                              </a:lnTo>
                              <a:lnTo>
                                <a:pt x="3555" y="639"/>
                              </a:lnTo>
                              <a:lnTo>
                                <a:pt x="3544" y="636"/>
                              </a:lnTo>
                              <a:lnTo>
                                <a:pt x="3533" y="634"/>
                              </a:lnTo>
                              <a:lnTo>
                                <a:pt x="3524" y="630"/>
                              </a:lnTo>
                              <a:lnTo>
                                <a:pt x="3514" y="626"/>
                              </a:lnTo>
                              <a:lnTo>
                                <a:pt x="3506" y="622"/>
                              </a:lnTo>
                              <a:lnTo>
                                <a:pt x="3490" y="612"/>
                              </a:lnTo>
                              <a:lnTo>
                                <a:pt x="3476" y="601"/>
                              </a:lnTo>
                              <a:lnTo>
                                <a:pt x="3464" y="589"/>
                              </a:lnTo>
                              <a:lnTo>
                                <a:pt x="3453" y="577"/>
                              </a:lnTo>
                              <a:lnTo>
                                <a:pt x="3448" y="577"/>
                              </a:lnTo>
                              <a:lnTo>
                                <a:pt x="3449" y="584"/>
                              </a:lnTo>
                              <a:lnTo>
                                <a:pt x="3450" y="593"/>
                              </a:lnTo>
                              <a:lnTo>
                                <a:pt x="3451" y="602"/>
                              </a:lnTo>
                              <a:lnTo>
                                <a:pt x="3452" y="612"/>
                              </a:lnTo>
                              <a:lnTo>
                                <a:pt x="3453" y="623"/>
                              </a:lnTo>
                              <a:lnTo>
                                <a:pt x="3453" y="632"/>
                              </a:lnTo>
                              <a:lnTo>
                                <a:pt x="3453" y="641"/>
                              </a:lnTo>
                              <a:lnTo>
                                <a:pt x="3453" y="649"/>
                              </a:lnTo>
                              <a:lnTo>
                                <a:pt x="3453" y="832"/>
                              </a:lnTo>
                              <a:lnTo>
                                <a:pt x="3381" y="832"/>
                              </a:lnTo>
                              <a:lnTo>
                                <a:pt x="3381" y="190"/>
                              </a:lnTo>
                              <a:lnTo>
                                <a:pt x="3440" y="190"/>
                              </a:lnTo>
                              <a:lnTo>
                                <a:pt x="3450" y="250"/>
                              </a:lnTo>
                              <a:lnTo>
                                <a:pt x="3453" y="250"/>
                              </a:lnTo>
                              <a:lnTo>
                                <a:pt x="3464" y="236"/>
                              </a:lnTo>
                              <a:lnTo>
                                <a:pt x="3476" y="223"/>
                              </a:lnTo>
                              <a:lnTo>
                                <a:pt x="3490" y="212"/>
                              </a:lnTo>
                              <a:lnTo>
                                <a:pt x="3505" y="201"/>
                              </a:lnTo>
                              <a:lnTo>
                                <a:pt x="3514" y="197"/>
                              </a:lnTo>
                              <a:lnTo>
                                <a:pt x="3523" y="193"/>
                              </a:lnTo>
                              <a:lnTo>
                                <a:pt x="3533" y="189"/>
                              </a:lnTo>
                              <a:lnTo>
                                <a:pt x="3543" y="186"/>
                              </a:lnTo>
                              <a:lnTo>
                                <a:pt x="3554" y="184"/>
                              </a:lnTo>
                              <a:lnTo>
                                <a:pt x="3566" y="183"/>
                              </a:lnTo>
                              <a:lnTo>
                                <a:pt x="3579" y="182"/>
                              </a:lnTo>
                              <a:lnTo>
                                <a:pt x="3592" y="182"/>
                              </a:lnTo>
                              <a:close/>
                              <a:moveTo>
                                <a:pt x="3579" y="243"/>
                              </a:moveTo>
                              <a:lnTo>
                                <a:pt x="3562" y="243"/>
                              </a:lnTo>
                              <a:lnTo>
                                <a:pt x="3547" y="245"/>
                              </a:lnTo>
                              <a:lnTo>
                                <a:pt x="3533" y="248"/>
                              </a:lnTo>
                              <a:lnTo>
                                <a:pt x="3520" y="252"/>
                              </a:lnTo>
                              <a:lnTo>
                                <a:pt x="3509" y="257"/>
                              </a:lnTo>
                              <a:lnTo>
                                <a:pt x="3499" y="264"/>
                              </a:lnTo>
                              <a:lnTo>
                                <a:pt x="3490" y="272"/>
                              </a:lnTo>
                              <a:lnTo>
                                <a:pt x="3483" y="281"/>
                              </a:lnTo>
                              <a:lnTo>
                                <a:pt x="3476" y="292"/>
                              </a:lnTo>
                              <a:lnTo>
                                <a:pt x="3471" y="303"/>
                              </a:lnTo>
                              <a:lnTo>
                                <a:pt x="3466" y="316"/>
                              </a:lnTo>
                              <a:lnTo>
                                <a:pt x="3462" y="329"/>
                              </a:lnTo>
                              <a:lnTo>
                                <a:pt x="3458" y="344"/>
                              </a:lnTo>
                              <a:lnTo>
                                <a:pt x="3456" y="361"/>
                              </a:lnTo>
                              <a:lnTo>
                                <a:pt x="3454" y="378"/>
                              </a:lnTo>
                              <a:lnTo>
                                <a:pt x="3453" y="397"/>
                              </a:lnTo>
                              <a:lnTo>
                                <a:pt x="3453" y="411"/>
                              </a:lnTo>
                              <a:lnTo>
                                <a:pt x="3454" y="431"/>
                              </a:lnTo>
                              <a:lnTo>
                                <a:pt x="3455" y="450"/>
                              </a:lnTo>
                              <a:lnTo>
                                <a:pt x="3457" y="467"/>
                              </a:lnTo>
                              <a:lnTo>
                                <a:pt x="3460" y="483"/>
                              </a:lnTo>
                              <a:lnTo>
                                <a:pt x="3464" y="498"/>
                              </a:lnTo>
                              <a:lnTo>
                                <a:pt x="3469" y="512"/>
                              </a:lnTo>
                              <a:lnTo>
                                <a:pt x="3474" y="525"/>
                              </a:lnTo>
                              <a:lnTo>
                                <a:pt x="3480" y="537"/>
                              </a:lnTo>
                              <a:lnTo>
                                <a:pt x="3488" y="547"/>
                              </a:lnTo>
                              <a:lnTo>
                                <a:pt x="3497" y="556"/>
                              </a:lnTo>
                              <a:lnTo>
                                <a:pt x="3507" y="564"/>
                              </a:lnTo>
                              <a:lnTo>
                                <a:pt x="3519" y="570"/>
                              </a:lnTo>
                              <a:lnTo>
                                <a:pt x="3532" y="575"/>
                              </a:lnTo>
                              <a:lnTo>
                                <a:pt x="3546" y="578"/>
                              </a:lnTo>
                              <a:lnTo>
                                <a:pt x="3562" y="580"/>
                              </a:lnTo>
                              <a:lnTo>
                                <a:pt x="3581" y="581"/>
                              </a:lnTo>
                              <a:lnTo>
                                <a:pt x="3591" y="581"/>
                              </a:lnTo>
                              <a:lnTo>
                                <a:pt x="3600" y="580"/>
                              </a:lnTo>
                              <a:lnTo>
                                <a:pt x="3609" y="578"/>
                              </a:lnTo>
                              <a:lnTo>
                                <a:pt x="3617" y="575"/>
                              </a:lnTo>
                              <a:lnTo>
                                <a:pt x="3626" y="572"/>
                              </a:lnTo>
                              <a:lnTo>
                                <a:pt x="3633" y="568"/>
                              </a:lnTo>
                              <a:lnTo>
                                <a:pt x="3640" y="564"/>
                              </a:lnTo>
                              <a:lnTo>
                                <a:pt x="3647" y="559"/>
                              </a:lnTo>
                              <a:lnTo>
                                <a:pt x="3653" y="553"/>
                              </a:lnTo>
                              <a:lnTo>
                                <a:pt x="3659" y="547"/>
                              </a:lnTo>
                              <a:lnTo>
                                <a:pt x="3665" y="540"/>
                              </a:lnTo>
                              <a:lnTo>
                                <a:pt x="3670" y="532"/>
                              </a:lnTo>
                              <a:lnTo>
                                <a:pt x="3674" y="525"/>
                              </a:lnTo>
                              <a:lnTo>
                                <a:pt x="3679" y="516"/>
                              </a:lnTo>
                              <a:lnTo>
                                <a:pt x="3682" y="507"/>
                              </a:lnTo>
                              <a:lnTo>
                                <a:pt x="3686" y="498"/>
                              </a:lnTo>
                              <a:lnTo>
                                <a:pt x="3691" y="478"/>
                              </a:lnTo>
                              <a:lnTo>
                                <a:pt x="3695" y="457"/>
                              </a:lnTo>
                              <a:lnTo>
                                <a:pt x="3698" y="434"/>
                              </a:lnTo>
                              <a:lnTo>
                                <a:pt x="3699" y="410"/>
                              </a:lnTo>
                              <a:lnTo>
                                <a:pt x="3698" y="392"/>
                              </a:lnTo>
                              <a:lnTo>
                                <a:pt x="3697" y="374"/>
                              </a:lnTo>
                              <a:lnTo>
                                <a:pt x="3694" y="358"/>
                              </a:lnTo>
                              <a:lnTo>
                                <a:pt x="3691" y="342"/>
                              </a:lnTo>
                              <a:lnTo>
                                <a:pt x="3687" y="327"/>
                              </a:lnTo>
                              <a:lnTo>
                                <a:pt x="3682" y="314"/>
                              </a:lnTo>
                              <a:lnTo>
                                <a:pt x="3676" y="301"/>
                              </a:lnTo>
                              <a:lnTo>
                                <a:pt x="3669" y="288"/>
                              </a:lnTo>
                              <a:lnTo>
                                <a:pt x="3661" y="277"/>
                              </a:lnTo>
                              <a:lnTo>
                                <a:pt x="3653" y="268"/>
                              </a:lnTo>
                              <a:lnTo>
                                <a:pt x="3643" y="260"/>
                              </a:lnTo>
                              <a:lnTo>
                                <a:pt x="3632" y="254"/>
                              </a:lnTo>
                              <a:lnTo>
                                <a:pt x="3620" y="249"/>
                              </a:lnTo>
                              <a:lnTo>
                                <a:pt x="3608" y="245"/>
                              </a:lnTo>
                              <a:lnTo>
                                <a:pt x="3594" y="243"/>
                              </a:lnTo>
                              <a:lnTo>
                                <a:pt x="3579" y="243"/>
                              </a:lnTo>
                              <a:close/>
                              <a:moveTo>
                                <a:pt x="4060" y="182"/>
                              </a:moveTo>
                              <a:lnTo>
                                <a:pt x="4074" y="182"/>
                              </a:lnTo>
                              <a:lnTo>
                                <a:pt x="4087" y="183"/>
                              </a:lnTo>
                              <a:lnTo>
                                <a:pt x="4100" y="185"/>
                              </a:lnTo>
                              <a:lnTo>
                                <a:pt x="4113" y="188"/>
                              </a:lnTo>
                              <a:lnTo>
                                <a:pt x="4125" y="191"/>
                              </a:lnTo>
                              <a:lnTo>
                                <a:pt x="4136" y="195"/>
                              </a:lnTo>
                              <a:lnTo>
                                <a:pt x="4147" y="200"/>
                              </a:lnTo>
                              <a:lnTo>
                                <a:pt x="4158" y="206"/>
                              </a:lnTo>
                              <a:lnTo>
                                <a:pt x="4168" y="213"/>
                              </a:lnTo>
                              <a:lnTo>
                                <a:pt x="4177" y="220"/>
                              </a:lnTo>
                              <a:lnTo>
                                <a:pt x="4186" y="228"/>
                              </a:lnTo>
                              <a:lnTo>
                                <a:pt x="4194" y="236"/>
                              </a:lnTo>
                              <a:lnTo>
                                <a:pt x="4201" y="245"/>
                              </a:lnTo>
                              <a:lnTo>
                                <a:pt x="4208" y="255"/>
                              </a:lnTo>
                              <a:lnTo>
                                <a:pt x="4215" y="265"/>
                              </a:lnTo>
                              <a:lnTo>
                                <a:pt x="4220" y="276"/>
                              </a:lnTo>
                              <a:lnTo>
                                <a:pt x="4225" y="287"/>
                              </a:lnTo>
                              <a:lnTo>
                                <a:pt x="4230" y="300"/>
                              </a:lnTo>
                              <a:lnTo>
                                <a:pt x="4234" y="313"/>
                              </a:lnTo>
                              <a:lnTo>
                                <a:pt x="4237" y="326"/>
                              </a:lnTo>
                              <a:lnTo>
                                <a:pt x="4239" y="339"/>
                              </a:lnTo>
                              <a:lnTo>
                                <a:pt x="4241" y="353"/>
                              </a:lnTo>
                              <a:lnTo>
                                <a:pt x="4242" y="367"/>
                              </a:lnTo>
                              <a:lnTo>
                                <a:pt x="4242" y="382"/>
                              </a:lnTo>
                              <a:lnTo>
                                <a:pt x="4242" y="426"/>
                              </a:lnTo>
                              <a:lnTo>
                                <a:pt x="3939" y="426"/>
                              </a:lnTo>
                              <a:lnTo>
                                <a:pt x="3940" y="444"/>
                              </a:lnTo>
                              <a:lnTo>
                                <a:pt x="3942" y="461"/>
                              </a:lnTo>
                              <a:lnTo>
                                <a:pt x="3946" y="477"/>
                              </a:lnTo>
                              <a:lnTo>
                                <a:pt x="3950" y="492"/>
                              </a:lnTo>
                              <a:lnTo>
                                <a:pt x="3955" y="506"/>
                              </a:lnTo>
                              <a:lnTo>
                                <a:pt x="3962" y="518"/>
                              </a:lnTo>
                              <a:lnTo>
                                <a:pt x="3969" y="530"/>
                              </a:lnTo>
                              <a:lnTo>
                                <a:pt x="3978" y="540"/>
                              </a:lnTo>
                              <a:lnTo>
                                <a:pt x="3987" y="549"/>
                              </a:lnTo>
                              <a:lnTo>
                                <a:pt x="3998" y="557"/>
                              </a:lnTo>
                              <a:lnTo>
                                <a:pt x="4009" y="564"/>
                              </a:lnTo>
                              <a:lnTo>
                                <a:pt x="4022" y="570"/>
                              </a:lnTo>
                              <a:lnTo>
                                <a:pt x="4035" y="574"/>
                              </a:lnTo>
                              <a:lnTo>
                                <a:pt x="4049" y="577"/>
                              </a:lnTo>
                              <a:lnTo>
                                <a:pt x="4064" y="579"/>
                              </a:lnTo>
                              <a:lnTo>
                                <a:pt x="4081" y="579"/>
                              </a:lnTo>
                              <a:lnTo>
                                <a:pt x="4101" y="579"/>
                              </a:lnTo>
                              <a:lnTo>
                                <a:pt x="4120" y="577"/>
                              </a:lnTo>
                              <a:lnTo>
                                <a:pt x="4138" y="575"/>
                              </a:lnTo>
                              <a:lnTo>
                                <a:pt x="4155" y="572"/>
                              </a:lnTo>
                              <a:lnTo>
                                <a:pt x="4172" y="567"/>
                              </a:lnTo>
                              <a:lnTo>
                                <a:pt x="4188" y="562"/>
                              </a:lnTo>
                              <a:lnTo>
                                <a:pt x="4205" y="556"/>
                              </a:lnTo>
                              <a:lnTo>
                                <a:pt x="4222" y="549"/>
                              </a:lnTo>
                              <a:lnTo>
                                <a:pt x="4222" y="612"/>
                              </a:lnTo>
                              <a:lnTo>
                                <a:pt x="4206" y="619"/>
                              </a:lnTo>
                              <a:lnTo>
                                <a:pt x="4189" y="625"/>
                              </a:lnTo>
                              <a:lnTo>
                                <a:pt x="4172" y="630"/>
                              </a:lnTo>
                              <a:lnTo>
                                <a:pt x="4156" y="634"/>
                              </a:lnTo>
                              <a:lnTo>
                                <a:pt x="4138" y="637"/>
                              </a:lnTo>
                              <a:lnTo>
                                <a:pt x="4120" y="639"/>
                              </a:lnTo>
                              <a:lnTo>
                                <a:pt x="4099" y="641"/>
                              </a:lnTo>
                              <a:lnTo>
                                <a:pt x="4077" y="641"/>
                              </a:lnTo>
                              <a:lnTo>
                                <a:pt x="4062" y="641"/>
                              </a:lnTo>
                              <a:lnTo>
                                <a:pt x="4047" y="640"/>
                              </a:lnTo>
                              <a:lnTo>
                                <a:pt x="4032" y="638"/>
                              </a:lnTo>
                              <a:lnTo>
                                <a:pt x="4018" y="635"/>
                              </a:lnTo>
                              <a:lnTo>
                                <a:pt x="4005" y="631"/>
                              </a:lnTo>
                              <a:lnTo>
                                <a:pt x="3991" y="627"/>
                              </a:lnTo>
                              <a:lnTo>
                                <a:pt x="3979" y="622"/>
                              </a:lnTo>
                              <a:lnTo>
                                <a:pt x="3966" y="616"/>
                              </a:lnTo>
                              <a:lnTo>
                                <a:pt x="3955" y="609"/>
                              </a:lnTo>
                              <a:lnTo>
                                <a:pt x="3943" y="601"/>
                              </a:lnTo>
                              <a:lnTo>
                                <a:pt x="3933" y="593"/>
                              </a:lnTo>
                              <a:lnTo>
                                <a:pt x="3923" y="584"/>
                              </a:lnTo>
                              <a:lnTo>
                                <a:pt x="3914" y="574"/>
                              </a:lnTo>
                              <a:lnTo>
                                <a:pt x="3906" y="563"/>
                              </a:lnTo>
                              <a:lnTo>
                                <a:pt x="3898" y="552"/>
                              </a:lnTo>
                              <a:lnTo>
                                <a:pt x="3891" y="539"/>
                              </a:lnTo>
                              <a:lnTo>
                                <a:pt x="3885" y="526"/>
                              </a:lnTo>
                              <a:lnTo>
                                <a:pt x="3879" y="513"/>
                              </a:lnTo>
                              <a:lnTo>
                                <a:pt x="3875" y="498"/>
                              </a:lnTo>
                              <a:lnTo>
                                <a:pt x="3871" y="483"/>
                              </a:lnTo>
                              <a:lnTo>
                                <a:pt x="3868" y="467"/>
                              </a:lnTo>
                              <a:lnTo>
                                <a:pt x="3866" y="450"/>
                              </a:lnTo>
                              <a:lnTo>
                                <a:pt x="3865" y="433"/>
                              </a:lnTo>
                              <a:lnTo>
                                <a:pt x="3864" y="415"/>
                              </a:lnTo>
                              <a:lnTo>
                                <a:pt x="3865" y="397"/>
                              </a:lnTo>
                              <a:lnTo>
                                <a:pt x="3866" y="380"/>
                              </a:lnTo>
                              <a:lnTo>
                                <a:pt x="3868" y="364"/>
                              </a:lnTo>
                              <a:lnTo>
                                <a:pt x="3870" y="348"/>
                              </a:lnTo>
                              <a:lnTo>
                                <a:pt x="3874" y="332"/>
                              </a:lnTo>
                              <a:lnTo>
                                <a:pt x="3878" y="318"/>
                              </a:lnTo>
                              <a:lnTo>
                                <a:pt x="3883" y="304"/>
                              </a:lnTo>
                              <a:lnTo>
                                <a:pt x="3889" y="291"/>
                              </a:lnTo>
                              <a:lnTo>
                                <a:pt x="3895" y="277"/>
                              </a:lnTo>
                              <a:lnTo>
                                <a:pt x="3902" y="265"/>
                              </a:lnTo>
                              <a:lnTo>
                                <a:pt x="3910" y="254"/>
                              </a:lnTo>
                              <a:lnTo>
                                <a:pt x="3918" y="244"/>
                              </a:lnTo>
                              <a:lnTo>
                                <a:pt x="3927" y="234"/>
                              </a:lnTo>
                              <a:lnTo>
                                <a:pt x="3936" y="225"/>
                              </a:lnTo>
                              <a:lnTo>
                                <a:pt x="3946" y="217"/>
                              </a:lnTo>
                              <a:lnTo>
                                <a:pt x="3957" y="210"/>
                              </a:lnTo>
                              <a:lnTo>
                                <a:pt x="3968" y="203"/>
                              </a:lnTo>
                              <a:lnTo>
                                <a:pt x="3980" y="197"/>
                              </a:lnTo>
                              <a:lnTo>
                                <a:pt x="3992" y="193"/>
                              </a:lnTo>
                              <a:lnTo>
                                <a:pt x="4005" y="189"/>
                              </a:lnTo>
                              <a:lnTo>
                                <a:pt x="4018" y="186"/>
                              </a:lnTo>
                              <a:lnTo>
                                <a:pt x="4032" y="183"/>
                              </a:lnTo>
                              <a:lnTo>
                                <a:pt x="4045" y="182"/>
                              </a:lnTo>
                              <a:lnTo>
                                <a:pt x="4060" y="182"/>
                              </a:lnTo>
                              <a:close/>
                              <a:moveTo>
                                <a:pt x="4059" y="241"/>
                              </a:moveTo>
                              <a:lnTo>
                                <a:pt x="4046" y="241"/>
                              </a:lnTo>
                              <a:lnTo>
                                <a:pt x="4034" y="243"/>
                              </a:lnTo>
                              <a:lnTo>
                                <a:pt x="4023" y="246"/>
                              </a:lnTo>
                              <a:lnTo>
                                <a:pt x="4013" y="249"/>
                              </a:lnTo>
                              <a:lnTo>
                                <a:pt x="4003" y="254"/>
                              </a:lnTo>
                              <a:lnTo>
                                <a:pt x="3993" y="260"/>
                              </a:lnTo>
                              <a:lnTo>
                                <a:pt x="3985" y="267"/>
                              </a:lnTo>
                              <a:lnTo>
                                <a:pt x="3977" y="274"/>
                              </a:lnTo>
                              <a:lnTo>
                                <a:pt x="3970" y="283"/>
                              </a:lnTo>
                              <a:lnTo>
                                <a:pt x="3963" y="294"/>
                              </a:lnTo>
                              <a:lnTo>
                                <a:pt x="3958" y="304"/>
                              </a:lnTo>
                              <a:lnTo>
                                <a:pt x="3953" y="315"/>
                              </a:lnTo>
                              <a:lnTo>
                                <a:pt x="3949" y="327"/>
                              </a:lnTo>
                              <a:lnTo>
                                <a:pt x="3946" y="340"/>
                              </a:lnTo>
                              <a:lnTo>
                                <a:pt x="3943" y="354"/>
                              </a:lnTo>
                              <a:lnTo>
                                <a:pt x="3941" y="368"/>
                              </a:lnTo>
                              <a:lnTo>
                                <a:pt x="4166" y="368"/>
                              </a:lnTo>
                              <a:lnTo>
                                <a:pt x="4166" y="354"/>
                              </a:lnTo>
                              <a:lnTo>
                                <a:pt x="4164" y="341"/>
                              </a:lnTo>
                              <a:lnTo>
                                <a:pt x="4162" y="329"/>
                              </a:lnTo>
                              <a:lnTo>
                                <a:pt x="4159" y="317"/>
                              </a:lnTo>
                              <a:lnTo>
                                <a:pt x="4156" y="306"/>
                              </a:lnTo>
                              <a:lnTo>
                                <a:pt x="4151" y="296"/>
                              </a:lnTo>
                              <a:lnTo>
                                <a:pt x="4146" y="285"/>
                              </a:lnTo>
                              <a:lnTo>
                                <a:pt x="4140" y="276"/>
                              </a:lnTo>
                              <a:lnTo>
                                <a:pt x="4133" y="268"/>
                              </a:lnTo>
                              <a:lnTo>
                                <a:pt x="4125" y="261"/>
                              </a:lnTo>
                              <a:lnTo>
                                <a:pt x="4117" y="255"/>
                              </a:lnTo>
                              <a:lnTo>
                                <a:pt x="4107" y="250"/>
                              </a:lnTo>
                              <a:lnTo>
                                <a:pt x="4096" y="246"/>
                              </a:lnTo>
                              <a:lnTo>
                                <a:pt x="4085" y="243"/>
                              </a:lnTo>
                              <a:lnTo>
                                <a:pt x="4072" y="242"/>
                              </a:lnTo>
                              <a:lnTo>
                                <a:pt x="4059" y="241"/>
                              </a:lnTo>
                              <a:close/>
                              <a:moveTo>
                                <a:pt x="4512" y="641"/>
                              </a:moveTo>
                              <a:lnTo>
                                <a:pt x="4492" y="640"/>
                              </a:lnTo>
                              <a:lnTo>
                                <a:pt x="4473" y="638"/>
                              </a:lnTo>
                              <a:lnTo>
                                <a:pt x="4464" y="636"/>
                              </a:lnTo>
                              <a:lnTo>
                                <a:pt x="4455" y="633"/>
                              </a:lnTo>
                              <a:lnTo>
                                <a:pt x="4446" y="630"/>
                              </a:lnTo>
                              <a:lnTo>
                                <a:pt x="4438" y="627"/>
                              </a:lnTo>
                              <a:lnTo>
                                <a:pt x="4430" y="623"/>
                              </a:lnTo>
                              <a:lnTo>
                                <a:pt x="4422" y="619"/>
                              </a:lnTo>
                              <a:lnTo>
                                <a:pt x="4414" y="614"/>
                              </a:lnTo>
                              <a:lnTo>
                                <a:pt x="4407" y="609"/>
                              </a:lnTo>
                              <a:lnTo>
                                <a:pt x="4400" y="603"/>
                              </a:lnTo>
                              <a:lnTo>
                                <a:pt x="4393" y="597"/>
                              </a:lnTo>
                              <a:lnTo>
                                <a:pt x="4386" y="591"/>
                              </a:lnTo>
                              <a:lnTo>
                                <a:pt x="4380" y="584"/>
                              </a:lnTo>
                              <a:lnTo>
                                <a:pt x="4374" y="577"/>
                              </a:lnTo>
                              <a:lnTo>
                                <a:pt x="4369" y="569"/>
                              </a:lnTo>
                              <a:lnTo>
                                <a:pt x="4362" y="560"/>
                              </a:lnTo>
                              <a:lnTo>
                                <a:pt x="4357" y="552"/>
                              </a:lnTo>
                              <a:lnTo>
                                <a:pt x="4353" y="543"/>
                              </a:lnTo>
                              <a:lnTo>
                                <a:pt x="4349" y="533"/>
                              </a:lnTo>
                              <a:lnTo>
                                <a:pt x="4345" y="523"/>
                              </a:lnTo>
                              <a:lnTo>
                                <a:pt x="4342" y="512"/>
                              </a:lnTo>
                              <a:lnTo>
                                <a:pt x="4337" y="490"/>
                              </a:lnTo>
                              <a:lnTo>
                                <a:pt x="4333" y="466"/>
                              </a:lnTo>
                              <a:lnTo>
                                <a:pt x="4330" y="440"/>
                              </a:lnTo>
                              <a:lnTo>
                                <a:pt x="4330" y="413"/>
                              </a:lnTo>
                              <a:lnTo>
                                <a:pt x="4330" y="385"/>
                              </a:lnTo>
                              <a:lnTo>
                                <a:pt x="4333" y="359"/>
                              </a:lnTo>
                              <a:lnTo>
                                <a:pt x="4337" y="335"/>
                              </a:lnTo>
                              <a:lnTo>
                                <a:pt x="4342" y="313"/>
                              </a:lnTo>
                              <a:lnTo>
                                <a:pt x="4345" y="302"/>
                              </a:lnTo>
                              <a:lnTo>
                                <a:pt x="4349" y="292"/>
                              </a:lnTo>
                              <a:lnTo>
                                <a:pt x="4353" y="281"/>
                              </a:lnTo>
                              <a:lnTo>
                                <a:pt x="4358" y="272"/>
                              </a:lnTo>
                              <a:lnTo>
                                <a:pt x="4363" y="263"/>
                              </a:lnTo>
                              <a:lnTo>
                                <a:pt x="4369" y="255"/>
                              </a:lnTo>
                              <a:lnTo>
                                <a:pt x="4375" y="247"/>
                              </a:lnTo>
                              <a:lnTo>
                                <a:pt x="4381" y="240"/>
                              </a:lnTo>
                              <a:lnTo>
                                <a:pt x="4387" y="233"/>
                              </a:lnTo>
                              <a:lnTo>
                                <a:pt x="4394" y="226"/>
                              </a:lnTo>
                              <a:lnTo>
                                <a:pt x="4400" y="220"/>
                              </a:lnTo>
                              <a:lnTo>
                                <a:pt x="4408" y="214"/>
                              </a:lnTo>
                              <a:lnTo>
                                <a:pt x="4415" y="209"/>
                              </a:lnTo>
                              <a:lnTo>
                                <a:pt x="4423" y="204"/>
                              </a:lnTo>
                              <a:lnTo>
                                <a:pt x="4430" y="200"/>
                              </a:lnTo>
                              <a:lnTo>
                                <a:pt x="4439" y="196"/>
                              </a:lnTo>
                              <a:lnTo>
                                <a:pt x="4447" y="193"/>
                              </a:lnTo>
                              <a:lnTo>
                                <a:pt x="4456" y="190"/>
                              </a:lnTo>
                              <a:lnTo>
                                <a:pt x="4465" y="187"/>
                              </a:lnTo>
                              <a:lnTo>
                                <a:pt x="4474" y="185"/>
                              </a:lnTo>
                              <a:lnTo>
                                <a:pt x="4493" y="182"/>
                              </a:lnTo>
                              <a:lnTo>
                                <a:pt x="4513" y="182"/>
                              </a:lnTo>
                              <a:lnTo>
                                <a:pt x="4525" y="182"/>
                              </a:lnTo>
                              <a:lnTo>
                                <a:pt x="4537" y="183"/>
                              </a:lnTo>
                              <a:lnTo>
                                <a:pt x="4549" y="184"/>
                              </a:lnTo>
                              <a:lnTo>
                                <a:pt x="4559" y="186"/>
                              </a:lnTo>
                              <a:lnTo>
                                <a:pt x="4570" y="189"/>
                              </a:lnTo>
                              <a:lnTo>
                                <a:pt x="4579" y="192"/>
                              </a:lnTo>
                              <a:lnTo>
                                <a:pt x="4588" y="196"/>
                              </a:lnTo>
                              <a:lnTo>
                                <a:pt x="4597" y="201"/>
                              </a:lnTo>
                              <a:lnTo>
                                <a:pt x="4612" y="211"/>
                              </a:lnTo>
                              <a:lnTo>
                                <a:pt x="4626" y="222"/>
                              </a:lnTo>
                              <a:lnTo>
                                <a:pt x="4639" y="234"/>
                              </a:lnTo>
                              <a:lnTo>
                                <a:pt x="4650" y="247"/>
                              </a:lnTo>
                              <a:lnTo>
                                <a:pt x="4655" y="247"/>
                              </a:lnTo>
                              <a:lnTo>
                                <a:pt x="4654" y="241"/>
                              </a:lnTo>
                              <a:lnTo>
                                <a:pt x="4654" y="233"/>
                              </a:lnTo>
                              <a:lnTo>
                                <a:pt x="4653" y="225"/>
                              </a:lnTo>
                              <a:lnTo>
                                <a:pt x="4652" y="215"/>
                              </a:lnTo>
                              <a:lnTo>
                                <a:pt x="4651" y="205"/>
                              </a:lnTo>
                              <a:lnTo>
                                <a:pt x="4650" y="196"/>
                              </a:lnTo>
                              <a:lnTo>
                                <a:pt x="4650" y="188"/>
                              </a:lnTo>
                              <a:lnTo>
                                <a:pt x="4650" y="182"/>
                              </a:lnTo>
                              <a:lnTo>
                                <a:pt x="4650" y="5"/>
                              </a:lnTo>
                              <a:lnTo>
                                <a:pt x="4722" y="5"/>
                              </a:lnTo>
                              <a:lnTo>
                                <a:pt x="4722" y="633"/>
                              </a:lnTo>
                              <a:lnTo>
                                <a:pt x="4664" y="633"/>
                              </a:lnTo>
                              <a:lnTo>
                                <a:pt x="4653" y="574"/>
                              </a:lnTo>
                              <a:lnTo>
                                <a:pt x="4650" y="574"/>
                              </a:lnTo>
                              <a:lnTo>
                                <a:pt x="4639" y="587"/>
                              </a:lnTo>
                              <a:lnTo>
                                <a:pt x="4627" y="600"/>
                              </a:lnTo>
                              <a:lnTo>
                                <a:pt x="4613" y="611"/>
                              </a:lnTo>
                              <a:lnTo>
                                <a:pt x="4597" y="621"/>
                              </a:lnTo>
                              <a:lnTo>
                                <a:pt x="4589" y="626"/>
                              </a:lnTo>
                              <a:lnTo>
                                <a:pt x="4579" y="630"/>
                              </a:lnTo>
                              <a:lnTo>
                                <a:pt x="4570" y="634"/>
                              </a:lnTo>
                              <a:lnTo>
                                <a:pt x="4559" y="636"/>
                              </a:lnTo>
                              <a:lnTo>
                                <a:pt x="4548" y="638"/>
                              </a:lnTo>
                              <a:lnTo>
                                <a:pt x="4537" y="640"/>
                              </a:lnTo>
                              <a:lnTo>
                                <a:pt x="4525" y="641"/>
                              </a:lnTo>
                              <a:lnTo>
                                <a:pt x="4512" y="641"/>
                              </a:lnTo>
                              <a:close/>
                              <a:moveTo>
                                <a:pt x="4524" y="581"/>
                              </a:moveTo>
                              <a:lnTo>
                                <a:pt x="4541" y="580"/>
                              </a:lnTo>
                              <a:lnTo>
                                <a:pt x="4556" y="579"/>
                              </a:lnTo>
                              <a:lnTo>
                                <a:pt x="4570" y="576"/>
                              </a:lnTo>
                              <a:lnTo>
                                <a:pt x="4583" y="571"/>
                              </a:lnTo>
                              <a:lnTo>
                                <a:pt x="4595" y="566"/>
                              </a:lnTo>
                              <a:lnTo>
                                <a:pt x="4605" y="559"/>
                              </a:lnTo>
                              <a:lnTo>
                                <a:pt x="4614" y="552"/>
                              </a:lnTo>
                              <a:lnTo>
                                <a:pt x="4622" y="543"/>
                              </a:lnTo>
                              <a:lnTo>
                                <a:pt x="4629" y="532"/>
                              </a:lnTo>
                              <a:lnTo>
                                <a:pt x="4635" y="521"/>
                              </a:lnTo>
                              <a:lnTo>
                                <a:pt x="4640" y="508"/>
                              </a:lnTo>
                              <a:lnTo>
                                <a:pt x="4644" y="495"/>
                              </a:lnTo>
                              <a:lnTo>
                                <a:pt x="4647" y="479"/>
                              </a:lnTo>
                              <a:lnTo>
                                <a:pt x="4649" y="463"/>
                              </a:lnTo>
                              <a:lnTo>
                                <a:pt x="4650" y="446"/>
                              </a:lnTo>
                              <a:lnTo>
                                <a:pt x="4651" y="427"/>
                              </a:lnTo>
                              <a:lnTo>
                                <a:pt x="4651" y="414"/>
                              </a:lnTo>
                              <a:lnTo>
                                <a:pt x="4650" y="394"/>
                              </a:lnTo>
                              <a:lnTo>
                                <a:pt x="4649" y="375"/>
                              </a:lnTo>
                              <a:lnTo>
                                <a:pt x="4647" y="357"/>
                              </a:lnTo>
                              <a:lnTo>
                                <a:pt x="4644" y="341"/>
                              </a:lnTo>
                              <a:lnTo>
                                <a:pt x="4640" y="325"/>
                              </a:lnTo>
                              <a:lnTo>
                                <a:pt x="4635" y="311"/>
                              </a:lnTo>
                              <a:lnTo>
                                <a:pt x="4630" y="299"/>
                              </a:lnTo>
                              <a:lnTo>
                                <a:pt x="4623" y="286"/>
                              </a:lnTo>
                              <a:lnTo>
                                <a:pt x="4620" y="281"/>
                              </a:lnTo>
                              <a:lnTo>
                                <a:pt x="4616" y="276"/>
                              </a:lnTo>
                              <a:lnTo>
                                <a:pt x="4612" y="271"/>
                              </a:lnTo>
                              <a:lnTo>
                                <a:pt x="4607" y="267"/>
                              </a:lnTo>
                              <a:lnTo>
                                <a:pt x="4597" y="259"/>
                              </a:lnTo>
                              <a:lnTo>
                                <a:pt x="4585" y="253"/>
                              </a:lnTo>
                              <a:lnTo>
                                <a:pt x="4571" y="248"/>
                              </a:lnTo>
                              <a:lnTo>
                                <a:pt x="4557" y="245"/>
                              </a:lnTo>
                              <a:lnTo>
                                <a:pt x="4540" y="242"/>
                              </a:lnTo>
                              <a:lnTo>
                                <a:pt x="4523" y="242"/>
                              </a:lnTo>
                              <a:lnTo>
                                <a:pt x="4509" y="243"/>
                              </a:lnTo>
                              <a:lnTo>
                                <a:pt x="4495" y="245"/>
                              </a:lnTo>
                              <a:lnTo>
                                <a:pt x="4483" y="248"/>
                              </a:lnTo>
                              <a:lnTo>
                                <a:pt x="4472" y="253"/>
                              </a:lnTo>
                              <a:lnTo>
                                <a:pt x="4461" y="260"/>
                              </a:lnTo>
                              <a:lnTo>
                                <a:pt x="4451" y="268"/>
                              </a:lnTo>
                              <a:lnTo>
                                <a:pt x="4443" y="277"/>
                              </a:lnTo>
                              <a:lnTo>
                                <a:pt x="4435" y="288"/>
                              </a:lnTo>
                              <a:lnTo>
                                <a:pt x="4428" y="302"/>
                              </a:lnTo>
                              <a:lnTo>
                                <a:pt x="4422" y="315"/>
                              </a:lnTo>
                              <a:lnTo>
                                <a:pt x="4417" y="329"/>
                              </a:lnTo>
                              <a:lnTo>
                                <a:pt x="4413" y="344"/>
                              </a:lnTo>
                              <a:lnTo>
                                <a:pt x="4410" y="360"/>
                              </a:lnTo>
                              <a:lnTo>
                                <a:pt x="4408" y="377"/>
                              </a:lnTo>
                              <a:lnTo>
                                <a:pt x="4406" y="395"/>
                              </a:lnTo>
                              <a:lnTo>
                                <a:pt x="4406" y="414"/>
                              </a:lnTo>
                              <a:lnTo>
                                <a:pt x="4406" y="434"/>
                              </a:lnTo>
                              <a:lnTo>
                                <a:pt x="4408" y="452"/>
                              </a:lnTo>
                              <a:lnTo>
                                <a:pt x="4410" y="469"/>
                              </a:lnTo>
                              <a:lnTo>
                                <a:pt x="4413" y="485"/>
                              </a:lnTo>
                              <a:lnTo>
                                <a:pt x="4417" y="500"/>
                              </a:lnTo>
                              <a:lnTo>
                                <a:pt x="4422" y="513"/>
                              </a:lnTo>
                              <a:lnTo>
                                <a:pt x="4428" y="526"/>
                              </a:lnTo>
                              <a:lnTo>
                                <a:pt x="4435" y="537"/>
                              </a:lnTo>
                              <a:lnTo>
                                <a:pt x="4443" y="548"/>
                              </a:lnTo>
                              <a:lnTo>
                                <a:pt x="4452" y="556"/>
                              </a:lnTo>
                              <a:lnTo>
                                <a:pt x="4461" y="564"/>
                              </a:lnTo>
                              <a:lnTo>
                                <a:pt x="4472" y="570"/>
                              </a:lnTo>
                              <a:lnTo>
                                <a:pt x="4483" y="575"/>
                              </a:lnTo>
                              <a:lnTo>
                                <a:pt x="4496" y="578"/>
                              </a:lnTo>
                              <a:lnTo>
                                <a:pt x="4509" y="580"/>
                              </a:lnTo>
                              <a:lnTo>
                                <a:pt x="4524" y="581"/>
                              </a:lnTo>
                              <a:close/>
                              <a:moveTo>
                                <a:pt x="5030" y="182"/>
                              </a:moveTo>
                              <a:lnTo>
                                <a:pt x="5050" y="183"/>
                              </a:lnTo>
                              <a:lnTo>
                                <a:pt x="5068" y="185"/>
                              </a:lnTo>
                              <a:lnTo>
                                <a:pt x="5085" y="187"/>
                              </a:lnTo>
                              <a:lnTo>
                                <a:pt x="5100" y="191"/>
                              </a:lnTo>
                              <a:lnTo>
                                <a:pt x="5115" y="196"/>
                              </a:lnTo>
                              <a:lnTo>
                                <a:pt x="5128" y="202"/>
                              </a:lnTo>
                              <a:lnTo>
                                <a:pt x="5139" y="210"/>
                              </a:lnTo>
                              <a:lnTo>
                                <a:pt x="5150" y="218"/>
                              </a:lnTo>
                              <a:lnTo>
                                <a:pt x="5159" y="227"/>
                              </a:lnTo>
                              <a:lnTo>
                                <a:pt x="5167" y="238"/>
                              </a:lnTo>
                              <a:lnTo>
                                <a:pt x="5174" y="250"/>
                              </a:lnTo>
                              <a:lnTo>
                                <a:pt x="5180" y="264"/>
                              </a:lnTo>
                              <a:lnTo>
                                <a:pt x="5184" y="279"/>
                              </a:lnTo>
                              <a:lnTo>
                                <a:pt x="5187" y="296"/>
                              </a:lnTo>
                              <a:lnTo>
                                <a:pt x="5189" y="313"/>
                              </a:lnTo>
                              <a:lnTo>
                                <a:pt x="5190" y="332"/>
                              </a:lnTo>
                              <a:lnTo>
                                <a:pt x="5190" y="633"/>
                              </a:lnTo>
                              <a:lnTo>
                                <a:pt x="5136" y="633"/>
                              </a:lnTo>
                              <a:lnTo>
                                <a:pt x="5122" y="570"/>
                              </a:lnTo>
                              <a:lnTo>
                                <a:pt x="5118" y="570"/>
                              </a:lnTo>
                              <a:lnTo>
                                <a:pt x="5104" y="587"/>
                              </a:lnTo>
                              <a:lnTo>
                                <a:pt x="5089" y="602"/>
                              </a:lnTo>
                              <a:lnTo>
                                <a:pt x="5081" y="608"/>
                              </a:lnTo>
                              <a:lnTo>
                                <a:pt x="5073" y="614"/>
                              </a:lnTo>
                              <a:lnTo>
                                <a:pt x="5066" y="619"/>
                              </a:lnTo>
                              <a:lnTo>
                                <a:pt x="5058" y="624"/>
                              </a:lnTo>
                              <a:lnTo>
                                <a:pt x="5049" y="628"/>
                              </a:lnTo>
                              <a:lnTo>
                                <a:pt x="5040" y="631"/>
                              </a:lnTo>
                              <a:lnTo>
                                <a:pt x="5031" y="634"/>
                              </a:lnTo>
                              <a:lnTo>
                                <a:pt x="5020" y="637"/>
                              </a:lnTo>
                              <a:lnTo>
                                <a:pt x="5009" y="639"/>
                              </a:lnTo>
                              <a:lnTo>
                                <a:pt x="4996" y="640"/>
                              </a:lnTo>
                              <a:lnTo>
                                <a:pt x="4984" y="641"/>
                              </a:lnTo>
                              <a:lnTo>
                                <a:pt x="4970" y="641"/>
                              </a:lnTo>
                              <a:lnTo>
                                <a:pt x="4955" y="641"/>
                              </a:lnTo>
                              <a:lnTo>
                                <a:pt x="4941" y="639"/>
                              </a:lnTo>
                              <a:lnTo>
                                <a:pt x="4928" y="637"/>
                              </a:lnTo>
                              <a:lnTo>
                                <a:pt x="4915" y="633"/>
                              </a:lnTo>
                              <a:lnTo>
                                <a:pt x="4903" y="629"/>
                              </a:lnTo>
                              <a:lnTo>
                                <a:pt x="4891" y="623"/>
                              </a:lnTo>
                              <a:lnTo>
                                <a:pt x="4880" y="617"/>
                              </a:lnTo>
                              <a:lnTo>
                                <a:pt x="4870" y="609"/>
                              </a:lnTo>
                              <a:lnTo>
                                <a:pt x="4861" y="601"/>
                              </a:lnTo>
                              <a:lnTo>
                                <a:pt x="4853" y="591"/>
                              </a:lnTo>
                              <a:lnTo>
                                <a:pt x="4846" y="581"/>
                              </a:lnTo>
                              <a:lnTo>
                                <a:pt x="4840" y="569"/>
                              </a:lnTo>
                              <a:lnTo>
                                <a:pt x="4836" y="556"/>
                              </a:lnTo>
                              <a:lnTo>
                                <a:pt x="4833" y="542"/>
                              </a:lnTo>
                              <a:lnTo>
                                <a:pt x="4831" y="526"/>
                              </a:lnTo>
                              <a:lnTo>
                                <a:pt x="4831" y="510"/>
                              </a:lnTo>
                              <a:lnTo>
                                <a:pt x="4831" y="494"/>
                              </a:lnTo>
                              <a:lnTo>
                                <a:pt x="4834" y="479"/>
                              </a:lnTo>
                              <a:lnTo>
                                <a:pt x="4838" y="465"/>
                              </a:lnTo>
                              <a:lnTo>
                                <a:pt x="4844" y="452"/>
                              </a:lnTo>
                              <a:lnTo>
                                <a:pt x="4851" y="439"/>
                              </a:lnTo>
                              <a:lnTo>
                                <a:pt x="4860" y="428"/>
                              </a:lnTo>
                              <a:lnTo>
                                <a:pt x="4870" y="418"/>
                              </a:lnTo>
                              <a:lnTo>
                                <a:pt x="4883" y="408"/>
                              </a:lnTo>
                              <a:lnTo>
                                <a:pt x="4896" y="400"/>
                              </a:lnTo>
                              <a:lnTo>
                                <a:pt x="4912" y="392"/>
                              </a:lnTo>
                              <a:lnTo>
                                <a:pt x="4929" y="386"/>
                              </a:lnTo>
                              <a:lnTo>
                                <a:pt x="4948" y="380"/>
                              </a:lnTo>
                              <a:lnTo>
                                <a:pt x="4969" y="376"/>
                              </a:lnTo>
                              <a:lnTo>
                                <a:pt x="4992" y="373"/>
                              </a:lnTo>
                              <a:lnTo>
                                <a:pt x="5016" y="370"/>
                              </a:lnTo>
                              <a:lnTo>
                                <a:pt x="5043" y="369"/>
                              </a:lnTo>
                              <a:lnTo>
                                <a:pt x="5118" y="367"/>
                              </a:lnTo>
                              <a:lnTo>
                                <a:pt x="5118" y="340"/>
                              </a:lnTo>
                              <a:lnTo>
                                <a:pt x="5117" y="327"/>
                              </a:lnTo>
                              <a:lnTo>
                                <a:pt x="5116" y="315"/>
                              </a:lnTo>
                              <a:lnTo>
                                <a:pt x="5114" y="303"/>
                              </a:lnTo>
                              <a:lnTo>
                                <a:pt x="5112" y="293"/>
                              </a:lnTo>
                              <a:lnTo>
                                <a:pt x="5108" y="283"/>
                              </a:lnTo>
                              <a:lnTo>
                                <a:pt x="5104" y="275"/>
                              </a:lnTo>
                              <a:lnTo>
                                <a:pt x="5099" y="268"/>
                              </a:lnTo>
                              <a:lnTo>
                                <a:pt x="5094" y="262"/>
                              </a:lnTo>
                              <a:lnTo>
                                <a:pt x="5087" y="257"/>
                              </a:lnTo>
                              <a:lnTo>
                                <a:pt x="5080" y="253"/>
                              </a:lnTo>
                              <a:lnTo>
                                <a:pt x="5073" y="249"/>
                              </a:lnTo>
                              <a:lnTo>
                                <a:pt x="5065" y="246"/>
                              </a:lnTo>
                              <a:lnTo>
                                <a:pt x="5056" y="244"/>
                              </a:lnTo>
                              <a:lnTo>
                                <a:pt x="5047" y="242"/>
                              </a:lnTo>
                              <a:lnTo>
                                <a:pt x="5037" y="241"/>
                              </a:lnTo>
                              <a:lnTo>
                                <a:pt x="5026" y="241"/>
                              </a:lnTo>
                              <a:lnTo>
                                <a:pt x="5009" y="242"/>
                              </a:lnTo>
                              <a:lnTo>
                                <a:pt x="4992" y="244"/>
                              </a:lnTo>
                              <a:lnTo>
                                <a:pt x="4976" y="247"/>
                              </a:lnTo>
                              <a:lnTo>
                                <a:pt x="4960" y="251"/>
                              </a:lnTo>
                              <a:lnTo>
                                <a:pt x="4945" y="257"/>
                              </a:lnTo>
                              <a:lnTo>
                                <a:pt x="4930" y="262"/>
                              </a:lnTo>
                              <a:lnTo>
                                <a:pt x="4915" y="268"/>
                              </a:lnTo>
                              <a:lnTo>
                                <a:pt x="4901" y="275"/>
                              </a:lnTo>
                              <a:lnTo>
                                <a:pt x="4879" y="220"/>
                              </a:lnTo>
                              <a:lnTo>
                                <a:pt x="4894" y="213"/>
                              </a:lnTo>
                              <a:lnTo>
                                <a:pt x="4911" y="206"/>
                              </a:lnTo>
                              <a:lnTo>
                                <a:pt x="4929" y="199"/>
                              </a:lnTo>
                              <a:lnTo>
                                <a:pt x="4948" y="194"/>
                              </a:lnTo>
                              <a:lnTo>
                                <a:pt x="4968" y="189"/>
                              </a:lnTo>
                              <a:lnTo>
                                <a:pt x="4988" y="185"/>
                              </a:lnTo>
                              <a:lnTo>
                                <a:pt x="5009" y="183"/>
                              </a:lnTo>
                              <a:lnTo>
                                <a:pt x="5030" y="182"/>
                              </a:lnTo>
                              <a:close/>
                              <a:moveTo>
                                <a:pt x="5052" y="419"/>
                              </a:moveTo>
                              <a:lnTo>
                                <a:pt x="5032" y="420"/>
                              </a:lnTo>
                              <a:lnTo>
                                <a:pt x="5014" y="422"/>
                              </a:lnTo>
                              <a:lnTo>
                                <a:pt x="4997" y="425"/>
                              </a:lnTo>
                              <a:lnTo>
                                <a:pt x="4982" y="428"/>
                              </a:lnTo>
                              <a:lnTo>
                                <a:pt x="4968" y="431"/>
                              </a:lnTo>
                              <a:lnTo>
                                <a:pt x="4956" y="435"/>
                              </a:lnTo>
                              <a:lnTo>
                                <a:pt x="4946" y="440"/>
                              </a:lnTo>
                              <a:lnTo>
                                <a:pt x="4937" y="446"/>
                              </a:lnTo>
                              <a:lnTo>
                                <a:pt x="4930" y="452"/>
                              </a:lnTo>
                              <a:lnTo>
                                <a:pt x="4923" y="458"/>
                              </a:lnTo>
                              <a:lnTo>
                                <a:pt x="4918" y="466"/>
                              </a:lnTo>
                              <a:lnTo>
                                <a:pt x="4914" y="474"/>
                              </a:lnTo>
                              <a:lnTo>
                                <a:pt x="4910" y="482"/>
                              </a:lnTo>
                              <a:lnTo>
                                <a:pt x="4908" y="491"/>
                              </a:lnTo>
                              <a:lnTo>
                                <a:pt x="4906" y="501"/>
                              </a:lnTo>
                              <a:lnTo>
                                <a:pt x="4906" y="511"/>
                              </a:lnTo>
                              <a:lnTo>
                                <a:pt x="4906" y="520"/>
                              </a:lnTo>
                              <a:lnTo>
                                <a:pt x="4907" y="528"/>
                              </a:lnTo>
                              <a:lnTo>
                                <a:pt x="4909" y="536"/>
                              </a:lnTo>
                              <a:lnTo>
                                <a:pt x="4911" y="543"/>
                              </a:lnTo>
                              <a:lnTo>
                                <a:pt x="4914" y="550"/>
                              </a:lnTo>
                              <a:lnTo>
                                <a:pt x="4918" y="555"/>
                              </a:lnTo>
                              <a:lnTo>
                                <a:pt x="4923" y="561"/>
                              </a:lnTo>
                              <a:lnTo>
                                <a:pt x="4928" y="565"/>
                              </a:lnTo>
                              <a:lnTo>
                                <a:pt x="4934" y="569"/>
                              </a:lnTo>
                              <a:lnTo>
                                <a:pt x="4940" y="573"/>
                              </a:lnTo>
                              <a:lnTo>
                                <a:pt x="4947" y="576"/>
                              </a:lnTo>
                              <a:lnTo>
                                <a:pt x="4954" y="578"/>
                              </a:lnTo>
                              <a:lnTo>
                                <a:pt x="4962" y="580"/>
                              </a:lnTo>
                              <a:lnTo>
                                <a:pt x="4970" y="582"/>
                              </a:lnTo>
                              <a:lnTo>
                                <a:pt x="4978" y="582"/>
                              </a:lnTo>
                              <a:lnTo>
                                <a:pt x="4986" y="583"/>
                              </a:lnTo>
                              <a:lnTo>
                                <a:pt x="5000" y="582"/>
                              </a:lnTo>
                              <a:lnTo>
                                <a:pt x="5013" y="581"/>
                              </a:lnTo>
                              <a:lnTo>
                                <a:pt x="5026" y="578"/>
                              </a:lnTo>
                              <a:lnTo>
                                <a:pt x="5038" y="575"/>
                              </a:lnTo>
                              <a:lnTo>
                                <a:pt x="5049" y="571"/>
                              </a:lnTo>
                              <a:lnTo>
                                <a:pt x="5060" y="565"/>
                              </a:lnTo>
                              <a:lnTo>
                                <a:pt x="5070" y="559"/>
                              </a:lnTo>
                              <a:lnTo>
                                <a:pt x="5080" y="552"/>
                              </a:lnTo>
                              <a:lnTo>
                                <a:pt x="5088" y="543"/>
                              </a:lnTo>
                              <a:lnTo>
                                <a:pt x="5096" y="534"/>
                              </a:lnTo>
                              <a:lnTo>
                                <a:pt x="5102" y="524"/>
                              </a:lnTo>
                              <a:lnTo>
                                <a:pt x="5107" y="512"/>
                              </a:lnTo>
                              <a:lnTo>
                                <a:pt x="5112" y="500"/>
                              </a:lnTo>
                              <a:lnTo>
                                <a:pt x="5114" y="487"/>
                              </a:lnTo>
                              <a:lnTo>
                                <a:pt x="5116" y="472"/>
                              </a:lnTo>
                              <a:lnTo>
                                <a:pt x="5117" y="456"/>
                              </a:lnTo>
                              <a:lnTo>
                                <a:pt x="5117" y="417"/>
                              </a:lnTo>
                              <a:lnTo>
                                <a:pt x="5052" y="419"/>
                              </a:lnTo>
                              <a:close/>
                              <a:moveTo>
                                <a:pt x="5483" y="182"/>
                              </a:moveTo>
                              <a:lnTo>
                                <a:pt x="5494" y="182"/>
                              </a:lnTo>
                              <a:lnTo>
                                <a:pt x="5505" y="183"/>
                              </a:lnTo>
                              <a:lnTo>
                                <a:pt x="5515" y="184"/>
                              </a:lnTo>
                              <a:lnTo>
                                <a:pt x="5525" y="186"/>
                              </a:lnTo>
                              <a:lnTo>
                                <a:pt x="5534" y="188"/>
                              </a:lnTo>
                              <a:lnTo>
                                <a:pt x="5544" y="191"/>
                              </a:lnTo>
                              <a:lnTo>
                                <a:pt x="5553" y="194"/>
                              </a:lnTo>
                              <a:lnTo>
                                <a:pt x="5562" y="198"/>
                              </a:lnTo>
                              <a:lnTo>
                                <a:pt x="5571" y="202"/>
                              </a:lnTo>
                              <a:lnTo>
                                <a:pt x="5579" y="207"/>
                              </a:lnTo>
                              <a:lnTo>
                                <a:pt x="5587" y="213"/>
                              </a:lnTo>
                              <a:lnTo>
                                <a:pt x="5594" y="219"/>
                              </a:lnTo>
                              <a:lnTo>
                                <a:pt x="5602" y="225"/>
                              </a:lnTo>
                              <a:lnTo>
                                <a:pt x="5609" y="233"/>
                              </a:lnTo>
                              <a:lnTo>
                                <a:pt x="5615" y="240"/>
                              </a:lnTo>
                              <a:lnTo>
                                <a:pt x="5622" y="248"/>
                              </a:lnTo>
                              <a:lnTo>
                                <a:pt x="5626" y="248"/>
                              </a:lnTo>
                              <a:lnTo>
                                <a:pt x="5636" y="190"/>
                              </a:lnTo>
                              <a:lnTo>
                                <a:pt x="5694" y="190"/>
                              </a:lnTo>
                              <a:lnTo>
                                <a:pt x="5694" y="640"/>
                              </a:lnTo>
                              <a:lnTo>
                                <a:pt x="5693" y="663"/>
                              </a:lnTo>
                              <a:lnTo>
                                <a:pt x="5691" y="685"/>
                              </a:lnTo>
                              <a:lnTo>
                                <a:pt x="5687" y="706"/>
                              </a:lnTo>
                              <a:lnTo>
                                <a:pt x="5681" y="725"/>
                              </a:lnTo>
                              <a:lnTo>
                                <a:pt x="5675" y="742"/>
                              </a:lnTo>
                              <a:lnTo>
                                <a:pt x="5666" y="757"/>
                              </a:lnTo>
                              <a:lnTo>
                                <a:pt x="5662" y="765"/>
                              </a:lnTo>
                              <a:lnTo>
                                <a:pt x="5657" y="771"/>
                              </a:lnTo>
                              <a:lnTo>
                                <a:pt x="5651" y="778"/>
                              </a:lnTo>
                              <a:lnTo>
                                <a:pt x="5645" y="784"/>
                              </a:lnTo>
                              <a:lnTo>
                                <a:pt x="5639" y="790"/>
                              </a:lnTo>
                              <a:lnTo>
                                <a:pt x="5632" y="795"/>
                              </a:lnTo>
                              <a:lnTo>
                                <a:pt x="5625" y="800"/>
                              </a:lnTo>
                              <a:lnTo>
                                <a:pt x="5618" y="805"/>
                              </a:lnTo>
                              <a:lnTo>
                                <a:pt x="5610" y="809"/>
                              </a:lnTo>
                              <a:lnTo>
                                <a:pt x="5602" y="813"/>
                              </a:lnTo>
                              <a:lnTo>
                                <a:pt x="5593" y="817"/>
                              </a:lnTo>
                              <a:lnTo>
                                <a:pt x="5584" y="820"/>
                              </a:lnTo>
                              <a:lnTo>
                                <a:pt x="5564" y="825"/>
                              </a:lnTo>
                              <a:lnTo>
                                <a:pt x="5543" y="829"/>
                              </a:lnTo>
                              <a:lnTo>
                                <a:pt x="5520" y="831"/>
                              </a:lnTo>
                              <a:lnTo>
                                <a:pt x="5496" y="832"/>
                              </a:lnTo>
                              <a:lnTo>
                                <a:pt x="5472" y="832"/>
                              </a:lnTo>
                              <a:lnTo>
                                <a:pt x="5449" y="830"/>
                              </a:lnTo>
                              <a:lnTo>
                                <a:pt x="5428" y="828"/>
                              </a:lnTo>
                              <a:lnTo>
                                <a:pt x="5407" y="825"/>
                              </a:lnTo>
                              <a:lnTo>
                                <a:pt x="5388" y="821"/>
                              </a:lnTo>
                              <a:lnTo>
                                <a:pt x="5370" y="816"/>
                              </a:lnTo>
                              <a:lnTo>
                                <a:pt x="5352" y="811"/>
                              </a:lnTo>
                              <a:lnTo>
                                <a:pt x="5336" y="804"/>
                              </a:lnTo>
                              <a:lnTo>
                                <a:pt x="5336" y="737"/>
                              </a:lnTo>
                              <a:lnTo>
                                <a:pt x="5353" y="745"/>
                              </a:lnTo>
                              <a:lnTo>
                                <a:pt x="5371" y="752"/>
                              </a:lnTo>
                              <a:lnTo>
                                <a:pt x="5390" y="758"/>
                              </a:lnTo>
                              <a:lnTo>
                                <a:pt x="5410" y="763"/>
                              </a:lnTo>
                              <a:lnTo>
                                <a:pt x="5431" y="767"/>
                              </a:lnTo>
                              <a:lnTo>
                                <a:pt x="5453" y="770"/>
                              </a:lnTo>
                              <a:lnTo>
                                <a:pt x="5476" y="771"/>
                              </a:lnTo>
                              <a:lnTo>
                                <a:pt x="5500" y="772"/>
                              </a:lnTo>
                              <a:lnTo>
                                <a:pt x="5514" y="771"/>
                              </a:lnTo>
                              <a:lnTo>
                                <a:pt x="5527" y="770"/>
                              </a:lnTo>
                              <a:lnTo>
                                <a:pt x="5539" y="767"/>
                              </a:lnTo>
                              <a:lnTo>
                                <a:pt x="5551" y="763"/>
                              </a:lnTo>
                              <a:lnTo>
                                <a:pt x="5561" y="759"/>
                              </a:lnTo>
                              <a:lnTo>
                                <a:pt x="5571" y="753"/>
                              </a:lnTo>
                              <a:lnTo>
                                <a:pt x="5581" y="746"/>
                              </a:lnTo>
                              <a:lnTo>
                                <a:pt x="5589" y="738"/>
                              </a:lnTo>
                              <a:lnTo>
                                <a:pt x="5597" y="730"/>
                              </a:lnTo>
                              <a:lnTo>
                                <a:pt x="5603" y="720"/>
                              </a:lnTo>
                              <a:lnTo>
                                <a:pt x="5609" y="710"/>
                              </a:lnTo>
                              <a:lnTo>
                                <a:pt x="5614" y="699"/>
                              </a:lnTo>
                              <a:lnTo>
                                <a:pt x="5617" y="687"/>
                              </a:lnTo>
                              <a:lnTo>
                                <a:pt x="5620" y="674"/>
                              </a:lnTo>
                              <a:lnTo>
                                <a:pt x="5621" y="660"/>
                              </a:lnTo>
                              <a:lnTo>
                                <a:pt x="5622" y="646"/>
                              </a:lnTo>
                              <a:lnTo>
                                <a:pt x="5622" y="629"/>
                              </a:lnTo>
                              <a:lnTo>
                                <a:pt x="5622" y="617"/>
                              </a:lnTo>
                              <a:lnTo>
                                <a:pt x="5623" y="600"/>
                              </a:lnTo>
                              <a:lnTo>
                                <a:pt x="5623" y="585"/>
                              </a:lnTo>
                              <a:lnTo>
                                <a:pt x="5624" y="574"/>
                              </a:lnTo>
                              <a:lnTo>
                                <a:pt x="5621" y="574"/>
                              </a:lnTo>
                              <a:lnTo>
                                <a:pt x="5615" y="583"/>
                              </a:lnTo>
                              <a:lnTo>
                                <a:pt x="5609" y="590"/>
                              </a:lnTo>
                              <a:lnTo>
                                <a:pt x="5603" y="597"/>
                              </a:lnTo>
                              <a:lnTo>
                                <a:pt x="5596" y="604"/>
                              </a:lnTo>
                              <a:lnTo>
                                <a:pt x="5588" y="610"/>
                              </a:lnTo>
                              <a:lnTo>
                                <a:pt x="5581" y="615"/>
                              </a:lnTo>
                              <a:lnTo>
                                <a:pt x="5573" y="620"/>
                              </a:lnTo>
                              <a:lnTo>
                                <a:pt x="5564" y="625"/>
                              </a:lnTo>
                              <a:lnTo>
                                <a:pt x="5556" y="628"/>
                              </a:lnTo>
                              <a:lnTo>
                                <a:pt x="5547" y="632"/>
                              </a:lnTo>
                              <a:lnTo>
                                <a:pt x="5537" y="635"/>
                              </a:lnTo>
                              <a:lnTo>
                                <a:pt x="5527" y="637"/>
                              </a:lnTo>
                              <a:lnTo>
                                <a:pt x="5517" y="639"/>
                              </a:lnTo>
                              <a:lnTo>
                                <a:pt x="5506" y="640"/>
                              </a:lnTo>
                              <a:lnTo>
                                <a:pt x="5495" y="641"/>
                              </a:lnTo>
                              <a:lnTo>
                                <a:pt x="5484" y="641"/>
                              </a:lnTo>
                              <a:lnTo>
                                <a:pt x="5463" y="640"/>
                              </a:lnTo>
                              <a:lnTo>
                                <a:pt x="5443" y="637"/>
                              </a:lnTo>
                              <a:lnTo>
                                <a:pt x="5434" y="635"/>
                              </a:lnTo>
                              <a:lnTo>
                                <a:pt x="5425" y="633"/>
                              </a:lnTo>
                              <a:lnTo>
                                <a:pt x="5416" y="630"/>
                              </a:lnTo>
                              <a:lnTo>
                                <a:pt x="5408" y="626"/>
                              </a:lnTo>
                              <a:lnTo>
                                <a:pt x="5399" y="622"/>
                              </a:lnTo>
                              <a:lnTo>
                                <a:pt x="5391" y="618"/>
                              </a:lnTo>
                              <a:lnTo>
                                <a:pt x="5384" y="613"/>
                              </a:lnTo>
                              <a:lnTo>
                                <a:pt x="5376" y="607"/>
                              </a:lnTo>
                              <a:lnTo>
                                <a:pt x="5369" y="601"/>
                              </a:lnTo>
                              <a:lnTo>
                                <a:pt x="5363" y="595"/>
                              </a:lnTo>
                              <a:lnTo>
                                <a:pt x="5356" y="588"/>
                              </a:lnTo>
                              <a:lnTo>
                                <a:pt x="5350" y="581"/>
                              </a:lnTo>
                              <a:lnTo>
                                <a:pt x="5344" y="573"/>
                              </a:lnTo>
                              <a:lnTo>
                                <a:pt x="5339" y="565"/>
                              </a:lnTo>
                              <a:lnTo>
                                <a:pt x="5334" y="557"/>
                              </a:lnTo>
                              <a:lnTo>
                                <a:pt x="5329" y="548"/>
                              </a:lnTo>
                              <a:lnTo>
                                <a:pt x="5321" y="529"/>
                              </a:lnTo>
                              <a:lnTo>
                                <a:pt x="5314" y="509"/>
                              </a:lnTo>
                              <a:lnTo>
                                <a:pt x="5308" y="487"/>
                              </a:lnTo>
                              <a:lnTo>
                                <a:pt x="5305" y="464"/>
                              </a:lnTo>
                              <a:lnTo>
                                <a:pt x="5302" y="439"/>
                              </a:lnTo>
                              <a:lnTo>
                                <a:pt x="5302" y="413"/>
                              </a:lnTo>
                              <a:lnTo>
                                <a:pt x="5302" y="387"/>
                              </a:lnTo>
                              <a:lnTo>
                                <a:pt x="5305" y="363"/>
                              </a:lnTo>
                              <a:lnTo>
                                <a:pt x="5308" y="340"/>
                              </a:lnTo>
                              <a:lnTo>
                                <a:pt x="5314" y="318"/>
                              </a:lnTo>
                              <a:lnTo>
                                <a:pt x="5321" y="298"/>
                              </a:lnTo>
                              <a:lnTo>
                                <a:pt x="5329" y="278"/>
                              </a:lnTo>
                              <a:lnTo>
                                <a:pt x="5334" y="269"/>
                              </a:lnTo>
                              <a:lnTo>
                                <a:pt x="5339" y="260"/>
                              </a:lnTo>
                              <a:lnTo>
                                <a:pt x="5344" y="252"/>
                              </a:lnTo>
                              <a:lnTo>
                                <a:pt x="5350" y="244"/>
                              </a:lnTo>
                              <a:lnTo>
                                <a:pt x="5356" y="236"/>
                              </a:lnTo>
                              <a:lnTo>
                                <a:pt x="5363" y="229"/>
                              </a:lnTo>
                              <a:lnTo>
                                <a:pt x="5369" y="223"/>
                              </a:lnTo>
                              <a:lnTo>
                                <a:pt x="5376" y="217"/>
                              </a:lnTo>
                              <a:lnTo>
                                <a:pt x="5384" y="211"/>
                              </a:lnTo>
                              <a:lnTo>
                                <a:pt x="5391" y="206"/>
                              </a:lnTo>
                              <a:lnTo>
                                <a:pt x="5399" y="201"/>
                              </a:lnTo>
                              <a:lnTo>
                                <a:pt x="5407" y="197"/>
                              </a:lnTo>
                              <a:lnTo>
                                <a:pt x="5416" y="193"/>
                              </a:lnTo>
                              <a:lnTo>
                                <a:pt x="5425" y="190"/>
                              </a:lnTo>
                              <a:lnTo>
                                <a:pt x="5434" y="188"/>
                              </a:lnTo>
                              <a:lnTo>
                                <a:pt x="5443" y="185"/>
                              </a:lnTo>
                              <a:lnTo>
                                <a:pt x="5453" y="184"/>
                              </a:lnTo>
                              <a:lnTo>
                                <a:pt x="5463" y="183"/>
                              </a:lnTo>
                              <a:lnTo>
                                <a:pt x="5473" y="182"/>
                              </a:lnTo>
                              <a:lnTo>
                                <a:pt x="5483" y="182"/>
                              </a:lnTo>
                              <a:close/>
                              <a:moveTo>
                                <a:pt x="5493" y="243"/>
                              </a:moveTo>
                              <a:lnTo>
                                <a:pt x="5480" y="243"/>
                              </a:lnTo>
                              <a:lnTo>
                                <a:pt x="5467" y="245"/>
                              </a:lnTo>
                              <a:lnTo>
                                <a:pt x="5455" y="249"/>
                              </a:lnTo>
                              <a:lnTo>
                                <a:pt x="5444" y="254"/>
                              </a:lnTo>
                              <a:lnTo>
                                <a:pt x="5434" y="260"/>
                              </a:lnTo>
                              <a:lnTo>
                                <a:pt x="5424" y="267"/>
                              </a:lnTo>
                              <a:lnTo>
                                <a:pt x="5415" y="276"/>
                              </a:lnTo>
                              <a:lnTo>
                                <a:pt x="5407" y="287"/>
                              </a:lnTo>
                              <a:lnTo>
                                <a:pt x="5400" y="299"/>
                              </a:lnTo>
                              <a:lnTo>
                                <a:pt x="5394" y="312"/>
                              </a:lnTo>
                              <a:lnTo>
                                <a:pt x="5389" y="326"/>
                              </a:lnTo>
                              <a:lnTo>
                                <a:pt x="5384" y="341"/>
                              </a:lnTo>
                              <a:lnTo>
                                <a:pt x="5381" y="358"/>
                              </a:lnTo>
                              <a:lnTo>
                                <a:pt x="5379" y="375"/>
                              </a:lnTo>
                              <a:lnTo>
                                <a:pt x="5377" y="394"/>
                              </a:lnTo>
                              <a:lnTo>
                                <a:pt x="5377" y="414"/>
                              </a:lnTo>
                              <a:lnTo>
                                <a:pt x="5377" y="433"/>
                              </a:lnTo>
                              <a:lnTo>
                                <a:pt x="5379" y="452"/>
                              </a:lnTo>
                              <a:lnTo>
                                <a:pt x="5381" y="469"/>
                              </a:lnTo>
                              <a:lnTo>
                                <a:pt x="5384" y="486"/>
                              </a:lnTo>
                              <a:lnTo>
                                <a:pt x="5389" y="501"/>
                              </a:lnTo>
                              <a:lnTo>
                                <a:pt x="5394" y="514"/>
                              </a:lnTo>
                              <a:lnTo>
                                <a:pt x="5400" y="527"/>
                              </a:lnTo>
                              <a:lnTo>
                                <a:pt x="5407" y="539"/>
                              </a:lnTo>
                              <a:lnTo>
                                <a:pt x="5415" y="549"/>
                              </a:lnTo>
                              <a:lnTo>
                                <a:pt x="5424" y="557"/>
                              </a:lnTo>
                              <a:lnTo>
                                <a:pt x="5433" y="565"/>
                              </a:lnTo>
                              <a:lnTo>
                                <a:pt x="5444" y="571"/>
                              </a:lnTo>
                              <a:lnTo>
                                <a:pt x="5455" y="576"/>
                              </a:lnTo>
                              <a:lnTo>
                                <a:pt x="5468" y="579"/>
                              </a:lnTo>
                              <a:lnTo>
                                <a:pt x="5481" y="581"/>
                              </a:lnTo>
                              <a:lnTo>
                                <a:pt x="5495" y="582"/>
                              </a:lnTo>
                              <a:lnTo>
                                <a:pt x="5511" y="581"/>
                              </a:lnTo>
                              <a:lnTo>
                                <a:pt x="5526" y="580"/>
                              </a:lnTo>
                              <a:lnTo>
                                <a:pt x="5540" y="577"/>
                              </a:lnTo>
                              <a:lnTo>
                                <a:pt x="5552" y="573"/>
                              </a:lnTo>
                              <a:lnTo>
                                <a:pt x="5564" y="568"/>
                              </a:lnTo>
                              <a:lnTo>
                                <a:pt x="5575" y="562"/>
                              </a:lnTo>
                              <a:lnTo>
                                <a:pt x="5584" y="554"/>
                              </a:lnTo>
                              <a:lnTo>
                                <a:pt x="5592" y="546"/>
                              </a:lnTo>
                              <a:lnTo>
                                <a:pt x="5599" y="536"/>
                              </a:lnTo>
                              <a:lnTo>
                                <a:pt x="5605" y="525"/>
                              </a:lnTo>
                              <a:lnTo>
                                <a:pt x="5611" y="513"/>
                              </a:lnTo>
                              <a:lnTo>
                                <a:pt x="5615" y="499"/>
                              </a:lnTo>
                              <a:lnTo>
                                <a:pt x="5618" y="484"/>
                              </a:lnTo>
                              <a:lnTo>
                                <a:pt x="5621" y="467"/>
                              </a:lnTo>
                              <a:lnTo>
                                <a:pt x="5622" y="449"/>
                              </a:lnTo>
                              <a:lnTo>
                                <a:pt x="5623" y="430"/>
                              </a:lnTo>
                              <a:lnTo>
                                <a:pt x="5623" y="413"/>
                              </a:lnTo>
                              <a:lnTo>
                                <a:pt x="5622" y="391"/>
                              </a:lnTo>
                              <a:lnTo>
                                <a:pt x="5621" y="371"/>
                              </a:lnTo>
                              <a:lnTo>
                                <a:pt x="5618" y="352"/>
                              </a:lnTo>
                              <a:lnTo>
                                <a:pt x="5615" y="335"/>
                              </a:lnTo>
                              <a:lnTo>
                                <a:pt x="5610" y="319"/>
                              </a:lnTo>
                              <a:lnTo>
                                <a:pt x="5605" y="306"/>
                              </a:lnTo>
                              <a:lnTo>
                                <a:pt x="5599" y="293"/>
                              </a:lnTo>
                              <a:lnTo>
                                <a:pt x="5591" y="282"/>
                              </a:lnTo>
                              <a:lnTo>
                                <a:pt x="5583" y="273"/>
                              </a:lnTo>
                              <a:lnTo>
                                <a:pt x="5573" y="265"/>
                              </a:lnTo>
                              <a:lnTo>
                                <a:pt x="5563" y="258"/>
                              </a:lnTo>
                              <a:lnTo>
                                <a:pt x="5551" y="252"/>
                              </a:lnTo>
                              <a:lnTo>
                                <a:pt x="5538" y="248"/>
                              </a:lnTo>
                              <a:lnTo>
                                <a:pt x="5524" y="245"/>
                              </a:lnTo>
                              <a:lnTo>
                                <a:pt x="5509" y="243"/>
                              </a:lnTo>
                              <a:lnTo>
                                <a:pt x="5493" y="243"/>
                              </a:lnTo>
                              <a:close/>
                              <a:moveTo>
                                <a:pt x="6219" y="411"/>
                              </a:moveTo>
                              <a:lnTo>
                                <a:pt x="6218" y="438"/>
                              </a:lnTo>
                              <a:lnTo>
                                <a:pt x="6216" y="463"/>
                              </a:lnTo>
                              <a:lnTo>
                                <a:pt x="6214" y="475"/>
                              </a:lnTo>
                              <a:lnTo>
                                <a:pt x="6211" y="486"/>
                              </a:lnTo>
                              <a:lnTo>
                                <a:pt x="6209" y="498"/>
                              </a:lnTo>
                              <a:lnTo>
                                <a:pt x="6205" y="508"/>
                              </a:lnTo>
                              <a:lnTo>
                                <a:pt x="6202" y="519"/>
                              </a:lnTo>
                              <a:lnTo>
                                <a:pt x="6197" y="529"/>
                              </a:lnTo>
                              <a:lnTo>
                                <a:pt x="6193" y="539"/>
                              </a:lnTo>
                              <a:lnTo>
                                <a:pt x="6188" y="548"/>
                              </a:lnTo>
                              <a:lnTo>
                                <a:pt x="6182" y="557"/>
                              </a:lnTo>
                              <a:lnTo>
                                <a:pt x="6177" y="565"/>
                              </a:lnTo>
                              <a:lnTo>
                                <a:pt x="6170" y="573"/>
                              </a:lnTo>
                              <a:lnTo>
                                <a:pt x="6163" y="581"/>
                              </a:lnTo>
                              <a:lnTo>
                                <a:pt x="6156" y="588"/>
                              </a:lnTo>
                              <a:lnTo>
                                <a:pt x="6149" y="595"/>
                              </a:lnTo>
                              <a:lnTo>
                                <a:pt x="6141" y="601"/>
                              </a:lnTo>
                              <a:lnTo>
                                <a:pt x="6133" y="607"/>
                              </a:lnTo>
                              <a:lnTo>
                                <a:pt x="6125" y="613"/>
                              </a:lnTo>
                              <a:lnTo>
                                <a:pt x="6116" y="618"/>
                              </a:lnTo>
                              <a:lnTo>
                                <a:pt x="6107" y="622"/>
                              </a:lnTo>
                              <a:lnTo>
                                <a:pt x="6098" y="626"/>
                              </a:lnTo>
                              <a:lnTo>
                                <a:pt x="6088" y="630"/>
                              </a:lnTo>
                              <a:lnTo>
                                <a:pt x="6079" y="633"/>
                              </a:lnTo>
                              <a:lnTo>
                                <a:pt x="6068" y="635"/>
                              </a:lnTo>
                              <a:lnTo>
                                <a:pt x="6058" y="637"/>
                              </a:lnTo>
                              <a:lnTo>
                                <a:pt x="6036" y="640"/>
                              </a:lnTo>
                              <a:lnTo>
                                <a:pt x="6013" y="641"/>
                              </a:lnTo>
                              <a:lnTo>
                                <a:pt x="5999" y="641"/>
                              </a:lnTo>
                              <a:lnTo>
                                <a:pt x="5984" y="640"/>
                              </a:lnTo>
                              <a:lnTo>
                                <a:pt x="5971" y="637"/>
                              </a:lnTo>
                              <a:lnTo>
                                <a:pt x="5957" y="635"/>
                              </a:lnTo>
                              <a:lnTo>
                                <a:pt x="5944" y="631"/>
                              </a:lnTo>
                              <a:lnTo>
                                <a:pt x="5931" y="626"/>
                              </a:lnTo>
                              <a:lnTo>
                                <a:pt x="5919" y="621"/>
                              </a:lnTo>
                              <a:lnTo>
                                <a:pt x="5908" y="614"/>
                              </a:lnTo>
                              <a:lnTo>
                                <a:pt x="5896" y="607"/>
                              </a:lnTo>
                              <a:lnTo>
                                <a:pt x="5886" y="599"/>
                              </a:lnTo>
                              <a:lnTo>
                                <a:pt x="5876" y="591"/>
                              </a:lnTo>
                              <a:lnTo>
                                <a:pt x="5867" y="581"/>
                              </a:lnTo>
                              <a:lnTo>
                                <a:pt x="5858" y="571"/>
                              </a:lnTo>
                              <a:lnTo>
                                <a:pt x="5850" y="560"/>
                              </a:lnTo>
                              <a:lnTo>
                                <a:pt x="5842" y="549"/>
                              </a:lnTo>
                              <a:lnTo>
                                <a:pt x="5835" y="536"/>
                              </a:lnTo>
                              <a:lnTo>
                                <a:pt x="5829" y="523"/>
                              </a:lnTo>
                              <a:lnTo>
                                <a:pt x="5824" y="509"/>
                              </a:lnTo>
                              <a:lnTo>
                                <a:pt x="5819" y="494"/>
                              </a:lnTo>
                              <a:lnTo>
                                <a:pt x="5816" y="479"/>
                              </a:lnTo>
                              <a:lnTo>
                                <a:pt x="5813" y="463"/>
                              </a:lnTo>
                              <a:lnTo>
                                <a:pt x="5811" y="446"/>
                              </a:lnTo>
                              <a:lnTo>
                                <a:pt x="5809" y="429"/>
                              </a:lnTo>
                              <a:lnTo>
                                <a:pt x="5809" y="411"/>
                              </a:lnTo>
                              <a:lnTo>
                                <a:pt x="5810" y="384"/>
                              </a:lnTo>
                              <a:lnTo>
                                <a:pt x="5812" y="359"/>
                              </a:lnTo>
                              <a:lnTo>
                                <a:pt x="5814" y="347"/>
                              </a:lnTo>
                              <a:lnTo>
                                <a:pt x="5817" y="336"/>
                              </a:lnTo>
                              <a:lnTo>
                                <a:pt x="5820" y="325"/>
                              </a:lnTo>
                              <a:lnTo>
                                <a:pt x="5823" y="314"/>
                              </a:lnTo>
                              <a:lnTo>
                                <a:pt x="5827" y="304"/>
                              </a:lnTo>
                              <a:lnTo>
                                <a:pt x="5831" y="294"/>
                              </a:lnTo>
                              <a:lnTo>
                                <a:pt x="5835" y="283"/>
                              </a:lnTo>
                              <a:lnTo>
                                <a:pt x="5840" y="274"/>
                              </a:lnTo>
                              <a:lnTo>
                                <a:pt x="5846" y="265"/>
                              </a:lnTo>
                              <a:lnTo>
                                <a:pt x="5851" y="257"/>
                              </a:lnTo>
                              <a:lnTo>
                                <a:pt x="5858" y="249"/>
                              </a:lnTo>
                              <a:lnTo>
                                <a:pt x="5864" y="241"/>
                              </a:lnTo>
                              <a:lnTo>
                                <a:pt x="5871" y="234"/>
                              </a:lnTo>
                              <a:lnTo>
                                <a:pt x="5879" y="227"/>
                              </a:lnTo>
                              <a:lnTo>
                                <a:pt x="5886" y="221"/>
                              </a:lnTo>
                              <a:lnTo>
                                <a:pt x="5894" y="215"/>
                              </a:lnTo>
                              <a:lnTo>
                                <a:pt x="5903" y="210"/>
                              </a:lnTo>
                              <a:lnTo>
                                <a:pt x="5911" y="205"/>
                              </a:lnTo>
                              <a:lnTo>
                                <a:pt x="5920" y="200"/>
                              </a:lnTo>
                              <a:lnTo>
                                <a:pt x="5929" y="196"/>
                              </a:lnTo>
                              <a:lnTo>
                                <a:pt x="5939" y="193"/>
                              </a:lnTo>
                              <a:lnTo>
                                <a:pt x="5949" y="190"/>
                              </a:lnTo>
                              <a:lnTo>
                                <a:pt x="5959" y="187"/>
                              </a:lnTo>
                              <a:lnTo>
                                <a:pt x="5969" y="185"/>
                              </a:lnTo>
                              <a:lnTo>
                                <a:pt x="5992" y="182"/>
                              </a:lnTo>
                              <a:lnTo>
                                <a:pt x="6015" y="182"/>
                              </a:lnTo>
                              <a:lnTo>
                                <a:pt x="6030" y="182"/>
                              </a:lnTo>
                              <a:lnTo>
                                <a:pt x="6045" y="183"/>
                              </a:lnTo>
                              <a:lnTo>
                                <a:pt x="6059" y="185"/>
                              </a:lnTo>
                              <a:lnTo>
                                <a:pt x="6072" y="188"/>
                              </a:lnTo>
                              <a:lnTo>
                                <a:pt x="6085" y="192"/>
                              </a:lnTo>
                              <a:lnTo>
                                <a:pt x="6098" y="197"/>
                              </a:lnTo>
                              <a:lnTo>
                                <a:pt x="6110" y="202"/>
                              </a:lnTo>
                              <a:lnTo>
                                <a:pt x="6121" y="208"/>
                              </a:lnTo>
                              <a:lnTo>
                                <a:pt x="6133" y="215"/>
                              </a:lnTo>
                              <a:lnTo>
                                <a:pt x="6143" y="223"/>
                              </a:lnTo>
                              <a:lnTo>
                                <a:pt x="6153" y="232"/>
                              </a:lnTo>
                              <a:lnTo>
                                <a:pt x="6162" y="241"/>
                              </a:lnTo>
                              <a:lnTo>
                                <a:pt x="6171" y="251"/>
                              </a:lnTo>
                              <a:lnTo>
                                <a:pt x="6179" y="262"/>
                              </a:lnTo>
                              <a:lnTo>
                                <a:pt x="6186" y="274"/>
                              </a:lnTo>
                              <a:lnTo>
                                <a:pt x="6193" y="286"/>
                              </a:lnTo>
                              <a:lnTo>
                                <a:pt x="6199" y="300"/>
                              </a:lnTo>
                              <a:lnTo>
                                <a:pt x="6205" y="314"/>
                              </a:lnTo>
                              <a:lnTo>
                                <a:pt x="6209" y="328"/>
                              </a:lnTo>
                              <a:lnTo>
                                <a:pt x="6213" y="343"/>
                              </a:lnTo>
                              <a:lnTo>
                                <a:pt x="6216" y="359"/>
                              </a:lnTo>
                              <a:lnTo>
                                <a:pt x="6218" y="376"/>
                              </a:lnTo>
                              <a:lnTo>
                                <a:pt x="6219" y="393"/>
                              </a:lnTo>
                              <a:lnTo>
                                <a:pt x="6219" y="411"/>
                              </a:lnTo>
                              <a:close/>
                              <a:moveTo>
                                <a:pt x="5884" y="411"/>
                              </a:moveTo>
                              <a:lnTo>
                                <a:pt x="5885" y="430"/>
                              </a:lnTo>
                              <a:lnTo>
                                <a:pt x="5886" y="448"/>
                              </a:lnTo>
                              <a:lnTo>
                                <a:pt x="5888" y="465"/>
                              </a:lnTo>
                              <a:lnTo>
                                <a:pt x="5892" y="481"/>
                              </a:lnTo>
                              <a:lnTo>
                                <a:pt x="5896" y="496"/>
                              </a:lnTo>
                              <a:lnTo>
                                <a:pt x="5901" y="510"/>
                              </a:lnTo>
                              <a:lnTo>
                                <a:pt x="5908" y="523"/>
                              </a:lnTo>
                              <a:lnTo>
                                <a:pt x="5915" y="535"/>
                              </a:lnTo>
                              <a:lnTo>
                                <a:pt x="5923" y="546"/>
                              </a:lnTo>
                              <a:lnTo>
                                <a:pt x="5933" y="555"/>
                              </a:lnTo>
                              <a:lnTo>
                                <a:pt x="5943" y="563"/>
                              </a:lnTo>
                              <a:lnTo>
                                <a:pt x="5955" y="570"/>
                              </a:lnTo>
                              <a:lnTo>
                                <a:pt x="5968" y="575"/>
                              </a:lnTo>
                              <a:lnTo>
                                <a:pt x="5983" y="578"/>
                              </a:lnTo>
                              <a:lnTo>
                                <a:pt x="5998" y="580"/>
                              </a:lnTo>
                              <a:lnTo>
                                <a:pt x="6015" y="581"/>
                              </a:lnTo>
                              <a:lnTo>
                                <a:pt x="6031" y="580"/>
                              </a:lnTo>
                              <a:lnTo>
                                <a:pt x="6046" y="578"/>
                              </a:lnTo>
                              <a:lnTo>
                                <a:pt x="6060" y="575"/>
                              </a:lnTo>
                              <a:lnTo>
                                <a:pt x="6073" y="570"/>
                              </a:lnTo>
                              <a:lnTo>
                                <a:pt x="6084" y="563"/>
                              </a:lnTo>
                              <a:lnTo>
                                <a:pt x="6095" y="555"/>
                              </a:lnTo>
                              <a:lnTo>
                                <a:pt x="6104" y="546"/>
                              </a:lnTo>
                              <a:lnTo>
                                <a:pt x="6113" y="535"/>
                              </a:lnTo>
                              <a:lnTo>
                                <a:pt x="6120" y="523"/>
                              </a:lnTo>
                              <a:lnTo>
                                <a:pt x="6126" y="510"/>
                              </a:lnTo>
                              <a:lnTo>
                                <a:pt x="6132" y="496"/>
                              </a:lnTo>
                              <a:lnTo>
                                <a:pt x="6136" y="481"/>
                              </a:lnTo>
                              <a:lnTo>
                                <a:pt x="6140" y="465"/>
                              </a:lnTo>
                              <a:lnTo>
                                <a:pt x="6142" y="448"/>
                              </a:lnTo>
                              <a:lnTo>
                                <a:pt x="6144" y="430"/>
                              </a:lnTo>
                              <a:lnTo>
                                <a:pt x="6144" y="411"/>
                              </a:lnTo>
                              <a:lnTo>
                                <a:pt x="6144" y="392"/>
                              </a:lnTo>
                              <a:lnTo>
                                <a:pt x="6142" y="374"/>
                              </a:lnTo>
                              <a:lnTo>
                                <a:pt x="6140" y="357"/>
                              </a:lnTo>
                              <a:lnTo>
                                <a:pt x="6136" y="341"/>
                              </a:lnTo>
                              <a:lnTo>
                                <a:pt x="6132" y="326"/>
                              </a:lnTo>
                              <a:lnTo>
                                <a:pt x="6126" y="313"/>
                              </a:lnTo>
                              <a:lnTo>
                                <a:pt x="6120" y="300"/>
                              </a:lnTo>
                              <a:lnTo>
                                <a:pt x="6113" y="287"/>
                              </a:lnTo>
                              <a:lnTo>
                                <a:pt x="6104" y="277"/>
                              </a:lnTo>
                              <a:lnTo>
                                <a:pt x="6095" y="268"/>
                              </a:lnTo>
                              <a:lnTo>
                                <a:pt x="6084" y="260"/>
                              </a:lnTo>
                              <a:lnTo>
                                <a:pt x="6072" y="254"/>
                              </a:lnTo>
                              <a:lnTo>
                                <a:pt x="6059" y="249"/>
                              </a:lnTo>
                              <a:lnTo>
                                <a:pt x="6045" y="245"/>
                              </a:lnTo>
                              <a:lnTo>
                                <a:pt x="6030" y="243"/>
                              </a:lnTo>
                              <a:lnTo>
                                <a:pt x="6014" y="243"/>
                              </a:lnTo>
                              <a:lnTo>
                                <a:pt x="5997" y="243"/>
                              </a:lnTo>
                              <a:lnTo>
                                <a:pt x="5982" y="245"/>
                              </a:lnTo>
                              <a:lnTo>
                                <a:pt x="5967" y="249"/>
                              </a:lnTo>
                              <a:lnTo>
                                <a:pt x="5954" y="254"/>
                              </a:lnTo>
                              <a:lnTo>
                                <a:pt x="5943" y="260"/>
                              </a:lnTo>
                              <a:lnTo>
                                <a:pt x="5932" y="268"/>
                              </a:lnTo>
                              <a:lnTo>
                                <a:pt x="5923" y="277"/>
                              </a:lnTo>
                              <a:lnTo>
                                <a:pt x="5915" y="287"/>
                              </a:lnTo>
                              <a:lnTo>
                                <a:pt x="5907" y="300"/>
                              </a:lnTo>
                              <a:lnTo>
                                <a:pt x="5901" y="313"/>
                              </a:lnTo>
                              <a:lnTo>
                                <a:pt x="5896" y="326"/>
                              </a:lnTo>
                              <a:lnTo>
                                <a:pt x="5892" y="341"/>
                              </a:lnTo>
                              <a:lnTo>
                                <a:pt x="5888" y="357"/>
                              </a:lnTo>
                              <a:lnTo>
                                <a:pt x="5886" y="374"/>
                              </a:lnTo>
                              <a:lnTo>
                                <a:pt x="5885" y="392"/>
                              </a:lnTo>
                              <a:lnTo>
                                <a:pt x="5884" y="411"/>
                              </a:lnTo>
                              <a:close/>
                              <a:moveTo>
                                <a:pt x="6491" y="182"/>
                              </a:moveTo>
                              <a:lnTo>
                                <a:pt x="6501" y="182"/>
                              </a:lnTo>
                              <a:lnTo>
                                <a:pt x="6512" y="183"/>
                              </a:lnTo>
                              <a:lnTo>
                                <a:pt x="6522" y="184"/>
                              </a:lnTo>
                              <a:lnTo>
                                <a:pt x="6532" y="186"/>
                              </a:lnTo>
                              <a:lnTo>
                                <a:pt x="6542" y="188"/>
                              </a:lnTo>
                              <a:lnTo>
                                <a:pt x="6551" y="191"/>
                              </a:lnTo>
                              <a:lnTo>
                                <a:pt x="6560" y="194"/>
                              </a:lnTo>
                              <a:lnTo>
                                <a:pt x="6569" y="198"/>
                              </a:lnTo>
                              <a:lnTo>
                                <a:pt x="6578" y="202"/>
                              </a:lnTo>
                              <a:lnTo>
                                <a:pt x="6586" y="207"/>
                              </a:lnTo>
                              <a:lnTo>
                                <a:pt x="6594" y="213"/>
                              </a:lnTo>
                              <a:lnTo>
                                <a:pt x="6602" y="219"/>
                              </a:lnTo>
                              <a:lnTo>
                                <a:pt x="6609" y="225"/>
                              </a:lnTo>
                              <a:lnTo>
                                <a:pt x="6616" y="233"/>
                              </a:lnTo>
                              <a:lnTo>
                                <a:pt x="6623" y="240"/>
                              </a:lnTo>
                              <a:lnTo>
                                <a:pt x="6629" y="248"/>
                              </a:lnTo>
                              <a:lnTo>
                                <a:pt x="6633" y="248"/>
                              </a:lnTo>
                              <a:lnTo>
                                <a:pt x="6643" y="190"/>
                              </a:lnTo>
                              <a:lnTo>
                                <a:pt x="6701" y="190"/>
                              </a:lnTo>
                              <a:lnTo>
                                <a:pt x="6701" y="640"/>
                              </a:lnTo>
                              <a:lnTo>
                                <a:pt x="6700" y="663"/>
                              </a:lnTo>
                              <a:lnTo>
                                <a:pt x="6698" y="685"/>
                              </a:lnTo>
                              <a:lnTo>
                                <a:pt x="6694" y="706"/>
                              </a:lnTo>
                              <a:lnTo>
                                <a:pt x="6689" y="725"/>
                              </a:lnTo>
                              <a:lnTo>
                                <a:pt x="6682" y="742"/>
                              </a:lnTo>
                              <a:lnTo>
                                <a:pt x="6674" y="757"/>
                              </a:lnTo>
                              <a:lnTo>
                                <a:pt x="6669" y="765"/>
                              </a:lnTo>
                              <a:lnTo>
                                <a:pt x="6664" y="771"/>
                              </a:lnTo>
                              <a:lnTo>
                                <a:pt x="6659" y="778"/>
                              </a:lnTo>
                              <a:lnTo>
                                <a:pt x="6653" y="784"/>
                              </a:lnTo>
                              <a:lnTo>
                                <a:pt x="6646" y="790"/>
                              </a:lnTo>
                              <a:lnTo>
                                <a:pt x="6640" y="795"/>
                              </a:lnTo>
                              <a:lnTo>
                                <a:pt x="6633" y="800"/>
                              </a:lnTo>
                              <a:lnTo>
                                <a:pt x="6625" y="805"/>
                              </a:lnTo>
                              <a:lnTo>
                                <a:pt x="6617" y="809"/>
                              </a:lnTo>
                              <a:lnTo>
                                <a:pt x="6609" y="813"/>
                              </a:lnTo>
                              <a:lnTo>
                                <a:pt x="6600" y="817"/>
                              </a:lnTo>
                              <a:lnTo>
                                <a:pt x="6591" y="820"/>
                              </a:lnTo>
                              <a:lnTo>
                                <a:pt x="6572" y="825"/>
                              </a:lnTo>
                              <a:lnTo>
                                <a:pt x="6550" y="829"/>
                              </a:lnTo>
                              <a:lnTo>
                                <a:pt x="6527" y="831"/>
                              </a:lnTo>
                              <a:lnTo>
                                <a:pt x="6503" y="832"/>
                              </a:lnTo>
                              <a:lnTo>
                                <a:pt x="6479" y="832"/>
                              </a:lnTo>
                              <a:lnTo>
                                <a:pt x="6456" y="830"/>
                              </a:lnTo>
                              <a:lnTo>
                                <a:pt x="6435" y="828"/>
                              </a:lnTo>
                              <a:lnTo>
                                <a:pt x="6414" y="825"/>
                              </a:lnTo>
                              <a:lnTo>
                                <a:pt x="6395" y="821"/>
                              </a:lnTo>
                              <a:lnTo>
                                <a:pt x="6377" y="816"/>
                              </a:lnTo>
                              <a:lnTo>
                                <a:pt x="6360" y="811"/>
                              </a:lnTo>
                              <a:lnTo>
                                <a:pt x="6344" y="804"/>
                              </a:lnTo>
                              <a:lnTo>
                                <a:pt x="6344" y="737"/>
                              </a:lnTo>
                              <a:lnTo>
                                <a:pt x="6361" y="745"/>
                              </a:lnTo>
                              <a:lnTo>
                                <a:pt x="6378" y="752"/>
                              </a:lnTo>
                              <a:lnTo>
                                <a:pt x="6397" y="758"/>
                              </a:lnTo>
                              <a:lnTo>
                                <a:pt x="6417" y="763"/>
                              </a:lnTo>
                              <a:lnTo>
                                <a:pt x="6438" y="767"/>
                              </a:lnTo>
                              <a:lnTo>
                                <a:pt x="6460" y="770"/>
                              </a:lnTo>
                              <a:lnTo>
                                <a:pt x="6483" y="771"/>
                              </a:lnTo>
                              <a:lnTo>
                                <a:pt x="6507" y="772"/>
                              </a:lnTo>
                              <a:lnTo>
                                <a:pt x="6521" y="771"/>
                              </a:lnTo>
                              <a:lnTo>
                                <a:pt x="6534" y="770"/>
                              </a:lnTo>
                              <a:lnTo>
                                <a:pt x="6546" y="767"/>
                              </a:lnTo>
                              <a:lnTo>
                                <a:pt x="6558" y="763"/>
                              </a:lnTo>
                              <a:lnTo>
                                <a:pt x="6569" y="759"/>
                              </a:lnTo>
                              <a:lnTo>
                                <a:pt x="6579" y="753"/>
                              </a:lnTo>
                              <a:lnTo>
                                <a:pt x="6588" y="746"/>
                              </a:lnTo>
                              <a:lnTo>
                                <a:pt x="6597" y="738"/>
                              </a:lnTo>
                              <a:lnTo>
                                <a:pt x="6604" y="730"/>
                              </a:lnTo>
                              <a:lnTo>
                                <a:pt x="6611" y="720"/>
                              </a:lnTo>
                              <a:lnTo>
                                <a:pt x="6616" y="710"/>
                              </a:lnTo>
                              <a:lnTo>
                                <a:pt x="6621" y="699"/>
                              </a:lnTo>
                              <a:lnTo>
                                <a:pt x="6625" y="687"/>
                              </a:lnTo>
                              <a:lnTo>
                                <a:pt x="6627" y="674"/>
                              </a:lnTo>
                              <a:lnTo>
                                <a:pt x="6629" y="660"/>
                              </a:lnTo>
                              <a:lnTo>
                                <a:pt x="6629" y="646"/>
                              </a:lnTo>
                              <a:lnTo>
                                <a:pt x="6629" y="629"/>
                              </a:lnTo>
                              <a:lnTo>
                                <a:pt x="6629" y="617"/>
                              </a:lnTo>
                              <a:lnTo>
                                <a:pt x="6630" y="600"/>
                              </a:lnTo>
                              <a:lnTo>
                                <a:pt x="6631" y="585"/>
                              </a:lnTo>
                              <a:lnTo>
                                <a:pt x="6632" y="574"/>
                              </a:lnTo>
                              <a:lnTo>
                                <a:pt x="6628" y="574"/>
                              </a:lnTo>
                              <a:lnTo>
                                <a:pt x="6623" y="583"/>
                              </a:lnTo>
                              <a:lnTo>
                                <a:pt x="6616" y="590"/>
                              </a:lnTo>
                              <a:lnTo>
                                <a:pt x="6610" y="597"/>
                              </a:lnTo>
                              <a:lnTo>
                                <a:pt x="6603" y="604"/>
                              </a:lnTo>
                              <a:lnTo>
                                <a:pt x="6596" y="610"/>
                              </a:lnTo>
                              <a:lnTo>
                                <a:pt x="6588" y="615"/>
                              </a:lnTo>
                              <a:lnTo>
                                <a:pt x="6580" y="620"/>
                              </a:lnTo>
                              <a:lnTo>
                                <a:pt x="6572" y="625"/>
                              </a:lnTo>
                              <a:lnTo>
                                <a:pt x="6563" y="628"/>
                              </a:lnTo>
                              <a:lnTo>
                                <a:pt x="6554" y="632"/>
                              </a:lnTo>
                              <a:lnTo>
                                <a:pt x="6544" y="635"/>
                              </a:lnTo>
                              <a:lnTo>
                                <a:pt x="6535" y="637"/>
                              </a:lnTo>
                              <a:lnTo>
                                <a:pt x="6524" y="639"/>
                              </a:lnTo>
                              <a:lnTo>
                                <a:pt x="6514" y="640"/>
                              </a:lnTo>
                              <a:lnTo>
                                <a:pt x="6503" y="641"/>
                              </a:lnTo>
                              <a:lnTo>
                                <a:pt x="6491" y="641"/>
                              </a:lnTo>
                              <a:lnTo>
                                <a:pt x="6471" y="640"/>
                              </a:lnTo>
                              <a:lnTo>
                                <a:pt x="6451" y="637"/>
                              </a:lnTo>
                              <a:lnTo>
                                <a:pt x="6441" y="635"/>
                              </a:lnTo>
                              <a:lnTo>
                                <a:pt x="6432" y="633"/>
                              </a:lnTo>
                              <a:lnTo>
                                <a:pt x="6424" y="630"/>
                              </a:lnTo>
                              <a:lnTo>
                                <a:pt x="6415" y="626"/>
                              </a:lnTo>
                              <a:lnTo>
                                <a:pt x="6407" y="622"/>
                              </a:lnTo>
                              <a:lnTo>
                                <a:pt x="6399" y="618"/>
                              </a:lnTo>
                              <a:lnTo>
                                <a:pt x="6391" y="613"/>
                              </a:lnTo>
                              <a:lnTo>
                                <a:pt x="6384" y="607"/>
                              </a:lnTo>
                              <a:lnTo>
                                <a:pt x="6377" y="601"/>
                              </a:lnTo>
                              <a:lnTo>
                                <a:pt x="6370" y="595"/>
                              </a:lnTo>
                              <a:lnTo>
                                <a:pt x="6364" y="588"/>
                              </a:lnTo>
                              <a:lnTo>
                                <a:pt x="6357" y="581"/>
                              </a:lnTo>
                              <a:lnTo>
                                <a:pt x="6351" y="573"/>
                              </a:lnTo>
                              <a:lnTo>
                                <a:pt x="6346" y="565"/>
                              </a:lnTo>
                              <a:lnTo>
                                <a:pt x="6341" y="557"/>
                              </a:lnTo>
                              <a:lnTo>
                                <a:pt x="6336" y="548"/>
                              </a:lnTo>
                              <a:lnTo>
                                <a:pt x="6328" y="529"/>
                              </a:lnTo>
                              <a:lnTo>
                                <a:pt x="6321" y="509"/>
                              </a:lnTo>
                              <a:lnTo>
                                <a:pt x="6316" y="487"/>
                              </a:lnTo>
                              <a:lnTo>
                                <a:pt x="6312" y="464"/>
                              </a:lnTo>
                              <a:lnTo>
                                <a:pt x="6310" y="439"/>
                              </a:lnTo>
                              <a:lnTo>
                                <a:pt x="6309" y="413"/>
                              </a:lnTo>
                              <a:lnTo>
                                <a:pt x="6310" y="387"/>
                              </a:lnTo>
                              <a:lnTo>
                                <a:pt x="6312" y="363"/>
                              </a:lnTo>
                              <a:lnTo>
                                <a:pt x="6316" y="340"/>
                              </a:lnTo>
                              <a:lnTo>
                                <a:pt x="6321" y="318"/>
                              </a:lnTo>
                              <a:lnTo>
                                <a:pt x="6328" y="298"/>
                              </a:lnTo>
                              <a:lnTo>
                                <a:pt x="6336" y="278"/>
                              </a:lnTo>
                              <a:lnTo>
                                <a:pt x="6341" y="269"/>
                              </a:lnTo>
                              <a:lnTo>
                                <a:pt x="6346" y="260"/>
                              </a:lnTo>
                              <a:lnTo>
                                <a:pt x="6351" y="252"/>
                              </a:lnTo>
                              <a:lnTo>
                                <a:pt x="6357" y="244"/>
                              </a:lnTo>
                              <a:lnTo>
                                <a:pt x="6364" y="236"/>
                              </a:lnTo>
                              <a:lnTo>
                                <a:pt x="6370" y="229"/>
                              </a:lnTo>
                              <a:lnTo>
                                <a:pt x="6377" y="223"/>
                              </a:lnTo>
                              <a:lnTo>
                                <a:pt x="6384" y="217"/>
                              </a:lnTo>
                              <a:lnTo>
                                <a:pt x="6391" y="211"/>
                              </a:lnTo>
                              <a:lnTo>
                                <a:pt x="6399" y="206"/>
                              </a:lnTo>
                              <a:lnTo>
                                <a:pt x="6407" y="201"/>
                              </a:lnTo>
                              <a:lnTo>
                                <a:pt x="6415" y="197"/>
                              </a:lnTo>
                              <a:lnTo>
                                <a:pt x="6423" y="193"/>
                              </a:lnTo>
                              <a:lnTo>
                                <a:pt x="6432" y="190"/>
                              </a:lnTo>
                              <a:lnTo>
                                <a:pt x="6441" y="188"/>
                              </a:lnTo>
                              <a:lnTo>
                                <a:pt x="6450" y="185"/>
                              </a:lnTo>
                              <a:lnTo>
                                <a:pt x="6460" y="184"/>
                              </a:lnTo>
                              <a:lnTo>
                                <a:pt x="6470" y="183"/>
                              </a:lnTo>
                              <a:lnTo>
                                <a:pt x="6480" y="182"/>
                              </a:lnTo>
                              <a:lnTo>
                                <a:pt x="6491" y="182"/>
                              </a:lnTo>
                              <a:close/>
                              <a:moveTo>
                                <a:pt x="6500" y="243"/>
                              </a:moveTo>
                              <a:lnTo>
                                <a:pt x="6487" y="243"/>
                              </a:lnTo>
                              <a:lnTo>
                                <a:pt x="6474" y="245"/>
                              </a:lnTo>
                              <a:lnTo>
                                <a:pt x="6462" y="249"/>
                              </a:lnTo>
                              <a:lnTo>
                                <a:pt x="6451" y="254"/>
                              </a:lnTo>
                              <a:lnTo>
                                <a:pt x="6441" y="260"/>
                              </a:lnTo>
                              <a:lnTo>
                                <a:pt x="6431" y="267"/>
                              </a:lnTo>
                              <a:lnTo>
                                <a:pt x="6423" y="276"/>
                              </a:lnTo>
                              <a:lnTo>
                                <a:pt x="6415" y="287"/>
                              </a:lnTo>
                              <a:lnTo>
                                <a:pt x="6408" y="299"/>
                              </a:lnTo>
                              <a:lnTo>
                                <a:pt x="6401" y="312"/>
                              </a:lnTo>
                              <a:lnTo>
                                <a:pt x="6396" y="326"/>
                              </a:lnTo>
                              <a:lnTo>
                                <a:pt x="6392" y="341"/>
                              </a:lnTo>
                              <a:lnTo>
                                <a:pt x="6388" y="358"/>
                              </a:lnTo>
                              <a:lnTo>
                                <a:pt x="6386" y="375"/>
                              </a:lnTo>
                              <a:lnTo>
                                <a:pt x="6385" y="394"/>
                              </a:lnTo>
                              <a:lnTo>
                                <a:pt x="6384" y="414"/>
                              </a:lnTo>
                              <a:lnTo>
                                <a:pt x="6385" y="433"/>
                              </a:lnTo>
                              <a:lnTo>
                                <a:pt x="6386" y="452"/>
                              </a:lnTo>
                              <a:lnTo>
                                <a:pt x="6388" y="469"/>
                              </a:lnTo>
                              <a:lnTo>
                                <a:pt x="6392" y="486"/>
                              </a:lnTo>
                              <a:lnTo>
                                <a:pt x="6396" y="501"/>
                              </a:lnTo>
                              <a:lnTo>
                                <a:pt x="6401" y="514"/>
                              </a:lnTo>
                              <a:lnTo>
                                <a:pt x="6407" y="527"/>
                              </a:lnTo>
                              <a:lnTo>
                                <a:pt x="6414" y="539"/>
                              </a:lnTo>
                              <a:lnTo>
                                <a:pt x="6422" y="549"/>
                              </a:lnTo>
                              <a:lnTo>
                                <a:pt x="6431" y="557"/>
                              </a:lnTo>
                              <a:lnTo>
                                <a:pt x="6441" y="565"/>
                              </a:lnTo>
                              <a:lnTo>
                                <a:pt x="6451" y="571"/>
                              </a:lnTo>
                              <a:lnTo>
                                <a:pt x="6463" y="576"/>
                              </a:lnTo>
                              <a:lnTo>
                                <a:pt x="6475" y="579"/>
                              </a:lnTo>
                              <a:lnTo>
                                <a:pt x="6488" y="581"/>
                              </a:lnTo>
                              <a:lnTo>
                                <a:pt x="6502" y="582"/>
                              </a:lnTo>
                              <a:lnTo>
                                <a:pt x="6518" y="581"/>
                              </a:lnTo>
                              <a:lnTo>
                                <a:pt x="6533" y="580"/>
                              </a:lnTo>
                              <a:lnTo>
                                <a:pt x="6547" y="577"/>
                              </a:lnTo>
                              <a:lnTo>
                                <a:pt x="6560" y="573"/>
                              </a:lnTo>
                              <a:lnTo>
                                <a:pt x="6571" y="568"/>
                              </a:lnTo>
                              <a:lnTo>
                                <a:pt x="6582" y="562"/>
                              </a:lnTo>
                              <a:lnTo>
                                <a:pt x="6591" y="554"/>
                              </a:lnTo>
                              <a:lnTo>
                                <a:pt x="6599" y="546"/>
                              </a:lnTo>
                              <a:lnTo>
                                <a:pt x="6607" y="536"/>
                              </a:lnTo>
                              <a:lnTo>
                                <a:pt x="6613" y="525"/>
                              </a:lnTo>
                              <a:lnTo>
                                <a:pt x="6618" y="513"/>
                              </a:lnTo>
                              <a:lnTo>
                                <a:pt x="6622" y="499"/>
                              </a:lnTo>
                              <a:lnTo>
                                <a:pt x="6626" y="484"/>
                              </a:lnTo>
                              <a:lnTo>
                                <a:pt x="6628" y="467"/>
                              </a:lnTo>
                              <a:lnTo>
                                <a:pt x="6629" y="449"/>
                              </a:lnTo>
                              <a:lnTo>
                                <a:pt x="6630" y="430"/>
                              </a:lnTo>
                              <a:lnTo>
                                <a:pt x="6630" y="413"/>
                              </a:lnTo>
                              <a:lnTo>
                                <a:pt x="6629" y="391"/>
                              </a:lnTo>
                              <a:lnTo>
                                <a:pt x="6628" y="371"/>
                              </a:lnTo>
                              <a:lnTo>
                                <a:pt x="6626" y="352"/>
                              </a:lnTo>
                              <a:lnTo>
                                <a:pt x="6622" y="335"/>
                              </a:lnTo>
                              <a:lnTo>
                                <a:pt x="6618" y="319"/>
                              </a:lnTo>
                              <a:lnTo>
                                <a:pt x="6612" y="306"/>
                              </a:lnTo>
                              <a:lnTo>
                                <a:pt x="6606" y="293"/>
                              </a:lnTo>
                              <a:lnTo>
                                <a:pt x="6599" y="282"/>
                              </a:lnTo>
                              <a:lnTo>
                                <a:pt x="6590" y="273"/>
                              </a:lnTo>
                              <a:lnTo>
                                <a:pt x="6581" y="265"/>
                              </a:lnTo>
                              <a:lnTo>
                                <a:pt x="6570" y="258"/>
                              </a:lnTo>
                              <a:lnTo>
                                <a:pt x="6558" y="252"/>
                              </a:lnTo>
                              <a:lnTo>
                                <a:pt x="6546" y="248"/>
                              </a:lnTo>
                              <a:lnTo>
                                <a:pt x="6532" y="245"/>
                              </a:lnTo>
                              <a:lnTo>
                                <a:pt x="6517" y="243"/>
                              </a:lnTo>
                              <a:lnTo>
                                <a:pt x="6500" y="243"/>
                              </a:lnTo>
                              <a:close/>
                              <a:moveTo>
                                <a:pt x="6879" y="24"/>
                              </a:moveTo>
                              <a:lnTo>
                                <a:pt x="6887" y="25"/>
                              </a:lnTo>
                              <a:lnTo>
                                <a:pt x="6895" y="27"/>
                              </a:lnTo>
                              <a:lnTo>
                                <a:pt x="6902" y="30"/>
                              </a:lnTo>
                              <a:lnTo>
                                <a:pt x="6909" y="35"/>
                              </a:lnTo>
                              <a:lnTo>
                                <a:pt x="6912" y="38"/>
                              </a:lnTo>
                              <a:lnTo>
                                <a:pt x="6914" y="41"/>
                              </a:lnTo>
                              <a:lnTo>
                                <a:pt x="6916" y="45"/>
                              </a:lnTo>
                              <a:lnTo>
                                <a:pt x="6918" y="49"/>
                              </a:lnTo>
                              <a:lnTo>
                                <a:pt x="6921" y="59"/>
                              </a:lnTo>
                              <a:lnTo>
                                <a:pt x="6921" y="70"/>
                              </a:lnTo>
                              <a:lnTo>
                                <a:pt x="6921" y="81"/>
                              </a:lnTo>
                              <a:lnTo>
                                <a:pt x="6918" y="90"/>
                              </a:lnTo>
                              <a:lnTo>
                                <a:pt x="6916" y="95"/>
                              </a:lnTo>
                              <a:lnTo>
                                <a:pt x="6914" y="98"/>
                              </a:lnTo>
                              <a:lnTo>
                                <a:pt x="6912" y="102"/>
                              </a:lnTo>
                              <a:lnTo>
                                <a:pt x="6909" y="105"/>
                              </a:lnTo>
                              <a:lnTo>
                                <a:pt x="6902" y="110"/>
                              </a:lnTo>
                              <a:lnTo>
                                <a:pt x="6895" y="113"/>
                              </a:lnTo>
                              <a:lnTo>
                                <a:pt x="6887" y="116"/>
                              </a:lnTo>
                              <a:lnTo>
                                <a:pt x="6879" y="116"/>
                              </a:lnTo>
                              <a:lnTo>
                                <a:pt x="6871" y="116"/>
                              </a:lnTo>
                              <a:lnTo>
                                <a:pt x="6863" y="113"/>
                              </a:lnTo>
                              <a:lnTo>
                                <a:pt x="6855" y="110"/>
                              </a:lnTo>
                              <a:lnTo>
                                <a:pt x="6849" y="105"/>
                              </a:lnTo>
                              <a:lnTo>
                                <a:pt x="6846" y="102"/>
                              </a:lnTo>
                              <a:lnTo>
                                <a:pt x="6843" y="98"/>
                              </a:lnTo>
                              <a:lnTo>
                                <a:pt x="6841" y="95"/>
                              </a:lnTo>
                              <a:lnTo>
                                <a:pt x="6839" y="90"/>
                              </a:lnTo>
                              <a:lnTo>
                                <a:pt x="6837" y="81"/>
                              </a:lnTo>
                              <a:lnTo>
                                <a:pt x="6836" y="70"/>
                              </a:lnTo>
                              <a:lnTo>
                                <a:pt x="6837" y="59"/>
                              </a:lnTo>
                              <a:lnTo>
                                <a:pt x="6839" y="49"/>
                              </a:lnTo>
                              <a:lnTo>
                                <a:pt x="6841" y="45"/>
                              </a:lnTo>
                              <a:lnTo>
                                <a:pt x="6843" y="41"/>
                              </a:lnTo>
                              <a:lnTo>
                                <a:pt x="6846" y="38"/>
                              </a:lnTo>
                              <a:lnTo>
                                <a:pt x="6849" y="35"/>
                              </a:lnTo>
                              <a:lnTo>
                                <a:pt x="6855" y="30"/>
                              </a:lnTo>
                              <a:lnTo>
                                <a:pt x="6863" y="27"/>
                              </a:lnTo>
                              <a:lnTo>
                                <a:pt x="6871" y="25"/>
                              </a:lnTo>
                              <a:lnTo>
                                <a:pt x="6879" y="24"/>
                              </a:lnTo>
                              <a:close/>
                              <a:moveTo>
                                <a:pt x="6915" y="190"/>
                              </a:moveTo>
                              <a:lnTo>
                                <a:pt x="6915" y="633"/>
                              </a:lnTo>
                              <a:lnTo>
                                <a:pt x="6842" y="633"/>
                              </a:lnTo>
                              <a:lnTo>
                                <a:pt x="6842" y="190"/>
                              </a:lnTo>
                              <a:lnTo>
                                <a:pt x="6915" y="190"/>
                              </a:lnTo>
                              <a:close/>
                              <a:moveTo>
                                <a:pt x="7232" y="641"/>
                              </a:moveTo>
                              <a:lnTo>
                                <a:pt x="7218" y="641"/>
                              </a:lnTo>
                              <a:lnTo>
                                <a:pt x="7204" y="640"/>
                              </a:lnTo>
                              <a:lnTo>
                                <a:pt x="7190" y="638"/>
                              </a:lnTo>
                              <a:lnTo>
                                <a:pt x="7177" y="635"/>
                              </a:lnTo>
                              <a:lnTo>
                                <a:pt x="7164" y="632"/>
                              </a:lnTo>
                              <a:lnTo>
                                <a:pt x="7152" y="628"/>
                              </a:lnTo>
                              <a:lnTo>
                                <a:pt x="7140" y="623"/>
                              </a:lnTo>
                              <a:lnTo>
                                <a:pt x="7128" y="617"/>
                              </a:lnTo>
                              <a:lnTo>
                                <a:pt x="7117" y="611"/>
                              </a:lnTo>
                              <a:lnTo>
                                <a:pt x="7106" y="604"/>
                              </a:lnTo>
                              <a:lnTo>
                                <a:pt x="7096" y="596"/>
                              </a:lnTo>
                              <a:lnTo>
                                <a:pt x="7087" y="587"/>
                              </a:lnTo>
                              <a:lnTo>
                                <a:pt x="7078" y="577"/>
                              </a:lnTo>
                              <a:lnTo>
                                <a:pt x="7070" y="567"/>
                              </a:lnTo>
                              <a:lnTo>
                                <a:pt x="7063" y="555"/>
                              </a:lnTo>
                              <a:lnTo>
                                <a:pt x="7056" y="543"/>
                              </a:lnTo>
                              <a:lnTo>
                                <a:pt x="7050" y="530"/>
                              </a:lnTo>
                              <a:lnTo>
                                <a:pt x="7045" y="516"/>
                              </a:lnTo>
                              <a:lnTo>
                                <a:pt x="7040" y="501"/>
                              </a:lnTo>
                              <a:lnTo>
                                <a:pt x="7037" y="486"/>
                              </a:lnTo>
                              <a:lnTo>
                                <a:pt x="7034" y="469"/>
                              </a:lnTo>
                              <a:lnTo>
                                <a:pt x="7032" y="452"/>
                              </a:lnTo>
                              <a:lnTo>
                                <a:pt x="7031" y="434"/>
                              </a:lnTo>
                              <a:lnTo>
                                <a:pt x="7030" y="414"/>
                              </a:lnTo>
                              <a:lnTo>
                                <a:pt x="7031" y="394"/>
                              </a:lnTo>
                              <a:lnTo>
                                <a:pt x="7032" y="375"/>
                              </a:lnTo>
                              <a:lnTo>
                                <a:pt x="7034" y="357"/>
                              </a:lnTo>
                              <a:lnTo>
                                <a:pt x="7037" y="340"/>
                              </a:lnTo>
                              <a:lnTo>
                                <a:pt x="7041" y="324"/>
                              </a:lnTo>
                              <a:lnTo>
                                <a:pt x="7046" y="309"/>
                              </a:lnTo>
                              <a:lnTo>
                                <a:pt x="7051" y="295"/>
                              </a:lnTo>
                              <a:lnTo>
                                <a:pt x="7057" y="281"/>
                              </a:lnTo>
                              <a:lnTo>
                                <a:pt x="7065" y="268"/>
                              </a:lnTo>
                              <a:lnTo>
                                <a:pt x="7072" y="257"/>
                              </a:lnTo>
                              <a:lnTo>
                                <a:pt x="7081" y="246"/>
                              </a:lnTo>
                              <a:lnTo>
                                <a:pt x="7090" y="236"/>
                              </a:lnTo>
                              <a:lnTo>
                                <a:pt x="7099" y="227"/>
                              </a:lnTo>
                              <a:lnTo>
                                <a:pt x="7109" y="219"/>
                              </a:lnTo>
                              <a:lnTo>
                                <a:pt x="7120" y="212"/>
                              </a:lnTo>
                              <a:lnTo>
                                <a:pt x="7131" y="205"/>
                              </a:lnTo>
                              <a:lnTo>
                                <a:pt x="7143" y="200"/>
                              </a:lnTo>
                              <a:lnTo>
                                <a:pt x="7155" y="195"/>
                              </a:lnTo>
                              <a:lnTo>
                                <a:pt x="7168" y="191"/>
                              </a:lnTo>
                              <a:lnTo>
                                <a:pt x="7181" y="188"/>
                              </a:lnTo>
                              <a:lnTo>
                                <a:pt x="7195" y="185"/>
                              </a:lnTo>
                              <a:lnTo>
                                <a:pt x="7208" y="183"/>
                              </a:lnTo>
                              <a:lnTo>
                                <a:pt x="7223" y="182"/>
                              </a:lnTo>
                              <a:lnTo>
                                <a:pt x="7237" y="182"/>
                              </a:lnTo>
                              <a:lnTo>
                                <a:pt x="7254" y="182"/>
                              </a:lnTo>
                              <a:lnTo>
                                <a:pt x="7270" y="183"/>
                              </a:lnTo>
                              <a:lnTo>
                                <a:pt x="7287" y="185"/>
                              </a:lnTo>
                              <a:lnTo>
                                <a:pt x="7302" y="189"/>
                              </a:lnTo>
                              <a:lnTo>
                                <a:pt x="7317" y="192"/>
                              </a:lnTo>
                              <a:lnTo>
                                <a:pt x="7331" y="196"/>
                              </a:lnTo>
                              <a:lnTo>
                                <a:pt x="7343" y="201"/>
                              </a:lnTo>
                              <a:lnTo>
                                <a:pt x="7354" y="205"/>
                              </a:lnTo>
                              <a:lnTo>
                                <a:pt x="7331" y="266"/>
                              </a:lnTo>
                              <a:lnTo>
                                <a:pt x="7321" y="262"/>
                              </a:lnTo>
                              <a:lnTo>
                                <a:pt x="7310" y="258"/>
                              </a:lnTo>
                              <a:lnTo>
                                <a:pt x="7298" y="255"/>
                              </a:lnTo>
                              <a:lnTo>
                                <a:pt x="7285" y="252"/>
                              </a:lnTo>
                              <a:lnTo>
                                <a:pt x="7272" y="249"/>
                              </a:lnTo>
                              <a:lnTo>
                                <a:pt x="7260" y="247"/>
                              </a:lnTo>
                              <a:lnTo>
                                <a:pt x="7247" y="245"/>
                              </a:lnTo>
                              <a:lnTo>
                                <a:pt x="7236" y="245"/>
                              </a:lnTo>
                              <a:lnTo>
                                <a:pt x="7220" y="246"/>
                              </a:lnTo>
                              <a:lnTo>
                                <a:pt x="7205" y="248"/>
                              </a:lnTo>
                              <a:lnTo>
                                <a:pt x="7191" y="251"/>
                              </a:lnTo>
                              <a:lnTo>
                                <a:pt x="7179" y="256"/>
                              </a:lnTo>
                              <a:lnTo>
                                <a:pt x="7167" y="261"/>
                              </a:lnTo>
                              <a:lnTo>
                                <a:pt x="7156" y="269"/>
                              </a:lnTo>
                              <a:lnTo>
                                <a:pt x="7147" y="277"/>
                              </a:lnTo>
                              <a:lnTo>
                                <a:pt x="7138" y="287"/>
                              </a:lnTo>
                              <a:lnTo>
                                <a:pt x="7130" y="299"/>
                              </a:lnTo>
                              <a:lnTo>
                                <a:pt x="7124" y="311"/>
                              </a:lnTo>
                              <a:lnTo>
                                <a:pt x="7118" y="325"/>
                              </a:lnTo>
                              <a:lnTo>
                                <a:pt x="7113" y="340"/>
                              </a:lnTo>
                              <a:lnTo>
                                <a:pt x="7110" y="357"/>
                              </a:lnTo>
                              <a:lnTo>
                                <a:pt x="7107" y="374"/>
                              </a:lnTo>
                              <a:lnTo>
                                <a:pt x="7106" y="393"/>
                              </a:lnTo>
                              <a:lnTo>
                                <a:pt x="7105" y="414"/>
                              </a:lnTo>
                              <a:lnTo>
                                <a:pt x="7106" y="433"/>
                              </a:lnTo>
                              <a:lnTo>
                                <a:pt x="7107" y="451"/>
                              </a:lnTo>
                              <a:lnTo>
                                <a:pt x="7110" y="468"/>
                              </a:lnTo>
                              <a:lnTo>
                                <a:pt x="7113" y="484"/>
                              </a:lnTo>
                              <a:lnTo>
                                <a:pt x="7118" y="499"/>
                              </a:lnTo>
                              <a:lnTo>
                                <a:pt x="7123" y="512"/>
                              </a:lnTo>
                              <a:lnTo>
                                <a:pt x="7130" y="525"/>
                              </a:lnTo>
                              <a:lnTo>
                                <a:pt x="7137" y="536"/>
                              </a:lnTo>
                              <a:lnTo>
                                <a:pt x="7145" y="546"/>
                              </a:lnTo>
                              <a:lnTo>
                                <a:pt x="7155" y="555"/>
                              </a:lnTo>
                              <a:lnTo>
                                <a:pt x="7165" y="562"/>
                              </a:lnTo>
                              <a:lnTo>
                                <a:pt x="7177" y="568"/>
                              </a:lnTo>
                              <a:lnTo>
                                <a:pt x="7189" y="573"/>
                              </a:lnTo>
                              <a:lnTo>
                                <a:pt x="7202" y="576"/>
                              </a:lnTo>
                              <a:lnTo>
                                <a:pt x="7216" y="578"/>
                              </a:lnTo>
                              <a:lnTo>
                                <a:pt x="7231" y="579"/>
                              </a:lnTo>
                              <a:lnTo>
                                <a:pt x="7249" y="578"/>
                              </a:lnTo>
                              <a:lnTo>
                                <a:pt x="7266" y="577"/>
                              </a:lnTo>
                              <a:lnTo>
                                <a:pt x="7281" y="574"/>
                              </a:lnTo>
                              <a:lnTo>
                                <a:pt x="7295" y="571"/>
                              </a:lnTo>
                              <a:lnTo>
                                <a:pt x="7309" y="567"/>
                              </a:lnTo>
                              <a:lnTo>
                                <a:pt x="7322" y="563"/>
                              </a:lnTo>
                              <a:lnTo>
                                <a:pt x="7334" y="558"/>
                              </a:lnTo>
                              <a:lnTo>
                                <a:pt x="7346" y="553"/>
                              </a:lnTo>
                              <a:lnTo>
                                <a:pt x="7346" y="617"/>
                              </a:lnTo>
                              <a:lnTo>
                                <a:pt x="7335" y="623"/>
                              </a:lnTo>
                              <a:lnTo>
                                <a:pt x="7323" y="628"/>
                              </a:lnTo>
                              <a:lnTo>
                                <a:pt x="7310" y="632"/>
                              </a:lnTo>
                              <a:lnTo>
                                <a:pt x="7297" y="635"/>
                              </a:lnTo>
                              <a:lnTo>
                                <a:pt x="7283" y="638"/>
                              </a:lnTo>
                              <a:lnTo>
                                <a:pt x="7267" y="640"/>
                              </a:lnTo>
                              <a:lnTo>
                                <a:pt x="7251" y="641"/>
                              </a:lnTo>
                              <a:lnTo>
                                <a:pt x="7232" y="641"/>
                              </a:lnTo>
                              <a:close/>
                              <a:moveTo>
                                <a:pt x="7523" y="334"/>
                              </a:moveTo>
                              <a:lnTo>
                                <a:pt x="7523" y="341"/>
                              </a:lnTo>
                              <a:lnTo>
                                <a:pt x="7522" y="349"/>
                              </a:lnTo>
                              <a:lnTo>
                                <a:pt x="7522" y="358"/>
                              </a:lnTo>
                              <a:lnTo>
                                <a:pt x="7521" y="368"/>
                              </a:lnTo>
                              <a:lnTo>
                                <a:pt x="7521" y="379"/>
                              </a:lnTo>
                              <a:lnTo>
                                <a:pt x="7520" y="388"/>
                              </a:lnTo>
                              <a:lnTo>
                                <a:pt x="7520" y="397"/>
                              </a:lnTo>
                              <a:lnTo>
                                <a:pt x="7519" y="405"/>
                              </a:lnTo>
                              <a:lnTo>
                                <a:pt x="7523" y="405"/>
                              </a:lnTo>
                              <a:lnTo>
                                <a:pt x="7529" y="397"/>
                              </a:lnTo>
                              <a:lnTo>
                                <a:pt x="7538" y="386"/>
                              </a:lnTo>
                              <a:lnTo>
                                <a:pt x="7548" y="374"/>
                              </a:lnTo>
                              <a:lnTo>
                                <a:pt x="7558" y="361"/>
                              </a:lnTo>
                              <a:lnTo>
                                <a:pt x="7567" y="350"/>
                              </a:lnTo>
                              <a:lnTo>
                                <a:pt x="7576" y="340"/>
                              </a:lnTo>
                              <a:lnTo>
                                <a:pt x="7718" y="190"/>
                              </a:lnTo>
                              <a:lnTo>
                                <a:pt x="7802" y="190"/>
                              </a:lnTo>
                              <a:lnTo>
                                <a:pt x="7623" y="380"/>
                              </a:lnTo>
                              <a:lnTo>
                                <a:pt x="7815" y="633"/>
                              </a:lnTo>
                              <a:lnTo>
                                <a:pt x="7727" y="633"/>
                              </a:lnTo>
                              <a:lnTo>
                                <a:pt x="7574" y="427"/>
                              </a:lnTo>
                              <a:lnTo>
                                <a:pt x="7523" y="470"/>
                              </a:lnTo>
                              <a:lnTo>
                                <a:pt x="7523" y="633"/>
                              </a:lnTo>
                              <a:lnTo>
                                <a:pt x="7451" y="633"/>
                              </a:lnTo>
                              <a:lnTo>
                                <a:pt x="7451" y="5"/>
                              </a:lnTo>
                              <a:lnTo>
                                <a:pt x="7523" y="5"/>
                              </a:lnTo>
                              <a:lnTo>
                                <a:pt x="7523" y="334"/>
                              </a:lnTo>
                              <a:close/>
                              <a:moveTo>
                                <a:pt x="7823" y="190"/>
                              </a:moveTo>
                              <a:lnTo>
                                <a:pt x="7901" y="190"/>
                              </a:lnTo>
                              <a:lnTo>
                                <a:pt x="7996" y="442"/>
                              </a:lnTo>
                              <a:lnTo>
                                <a:pt x="8002" y="459"/>
                              </a:lnTo>
                              <a:lnTo>
                                <a:pt x="8008" y="475"/>
                              </a:lnTo>
                              <a:lnTo>
                                <a:pt x="8014" y="490"/>
                              </a:lnTo>
                              <a:lnTo>
                                <a:pt x="8019" y="506"/>
                              </a:lnTo>
                              <a:lnTo>
                                <a:pt x="8023" y="520"/>
                              </a:lnTo>
                              <a:lnTo>
                                <a:pt x="8027" y="535"/>
                              </a:lnTo>
                              <a:lnTo>
                                <a:pt x="8031" y="549"/>
                              </a:lnTo>
                              <a:lnTo>
                                <a:pt x="8033" y="563"/>
                              </a:lnTo>
                              <a:lnTo>
                                <a:pt x="8037" y="563"/>
                              </a:lnTo>
                              <a:lnTo>
                                <a:pt x="8040" y="552"/>
                              </a:lnTo>
                              <a:lnTo>
                                <a:pt x="8043" y="539"/>
                              </a:lnTo>
                              <a:lnTo>
                                <a:pt x="8047" y="525"/>
                              </a:lnTo>
                              <a:lnTo>
                                <a:pt x="8052" y="509"/>
                              </a:lnTo>
                              <a:lnTo>
                                <a:pt x="8058" y="492"/>
                              </a:lnTo>
                              <a:lnTo>
                                <a:pt x="8063" y="475"/>
                              </a:lnTo>
                              <a:lnTo>
                                <a:pt x="8069" y="458"/>
                              </a:lnTo>
                              <a:lnTo>
                                <a:pt x="8075" y="442"/>
                              </a:lnTo>
                              <a:lnTo>
                                <a:pt x="8165" y="190"/>
                              </a:lnTo>
                              <a:lnTo>
                                <a:pt x="8243" y="190"/>
                              </a:lnTo>
                              <a:lnTo>
                                <a:pt x="8052" y="695"/>
                              </a:lnTo>
                              <a:lnTo>
                                <a:pt x="8046" y="710"/>
                              </a:lnTo>
                              <a:lnTo>
                                <a:pt x="8040" y="725"/>
                              </a:lnTo>
                              <a:lnTo>
                                <a:pt x="8033" y="738"/>
                              </a:lnTo>
                              <a:lnTo>
                                <a:pt x="8026" y="751"/>
                              </a:lnTo>
                              <a:lnTo>
                                <a:pt x="8018" y="763"/>
                              </a:lnTo>
                              <a:lnTo>
                                <a:pt x="8010" y="775"/>
                              </a:lnTo>
                              <a:lnTo>
                                <a:pt x="8002" y="785"/>
                              </a:lnTo>
                              <a:lnTo>
                                <a:pt x="7993" y="795"/>
                              </a:lnTo>
                              <a:lnTo>
                                <a:pt x="7983" y="804"/>
                              </a:lnTo>
                              <a:lnTo>
                                <a:pt x="7973" y="811"/>
                              </a:lnTo>
                              <a:lnTo>
                                <a:pt x="7961" y="817"/>
                              </a:lnTo>
                              <a:lnTo>
                                <a:pt x="7949" y="823"/>
                              </a:lnTo>
                              <a:lnTo>
                                <a:pt x="7936" y="827"/>
                              </a:lnTo>
                              <a:lnTo>
                                <a:pt x="7922" y="830"/>
                              </a:lnTo>
                              <a:lnTo>
                                <a:pt x="7907" y="831"/>
                              </a:lnTo>
                              <a:lnTo>
                                <a:pt x="7892" y="832"/>
                              </a:lnTo>
                              <a:lnTo>
                                <a:pt x="7882" y="832"/>
                              </a:lnTo>
                              <a:lnTo>
                                <a:pt x="7873" y="831"/>
                              </a:lnTo>
                              <a:lnTo>
                                <a:pt x="7865" y="831"/>
                              </a:lnTo>
                              <a:lnTo>
                                <a:pt x="7857" y="830"/>
                              </a:lnTo>
                              <a:lnTo>
                                <a:pt x="7843" y="828"/>
                              </a:lnTo>
                              <a:lnTo>
                                <a:pt x="7831" y="825"/>
                              </a:lnTo>
                              <a:lnTo>
                                <a:pt x="7831" y="768"/>
                              </a:lnTo>
                              <a:lnTo>
                                <a:pt x="7841" y="769"/>
                              </a:lnTo>
                              <a:lnTo>
                                <a:pt x="7853" y="771"/>
                              </a:lnTo>
                              <a:lnTo>
                                <a:pt x="7866" y="772"/>
                              </a:lnTo>
                              <a:lnTo>
                                <a:pt x="7880" y="773"/>
                              </a:lnTo>
                              <a:lnTo>
                                <a:pt x="7889" y="772"/>
                              </a:lnTo>
                              <a:lnTo>
                                <a:pt x="7898" y="771"/>
                              </a:lnTo>
                              <a:lnTo>
                                <a:pt x="7906" y="770"/>
                              </a:lnTo>
                              <a:lnTo>
                                <a:pt x="7914" y="767"/>
                              </a:lnTo>
                              <a:lnTo>
                                <a:pt x="7922" y="764"/>
                              </a:lnTo>
                              <a:lnTo>
                                <a:pt x="7929" y="761"/>
                              </a:lnTo>
                              <a:lnTo>
                                <a:pt x="7935" y="756"/>
                              </a:lnTo>
                              <a:lnTo>
                                <a:pt x="7941" y="751"/>
                              </a:lnTo>
                              <a:lnTo>
                                <a:pt x="7947" y="746"/>
                              </a:lnTo>
                              <a:lnTo>
                                <a:pt x="7953" y="740"/>
                              </a:lnTo>
                              <a:lnTo>
                                <a:pt x="7958" y="733"/>
                              </a:lnTo>
                              <a:lnTo>
                                <a:pt x="7962" y="726"/>
                              </a:lnTo>
                              <a:lnTo>
                                <a:pt x="7971" y="711"/>
                              </a:lnTo>
                              <a:lnTo>
                                <a:pt x="7978" y="694"/>
                              </a:lnTo>
                              <a:lnTo>
                                <a:pt x="8001" y="635"/>
                              </a:lnTo>
                              <a:lnTo>
                                <a:pt x="7823" y="190"/>
                              </a:lnTo>
                              <a:close/>
                              <a:moveTo>
                                <a:pt x="8155" y="8"/>
                              </a:moveTo>
                              <a:lnTo>
                                <a:pt x="8149" y="16"/>
                              </a:lnTo>
                              <a:lnTo>
                                <a:pt x="8142" y="25"/>
                              </a:lnTo>
                              <a:lnTo>
                                <a:pt x="8134" y="35"/>
                              </a:lnTo>
                              <a:lnTo>
                                <a:pt x="8124" y="47"/>
                              </a:lnTo>
                              <a:lnTo>
                                <a:pt x="8114" y="58"/>
                              </a:lnTo>
                              <a:lnTo>
                                <a:pt x="8103" y="70"/>
                              </a:lnTo>
                              <a:lnTo>
                                <a:pt x="8092" y="82"/>
                              </a:lnTo>
                              <a:lnTo>
                                <a:pt x="8080" y="94"/>
                              </a:lnTo>
                              <a:lnTo>
                                <a:pt x="8069" y="105"/>
                              </a:lnTo>
                              <a:lnTo>
                                <a:pt x="8057" y="115"/>
                              </a:lnTo>
                              <a:lnTo>
                                <a:pt x="8047" y="124"/>
                              </a:lnTo>
                              <a:lnTo>
                                <a:pt x="8037" y="132"/>
                              </a:lnTo>
                              <a:lnTo>
                                <a:pt x="7989" y="132"/>
                              </a:lnTo>
                              <a:lnTo>
                                <a:pt x="7989" y="122"/>
                              </a:lnTo>
                              <a:lnTo>
                                <a:pt x="7995" y="114"/>
                              </a:lnTo>
                              <a:lnTo>
                                <a:pt x="8002" y="105"/>
                              </a:lnTo>
                              <a:lnTo>
                                <a:pt x="8009" y="95"/>
                              </a:lnTo>
                              <a:lnTo>
                                <a:pt x="8016" y="85"/>
                              </a:lnTo>
                              <a:lnTo>
                                <a:pt x="8023" y="74"/>
                              </a:lnTo>
                              <a:lnTo>
                                <a:pt x="8030" y="63"/>
                              </a:lnTo>
                              <a:lnTo>
                                <a:pt x="8037" y="52"/>
                              </a:lnTo>
                              <a:lnTo>
                                <a:pt x="8044" y="41"/>
                              </a:lnTo>
                              <a:lnTo>
                                <a:pt x="8051" y="30"/>
                              </a:lnTo>
                              <a:lnTo>
                                <a:pt x="8057" y="19"/>
                              </a:lnTo>
                              <a:lnTo>
                                <a:pt x="8062" y="9"/>
                              </a:lnTo>
                              <a:lnTo>
                                <a:pt x="8067" y="0"/>
                              </a:lnTo>
                              <a:lnTo>
                                <a:pt x="8155" y="0"/>
                              </a:lnTo>
                              <a:lnTo>
                                <a:pt x="8155" y="8"/>
                              </a:lnTo>
                              <a:close/>
                              <a:moveTo>
                                <a:pt x="8566" y="24"/>
                              </a:moveTo>
                              <a:lnTo>
                                <a:pt x="8574" y="25"/>
                              </a:lnTo>
                              <a:lnTo>
                                <a:pt x="8581" y="27"/>
                              </a:lnTo>
                              <a:lnTo>
                                <a:pt x="8588" y="30"/>
                              </a:lnTo>
                              <a:lnTo>
                                <a:pt x="8595" y="35"/>
                              </a:lnTo>
                              <a:lnTo>
                                <a:pt x="8598" y="38"/>
                              </a:lnTo>
                              <a:lnTo>
                                <a:pt x="8601" y="41"/>
                              </a:lnTo>
                              <a:lnTo>
                                <a:pt x="8603" y="45"/>
                              </a:lnTo>
                              <a:lnTo>
                                <a:pt x="8605" y="49"/>
                              </a:lnTo>
                              <a:lnTo>
                                <a:pt x="8607" y="59"/>
                              </a:lnTo>
                              <a:lnTo>
                                <a:pt x="8608" y="70"/>
                              </a:lnTo>
                              <a:lnTo>
                                <a:pt x="8607" y="81"/>
                              </a:lnTo>
                              <a:lnTo>
                                <a:pt x="8605" y="90"/>
                              </a:lnTo>
                              <a:lnTo>
                                <a:pt x="8603" y="95"/>
                              </a:lnTo>
                              <a:lnTo>
                                <a:pt x="8601" y="98"/>
                              </a:lnTo>
                              <a:lnTo>
                                <a:pt x="8598" y="102"/>
                              </a:lnTo>
                              <a:lnTo>
                                <a:pt x="8595" y="105"/>
                              </a:lnTo>
                              <a:lnTo>
                                <a:pt x="8588" y="110"/>
                              </a:lnTo>
                              <a:lnTo>
                                <a:pt x="8581" y="113"/>
                              </a:lnTo>
                              <a:lnTo>
                                <a:pt x="8574" y="116"/>
                              </a:lnTo>
                              <a:lnTo>
                                <a:pt x="8566" y="116"/>
                              </a:lnTo>
                              <a:lnTo>
                                <a:pt x="8557" y="116"/>
                              </a:lnTo>
                              <a:lnTo>
                                <a:pt x="8549" y="113"/>
                              </a:lnTo>
                              <a:lnTo>
                                <a:pt x="8542" y="110"/>
                              </a:lnTo>
                              <a:lnTo>
                                <a:pt x="8535" y="105"/>
                              </a:lnTo>
                              <a:lnTo>
                                <a:pt x="8532" y="102"/>
                              </a:lnTo>
                              <a:lnTo>
                                <a:pt x="8530" y="98"/>
                              </a:lnTo>
                              <a:lnTo>
                                <a:pt x="8528" y="95"/>
                              </a:lnTo>
                              <a:lnTo>
                                <a:pt x="8526" y="90"/>
                              </a:lnTo>
                              <a:lnTo>
                                <a:pt x="8524" y="81"/>
                              </a:lnTo>
                              <a:lnTo>
                                <a:pt x="8523" y="70"/>
                              </a:lnTo>
                              <a:lnTo>
                                <a:pt x="8524" y="59"/>
                              </a:lnTo>
                              <a:lnTo>
                                <a:pt x="8526" y="49"/>
                              </a:lnTo>
                              <a:lnTo>
                                <a:pt x="8528" y="45"/>
                              </a:lnTo>
                              <a:lnTo>
                                <a:pt x="8530" y="41"/>
                              </a:lnTo>
                              <a:lnTo>
                                <a:pt x="8532" y="38"/>
                              </a:lnTo>
                              <a:lnTo>
                                <a:pt x="8535" y="35"/>
                              </a:lnTo>
                              <a:lnTo>
                                <a:pt x="8542" y="30"/>
                              </a:lnTo>
                              <a:lnTo>
                                <a:pt x="8549" y="27"/>
                              </a:lnTo>
                              <a:lnTo>
                                <a:pt x="8557" y="25"/>
                              </a:lnTo>
                              <a:lnTo>
                                <a:pt x="8566" y="24"/>
                              </a:lnTo>
                              <a:close/>
                              <a:moveTo>
                                <a:pt x="8601" y="190"/>
                              </a:moveTo>
                              <a:lnTo>
                                <a:pt x="8601" y="633"/>
                              </a:lnTo>
                              <a:lnTo>
                                <a:pt x="8529" y="633"/>
                              </a:lnTo>
                              <a:lnTo>
                                <a:pt x="8529" y="190"/>
                              </a:lnTo>
                              <a:lnTo>
                                <a:pt x="8601" y="190"/>
                              </a:lnTo>
                              <a:close/>
                              <a:moveTo>
                                <a:pt x="8954" y="182"/>
                              </a:moveTo>
                              <a:lnTo>
                                <a:pt x="8973" y="182"/>
                              </a:lnTo>
                              <a:lnTo>
                                <a:pt x="8991" y="184"/>
                              </a:lnTo>
                              <a:lnTo>
                                <a:pt x="9008" y="187"/>
                              </a:lnTo>
                              <a:lnTo>
                                <a:pt x="9024" y="191"/>
                              </a:lnTo>
                              <a:lnTo>
                                <a:pt x="9038" y="197"/>
                              </a:lnTo>
                              <a:lnTo>
                                <a:pt x="9051" y="203"/>
                              </a:lnTo>
                              <a:lnTo>
                                <a:pt x="9063" y="211"/>
                              </a:lnTo>
                              <a:lnTo>
                                <a:pt x="9074" y="220"/>
                              </a:lnTo>
                              <a:lnTo>
                                <a:pt x="9083" y="230"/>
                              </a:lnTo>
                              <a:lnTo>
                                <a:pt x="9092" y="242"/>
                              </a:lnTo>
                              <a:lnTo>
                                <a:pt x="9098" y="255"/>
                              </a:lnTo>
                              <a:lnTo>
                                <a:pt x="9104" y="270"/>
                              </a:lnTo>
                              <a:lnTo>
                                <a:pt x="9109" y="286"/>
                              </a:lnTo>
                              <a:lnTo>
                                <a:pt x="9112" y="305"/>
                              </a:lnTo>
                              <a:lnTo>
                                <a:pt x="9114" y="324"/>
                              </a:lnTo>
                              <a:lnTo>
                                <a:pt x="9114" y="345"/>
                              </a:lnTo>
                              <a:lnTo>
                                <a:pt x="9114" y="633"/>
                              </a:lnTo>
                              <a:lnTo>
                                <a:pt x="9042" y="633"/>
                              </a:lnTo>
                              <a:lnTo>
                                <a:pt x="9042" y="350"/>
                              </a:lnTo>
                              <a:lnTo>
                                <a:pt x="9042" y="337"/>
                              </a:lnTo>
                              <a:lnTo>
                                <a:pt x="9041" y="325"/>
                              </a:lnTo>
                              <a:lnTo>
                                <a:pt x="9039" y="314"/>
                              </a:lnTo>
                              <a:lnTo>
                                <a:pt x="9036" y="303"/>
                              </a:lnTo>
                              <a:lnTo>
                                <a:pt x="9033" y="294"/>
                              </a:lnTo>
                              <a:lnTo>
                                <a:pt x="9029" y="284"/>
                              </a:lnTo>
                              <a:lnTo>
                                <a:pt x="9024" y="276"/>
                              </a:lnTo>
                              <a:lnTo>
                                <a:pt x="9018" y="269"/>
                              </a:lnTo>
                              <a:lnTo>
                                <a:pt x="9011" y="263"/>
                              </a:lnTo>
                              <a:lnTo>
                                <a:pt x="9004" y="258"/>
                              </a:lnTo>
                              <a:lnTo>
                                <a:pt x="8996" y="253"/>
                              </a:lnTo>
                              <a:lnTo>
                                <a:pt x="8987" y="249"/>
                              </a:lnTo>
                              <a:lnTo>
                                <a:pt x="8977" y="246"/>
                              </a:lnTo>
                              <a:lnTo>
                                <a:pt x="8967" y="244"/>
                              </a:lnTo>
                              <a:lnTo>
                                <a:pt x="8955" y="243"/>
                              </a:lnTo>
                              <a:lnTo>
                                <a:pt x="8944" y="243"/>
                              </a:lnTo>
                              <a:lnTo>
                                <a:pt x="8926" y="243"/>
                              </a:lnTo>
                              <a:lnTo>
                                <a:pt x="8910" y="245"/>
                              </a:lnTo>
                              <a:lnTo>
                                <a:pt x="8895" y="248"/>
                              </a:lnTo>
                              <a:lnTo>
                                <a:pt x="8881" y="253"/>
                              </a:lnTo>
                              <a:lnTo>
                                <a:pt x="8869" y="259"/>
                              </a:lnTo>
                              <a:lnTo>
                                <a:pt x="8859" y="266"/>
                              </a:lnTo>
                              <a:lnTo>
                                <a:pt x="8850" y="274"/>
                              </a:lnTo>
                              <a:lnTo>
                                <a:pt x="8842" y="284"/>
                              </a:lnTo>
                              <a:lnTo>
                                <a:pt x="8835" y="296"/>
                              </a:lnTo>
                              <a:lnTo>
                                <a:pt x="8830" y="308"/>
                              </a:lnTo>
                              <a:lnTo>
                                <a:pt x="8825" y="321"/>
                              </a:lnTo>
                              <a:lnTo>
                                <a:pt x="8821" y="335"/>
                              </a:lnTo>
                              <a:lnTo>
                                <a:pt x="8818" y="351"/>
                              </a:lnTo>
                              <a:lnTo>
                                <a:pt x="8816" y="367"/>
                              </a:lnTo>
                              <a:lnTo>
                                <a:pt x="8814" y="385"/>
                              </a:lnTo>
                              <a:lnTo>
                                <a:pt x="8814" y="404"/>
                              </a:lnTo>
                              <a:lnTo>
                                <a:pt x="8814" y="633"/>
                              </a:lnTo>
                              <a:lnTo>
                                <a:pt x="8741" y="633"/>
                              </a:lnTo>
                              <a:lnTo>
                                <a:pt x="8741" y="190"/>
                              </a:lnTo>
                              <a:lnTo>
                                <a:pt x="8800" y="190"/>
                              </a:lnTo>
                              <a:lnTo>
                                <a:pt x="8811" y="250"/>
                              </a:lnTo>
                              <a:lnTo>
                                <a:pt x="8815" y="250"/>
                              </a:lnTo>
                              <a:lnTo>
                                <a:pt x="8820" y="242"/>
                              </a:lnTo>
                              <a:lnTo>
                                <a:pt x="8827" y="234"/>
                              </a:lnTo>
                              <a:lnTo>
                                <a:pt x="8833" y="227"/>
                              </a:lnTo>
                              <a:lnTo>
                                <a:pt x="8840" y="220"/>
                              </a:lnTo>
                              <a:lnTo>
                                <a:pt x="8848" y="214"/>
                              </a:lnTo>
                              <a:lnTo>
                                <a:pt x="8856" y="208"/>
                              </a:lnTo>
                              <a:lnTo>
                                <a:pt x="8865" y="203"/>
                              </a:lnTo>
                              <a:lnTo>
                                <a:pt x="8874" y="198"/>
                              </a:lnTo>
                              <a:lnTo>
                                <a:pt x="8884" y="194"/>
                              </a:lnTo>
                              <a:lnTo>
                                <a:pt x="8893" y="191"/>
                              </a:lnTo>
                              <a:lnTo>
                                <a:pt x="8903" y="188"/>
                              </a:lnTo>
                              <a:lnTo>
                                <a:pt x="8913" y="186"/>
                              </a:lnTo>
                              <a:lnTo>
                                <a:pt x="8923" y="184"/>
                              </a:lnTo>
                              <a:lnTo>
                                <a:pt x="8933" y="183"/>
                              </a:lnTo>
                              <a:lnTo>
                                <a:pt x="8944" y="182"/>
                              </a:lnTo>
                              <a:lnTo>
                                <a:pt x="8954" y="182"/>
                              </a:lnTo>
                              <a:close/>
                              <a:moveTo>
                                <a:pt x="9540" y="511"/>
                              </a:moveTo>
                              <a:lnTo>
                                <a:pt x="9539" y="526"/>
                              </a:lnTo>
                              <a:lnTo>
                                <a:pt x="9537" y="541"/>
                              </a:lnTo>
                              <a:lnTo>
                                <a:pt x="9533" y="555"/>
                              </a:lnTo>
                              <a:lnTo>
                                <a:pt x="9528" y="567"/>
                              </a:lnTo>
                              <a:lnTo>
                                <a:pt x="9521" y="579"/>
                              </a:lnTo>
                              <a:lnTo>
                                <a:pt x="9513" y="590"/>
                              </a:lnTo>
                              <a:lnTo>
                                <a:pt x="9503" y="600"/>
                              </a:lnTo>
                              <a:lnTo>
                                <a:pt x="9492" y="608"/>
                              </a:lnTo>
                              <a:lnTo>
                                <a:pt x="9480" y="616"/>
                              </a:lnTo>
                              <a:lnTo>
                                <a:pt x="9466" y="623"/>
                              </a:lnTo>
                              <a:lnTo>
                                <a:pt x="9452" y="628"/>
                              </a:lnTo>
                              <a:lnTo>
                                <a:pt x="9436" y="633"/>
                              </a:lnTo>
                              <a:lnTo>
                                <a:pt x="9420" y="637"/>
                              </a:lnTo>
                              <a:lnTo>
                                <a:pt x="9402" y="639"/>
                              </a:lnTo>
                              <a:lnTo>
                                <a:pt x="9383" y="641"/>
                              </a:lnTo>
                              <a:lnTo>
                                <a:pt x="9364" y="641"/>
                              </a:lnTo>
                              <a:lnTo>
                                <a:pt x="9341" y="641"/>
                              </a:lnTo>
                              <a:lnTo>
                                <a:pt x="9321" y="639"/>
                              </a:lnTo>
                              <a:lnTo>
                                <a:pt x="9301" y="637"/>
                              </a:lnTo>
                              <a:lnTo>
                                <a:pt x="9284" y="634"/>
                              </a:lnTo>
                              <a:lnTo>
                                <a:pt x="9268" y="630"/>
                              </a:lnTo>
                              <a:lnTo>
                                <a:pt x="9253" y="625"/>
                              </a:lnTo>
                              <a:lnTo>
                                <a:pt x="9238" y="619"/>
                              </a:lnTo>
                              <a:lnTo>
                                <a:pt x="9225" y="613"/>
                              </a:lnTo>
                              <a:lnTo>
                                <a:pt x="9225" y="547"/>
                              </a:lnTo>
                              <a:lnTo>
                                <a:pt x="9239" y="554"/>
                              </a:lnTo>
                              <a:lnTo>
                                <a:pt x="9254" y="560"/>
                              </a:lnTo>
                              <a:lnTo>
                                <a:pt x="9271" y="566"/>
                              </a:lnTo>
                              <a:lnTo>
                                <a:pt x="9289" y="572"/>
                              </a:lnTo>
                              <a:lnTo>
                                <a:pt x="9308" y="576"/>
                              </a:lnTo>
                              <a:lnTo>
                                <a:pt x="9327" y="580"/>
                              </a:lnTo>
                              <a:lnTo>
                                <a:pt x="9346" y="582"/>
                              </a:lnTo>
                              <a:lnTo>
                                <a:pt x="9365" y="583"/>
                              </a:lnTo>
                              <a:lnTo>
                                <a:pt x="9379" y="582"/>
                              </a:lnTo>
                              <a:lnTo>
                                <a:pt x="9391" y="582"/>
                              </a:lnTo>
                              <a:lnTo>
                                <a:pt x="9402" y="580"/>
                              </a:lnTo>
                              <a:lnTo>
                                <a:pt x="9413" y="578"/>
                              </a:lnTo>
                              <a:lnTo>
                                <a:pt x="9422" y="576"/>
                              </a:lnTo>
                              <a:lnTo>
                                <a:pt x="9431" y="573"/>
                              </a:lnTo>
                              <a:lnTo>
                                <a:pt x="9439" y="569"/>
                              </a:lnTo>
                              <a:lnTo>
                                <a:pt x="9445" y="565"/>
                              </a:lnTo>
                              <a:lnTo>
                                <a:pt x="9451" y="560"/>
                              </a:lnTo>
                              <a:lnTo>
                                <a:pt x="9456" y="555"/>
                              </a:lnTo>
                              <a:lnTo>
                                <a:pt x="9460" y="550"/>
                              </a:lnTo>
                              <a:lnTo>
                                <a:pt x="9464" y="544"/>
                              </a:lnTo>
                              <a:lnTo>
                                <a:pt x="9466" y="538"/>
                              </a:lnTo>
                              <a:lnTo>
                                <a:pt x="9468" y="532"/>
                              </a:lnTo>
                              <a:lnTo>
                                <a:pt x="9470" y="525"/>
                              </a:lnTo>
                              <a:lnTo>
                                <a:pt x="9470" y="517"/>
                              </a:lnTo>
                              <a:lnTo>
                                <a:pt x="9469" y="509"/>
                              </a:lnTo>
                              <a:lnTo>
                                <a:pt x="9468" y="502"/>
                              </a:lnTo>
                              <a:lnTo>
                                <a:pt x="9465" y="495"/>
                              </a:lnTo>
                              <a:lnTo>
                                <a:pt x="9461" y="488"/>
                              </a:lnTo>
                              <a:lnTo>
                                <a:pt x="9455" y="481"/>
                              </a:lnTo>
                              <a:lnTo>
                                <a:pt x="9448" y="475"/>
                              </a:lnTo>
                              <a:lnTo>
                                <a:pt x="9439" y="468"/>
                              </a:lnTo>
                              <a:lnTo>
                                <a:pt x="9428" y="461"/>
                              </a:lnTo>
                              <a:lnTo>
                                <a:pt x="9415" y="455"/>
                              </a:lnTo>
                              <a:lnTo>
                                <a:pt x="9400" y="447"/>
                              </a:lnTo>
                              <a:lnTo>
                                <a:pt x="9382" y="440"/>
                              </a:lnTo>
                              <a:lnTo>
                                <a:pt x="9361" y="432"/>
                              </a:lnTo>
                              <a:lnTo>
                                <a:pt x="9340" y="423"/>
                              </a:lnTo>
                              <a:lnTo>
                                <a:pt x="9321" y="415"/>
                              </a:lnTo>
                              <a:lnTo>
                                <a:pt x="9304" y="407"/>
                              </a:lnTo>
                              <a:lnTo>
                                <a:pt x="9288" y="399"/>
                              </a:lnTo>
                              <a:lnTo>
                                <a:pt x="9273" y="390"/>
                              </a:lnTo>
                              <a:lnTo>
                                <a:pt x="9261" y="381"/>
                              </a:lnTo>
                              <a:lnTo>
                                <a:pt x="9250" y="370"/>
                              </a:lnTo>
                              <a:lnTo>
                                <a:pt x="9241" y="359"/>
                              </a:lnTo>
                              <a:lnTo>
                                <a:pt x="9237" y="353"/>
                              </a:lnTo>
                              <a:lnTo>
                                <a:pt x="9233" y="347"/>
                              </a:lnTo>
                              <a:lnTo>
                                <a:pt x="9231" y="340"/>
                              </a:lnTo>
                              <a:lnTo>
                                <a:pt x="9228" y="333"/>
                              </a:lnTo>
                              <a:lnTo>
                                <a:pt x="9226" y="325"/>
                              </a:lnTo>
                              <a:lnTo>
                                <a:pt x="9225" y="317"/>
                              </a:lnTo>
                              <a:lnTo>
                                <a:pt x="9224" y="309"/>
                              </a:lnTo>
                              <a:lnTo>
                                <a:pt x="9224" y="300"/>
                              </a:lnTo>
                              <a:lnTo>
                                <a:pt x="9225" y="285"/>
                              </a:lnTo>
                              <a:lnTo>
                                <a:pt x="9227" y="272"/>
                              </a:lnTo>
                              <a:lnTo>
                                <a:pt x="9231" y="260"/>
                              </a:lnTo>
                              <a:lnTo>
                                <a:pt x="9236" y="249"/>
                              </a:lnTo>
                              <a:lnTo>
                                <a:pt x="9242" y="239"/>
                              </a:lnTo>
                              <a:lnTo>
                                <a:pt x="9250" y="229"/>
                              </a:lnTo>
                              <a:lnTo>
                                <a:pt x="9259" y="220"/>
                              </a:lnTo>
                              <a:lnTo>
                                <a:pt x="9270" y="212"/>
                              </a:lnTo>
                              <a:lnTo>
                                <a:pt x="9282" y="205"/>
                              </a:lnTo>
                              <a:lnTo>
                                <a:pt x="9295" y="199"/>
                              </a:lnTo>
                              <a:lnTo>
                                <a:pt x="9308" y="193"/>
                              </a:lnTo>
                              <a:lnTo>
                                <a:pt x="9323" y="189"/>
                              </a:lnTo>
                              <a:lnTo>
                                <a:pt x="9338" y="186"/>
                              </a:lnTo>
                              <a:lnTo>
                                <a:pt x="9355" y="183"/>
                              </a:lnTo>
                              <a:lnTo>
                                <a:pt x="9372" y="182"/>
                              </a:lnTo>
                              <a:lnTo>
                                <a:pt x="9390" y="182"/>
                              </a:lnTo>
                              <a:lnTo>
                                <a:pt x="9410" y="182"/>
                              </a:lnTo>
                              <a:lnTo>
                                <a:pt x="9429" y="184"/>
                              </a:lnTo>
                              <a:lnTo>
                                <a:pt x="9448" y="186"/>
                              </a:lnTo>
                              <a:lnTo>
                                <a:pt x="9465" y="189"/>
                              </a:lnTo>
                              <a:lnTo>
                                <a:pt x="9483" y="194"/>
                              </a:lnTo>
                              <a:lnTo>
                                <a:pt x="9499" y="199"/>
                              </a:lnTo>
                              <a:lnTo>
                                <a:pt x="9515" y="205"/>
                              </a:lnTo>
                              <a:lnTo>
                                <a:pt x="9531" y="211"/>
                              </a:lnTo>
                              <a:lnTo>
                                <a:pt x="9506" y="269"/>
                              </a:lnTo>
                              <a:lnTo>
                                <a:pt x="9492" y="263"/>
                              </a:lnTo>
                              <a:lnTo>
                                <a:pt x="9478" y="258"/>
                              </a:lnTo>
                              <a:lnTo>
                                <a:pt x="9463" y="254"/>
                              </a:lnTo>
                              <a:lnTo>
                                <a:pt x="9448" y="249"/>
                              </a:lnTo>
                              <a:lnTo>
                                <a:pt x="9432" y="246"/>
                              </a:lnTo>
                              <a:lnTo>
                                <a:pt x="9417" y="243"/>
                              </a:lnTo>
                              <a:lnTo>
                                <a:pt x="9401" y="241"/>
                              </a:lnTo>
                              <a:lnTo>
                                <a:pt x="9385" y="241"/>
                              </a:lnTo>
                              <a:lnTo>
                                <a:pt x="9374" y="241"/>
                              </a:lnTo>
                              <a:lnTo>
                                <a:pt x="9364" y="242"/>
                              </a:lnTo>
                              <a:lnTo>
                                <a:pt x="9355" y="243"/>
                              </a:lnTo>
                              <a:lnTo>
                                <a:pt x="9346" y="245"/>
                              </a:lnTo>
                              <a:lnTo>
                                <a:pt x="9338" y="247"/>
                              </a:lnTo>
                              <a:lnTo>
                                <a:pt x="9330" y="249"/>
                              </a:lnTo>
                              <a:lnTo>
                                <a:pt x="9323" y="252"/>
                              </a:lnTo>
                              <a:lnTo>
                                <a:pt x="9317" y="255"/>
                              </a:lnTo>
                              <a:lnTo>
                                <a:pt x="9311" y="259"/>
                              </a:lnTo>
                              <a:lnTo>
                                <a:pt x="9307" y="263"/>
                              </a:lnTo>
                              <a:lnTo>
                                <a:pt x="9303" y="268"/>
                              </a:lnTo>
                              <a:lnTo>
                                <a:pt x="9299" y="272"/>
                              </a:lnTo>
                              <a:lnTo>
                                <a:pt x="9297" y="277"/>
                              </a:lnTo>
                              <a:lnTo>
                                <a:pt x="9295" y="283"/>
                              </a:lnTo>
                              <a:lnTo>
                                <a:pt x="9294" y="290"/>
                              </a:lnTo>
                              <a:lnTo>
                                <a:pt x="9293" y="296"/>
                              </a:lnTo>
                              <a:lnTo>
                                <a:pt x="9294" y="304"/>
                              </a:lnTo>
                              <a:lnTo>
                                <a:pt x="9296" y="312"/>
                              </a:lnTo>
                              <a:lnTo>
                                <a:pt x="9299" y="320"/>
                              </a:lnTo>
                              <a:lnTo>
                                <a:pt x="9304" y="327"/>
                              </a:lnTo>
                              <a:lnTo>
                                <a:pt x="9310" y="333"/>
                              </a:lnTo>
                              <a:lnTo>
                                <a:pt x="9318" y="339"/>
                              </a:lnTo>
                              <a:lnTo>
                                <a:pt x="9328" y="345"/>
                              </a:lnTo>
                              <a:lnTo>
                                <a:pt x="9340" y="351"/>
                              </a:lnTo>
                              <a:lnTo>
                                <a:pt x="9354" y="358"/>
                              </a:lnTo>
                              <a:lnTo>
                                <a:pt x="9369" y="364"/>
                              </a:lnTo>
                              <a:lnTo>
                                <a:pt x="9387" y="372"/>
                              </a:lnTo>
                              <a:lnTo>
                                <a:pt x="9407" y="380"/>
                              </a:lnTo>
                              <a:lnTo>
                                <a:pt x="9428" y="388"/>
                              </a:lnTo>
                              <a:lnTo>
                                <a:pt x="9446" y="396"/>
                              </a:lnTo>
                              <a:lnTo>
                                <a:pt x="9463" y="404"/>
                              </a:lnTo>
                              <a:lnTo>
                                <a:pt x="9479" y="412"/>
                              </a:lnTo>
                              <a:lnTo>
                                <a:pt x="9493" y="421"/>
                              </a:lnTo>
                              <a:lnTo>
                                <a:pt x="9505" y="430"/>
                              </a:lnTo>
                              <a:lnTo>
                                <a:pt x="9516" y="441"/>
                              </a:lnTo>
                              <a:lnTo>
                                <a:pt x="9524" y="452"/>
                              </a:lnTo>
                              <a:lnTo>
                                <a:pt x="9528" y="458"/>
                              </a:lnTo>
                              <a:lnTo>
                                <a:pt x="9531" y="464"/>
                              </a:lnTo>
                              <a:lnTo>
                                <a:pt x="9534" y="471"/>
                              </a:lnTo>
                              <a:lnTo>
                                <a:pt x="9536" y="478"/>
                              </a:lnTo>
                              <a:lnTo>
                                <a:pt x="9538" y="486"/>
                              </a:lnTo>
                              <a:lnTo>
                                <a:pt x="9539" y="494"/>
                              </a:lnTo>
                              <a:lnTo>
                                <a:pt x="9540" y="502"/>
                              </a:lnTo>
                              <a:lnTo>
                                <a:pt x="9540" y="511"/>
                              </a:lnTo>
                              <a:close/>
                              <a:moveTo>
                                <a:pt x="9795" y="582"/>
                              </a:moveTo>
                              <a:lnTo>
                                <a:pt x="9803" y="582"/>
                              </a:lnTo>
                              <a:lnTo>
                                <a:pt x="9812" y="581"/>
                              </a:lnTo>
                              <a:lnTo>
                                <a:pt x="9820" y="580"/>
                              </a:lnTo>
                              <a:lnTo>
                                <a:pt x="9829" y="579"/>
                              </a:lnTo>
                              <a:lnTo>
                                <a:pt x="9844" y="576"/>
                              </a:lnTo>
                              <a:lnTo>
                                <a:pt x="9857" y="573"/>
                              </a:lnTo>
                              <a:lnTo>
                                <a:pt x="9857" y="628"/>
                              </a:lnTo>
                              <a:lnTo>
                                <a:pt x="9850" y="631"/>
                              </a:lnTo>
                              <a:lnTo>
                                <a:pt x="9843" y="633"/>
                              </a:lnTo>
                              <a:lnTo>
                                <a:pt x="9834" y="636"/>
                              </a:lnTo>
                              <a:lnTo>
                                <a:pt x="9824" y="638"/>
                              </a:lnTo>
                              <a:lnTo>
                                <a:pt x="9813" y="639"/>
                              </a:lnTo>
                              <a:lnTo>
                                <a:pt x="9803" y="640"/>
                              </a:lnTo>
                              <a:lnTo>
                                <a:pt x="9793" y="641"/>
                              </a:lnTo>
                              <a:lnTo>
                                <a:pt x="9783" y="641"/>
                              </a:lnTo>
                              <a:lnTo>
                                <a:pt x="9766" y="640"/>
                              </a:lnTo>
                              <a:lnTo>
                                <a:pt x="9749" y="638"/>
                              </a:lnTo>
                              <a:lnTo>
                                <a:pt x="9734" y="635"/>
                              </a:lnTo>
                              <a:lnTo>
                                <a:pt x="9719" y="629"/>
                              </a:lnTo>
                              <a:lnTo>
                                <a:pt x="9712" y="626"/>
                              </a:lnTo>
                              <a:lnTo>
                                <a:pt x="9705" y="622"/>
                              </a:lnTo>
                              <a:lnTo>
                                <a:pt x="9698" y="618"/>
                              </a:lnTo>
                              <a:lnTo>
                                <a:pt x="9692" y="613"/>
                              </a:lnTo>
                              <a:lnTo>
                                <a:pt x="9686" y="607"/>
                              </a:lnTo>
                              <a:lnTo>
                                <a:pt x="9681" y="601"/>
                              </a:lnTo>
                              <a:lnTo>
                                <a:pt x="9676" y="595"/>
                              </a:lnTo>
                              <a:lnTo>
                                <a:pt x="9671" y="588"/>
                              </a:lnTo>
                              <a:lnTo>
                                <a:pt x="9667" y="580"/>
                              </a:lnTo>
                              <a:lnTo>
                                <a:pt x="9663" y="571"/>
                              </a:lnTo>
                              <a:lnTo>
                                <a:pt x="9660" y="562"/>
                              </a:lnTo>
                              <a:lnTo>
                                <a:pt x="9658" y="552"/>
                              </a:lnTo>
                              <a:lnTo>
                                <a:pt x="9656" y="541"/>
                              </a:lnTo>
                              <a:lnTo>
                                <a:pt x="9654" y="530"/>
                              </a:lnTo>
                              <a:lnTo>
                                <a:pt x="9653" y="517"/>
                              </a:lnTo>
                              <a:lnTo>
                                <a:pt x="9653" y="504"/>
                              </a:lnTo>
                              <a:lnTo>
                                <a:pt x="9653" y="246"/>
                              </a:lnTo>
                              <a:lnTo>
                                <a:pt x="9590" y="246"/>
                              </a:lnTo>
                              <a:lnTo>
                                <a:pt x="9590" y="211"/>
                              </a:lnTo>
                              <a:lnTo>
                                <a:pt x="9654" y="182"/>
                              </a:lnTo>
                              <a:lnTo>
                                <a:pt x="9683" y="88"/>
                              </a:lnTo>
                              <a:lnTo>
                                <a:pt x="9726" y="88"/>
                              </a:lnTo>
                              <a:lnTo>
                                <a:pt x="9726" y="190"/>
                              </a:lnTo>
                              <a:lnTo>
                                <a:pt x="9854" y="190"/>
                              </a:lnTo>
                              <a:lnTo>
                                <a:pt x="9854" y="246"/>
                              </a:lnTo>
                              <a:lnTo>
                                <a:pt x="9726" y="246"/>
                              </a:lnTo>
                              <a:lnTo>
                                <a:pt x="9726" y="503"/>
                              </a:lnTo>
                              <a:lnTo>
                                <a:pt x="9726" y="512"/>
                              </a:lnTo>
                              <a:lnTo>
                                <a:pt x="9727" y="522"/>
                              </a:lnTo>
                              <a:lnTo>
                                <a:pt x="9728" y="530"/>
                              </a:lnTo>
                              <a:lnTo>
                                <a:pt x="9731" y="538"/>
                              </a:lnTo>
                              <a:lnTo>
                                <a:pt x="9733" y="545"/>
                              </a:lnTo>
                              <a:lnTo>
                                <a:pt x="9737" y="551"/>
                              </a:lnTo>
                              <a:lnTo>
                                <a:pt x="9741" y="557"/>
                              </a:lnTo>
                              <a:lnTo>
                                <a:pt x="9745" y="562"/>
                              </a:lnTo>
                              <a:lnTo>
                                <a:pt x="9750" y="567"/>
                              </a:lnTo>
                              <a:lnTo>
                                <a:pt x="9755" y="571"/>
                              </a:lnTo>
                              <a:lnTo>
                                <a:pt x="9761" y="574"/>
                              </a:lnTo>
                              <a:lnTo>
                                <a:pt x="9767" y="577"/>
                              </a:lnTo>
                              <a:lnTo>
                                <a:pt x="9774" y="579"/>
                              </a:lnTo>
                              <a:lnTo>
                                <a:pt x="9780" y="581"/>
                              </a:lnTo>
                              <a:lnTo>
                                <a:pt x="9788" y="582"/>
                              </a:lnTo>
                              <a:lnTo>
                                <a:pt x="9795" y="582"/>
                              </a:lnTo>
                              <a:close/>
                              <a:moveTo>
                                <a:pt x="9983" y="24"/>
                              </a:moveTo>
                              <a:lnTo>
                                <a:pt x="9991" y="25"/>
                              </a:lnTo>
                              <a:lnTo>
                                <a:pt x="9999" y="27"/>
                              </a:lnTo>
                              <a:lnTo>
                                <a:pt x="10006" y="30"/>
                              </a:lnTo>
                              <a:lnTo>
                                <a:pt x="10012" y="35"/>
                              </a:lnTo>
                              <a:lnTo>
                                <a:pt x="10015" y="38"/>
                              </a:lnTo>
                              <a:lnTo>
                                <a:pt x="10018" y="41"/>
                              </a:lnTo>
                              <a:lnTo>
                                <a:pt x="10020" y="45"/>
                              </a:lnTo>
                              <a:lnTo>
                                <a:pt x="10022" y="49"/>
                              </a:lnTo>
                              <a:lnTo>
                                <a:pt x="10024" y="59"/>
                              </a:lnTo>
                              <a:lnTo>
                                <a:pt x="10025" y="70"/>
                              </a:lnTo>
                              <a:lnTo>
                                <a:pt x="10024" y="81"/>
                              </a:lnTo>
                              <a:lnTo>
                                <a:pt x="10022" y="90"/>
                              </a:lnTo>
                              <a:lnTo>
                                <a:pt x="10020" y="95"/>
                              </a:lnTo>
                              <a:lnTo>
                                <a:pt x="10018" y="98"/>
                              </a:lnTo>
                              <a:lnTo>
                                <a:pt x="10015" y="102"/>
                              </a:lnTo>
                              <a:lnTo>
                                <a:pt x="10012" y="105"/>
                              </a:lnTo>
                              <a:lnTo>
                                <a:pt x="10006" y="110"/>
                              </a:lnTo>
                              <a:lnTo>
                                <a:pt x="9999" y="113"/>
                              </a:lnTo>
                              <a:lnTo>
                                <a:pt x="9991" y="116"/>
                              </a:lnTo>
                              <a:lnTo>
                                <a:pt x="9983" y="116"/>
                              </a:lnTo>
                              <a:lnTo>
                                <a:pt x="9973" y="116"/>
                              </a:lnTo>
                              <a:lnTo>
                                <a:pt x="9966" y="113"/>
                              </a:lnTo>
                              <a:lnTo>
                                <a:pt x="9958" y="110"/>
                              </a:lnTo>
                              <a:lnTo>
                                <a:pt x="9952" y="105"/>
                              </a:lnTo>
                              <a:lnTo>
                                <a:pt x="9949" y="102"/>
                              </a:lnTo>
                              <a:lnTo>
                                <a:pt x="9946" y="98"/>
                              </a:lnTo>
                              <a:lnTo>
                                <a:pt x="9944" y="95"/>
                              </a:lnTo>
                              <a:lnTo>
                                <a:pt x="9942" y="90"/>
                              </a:lnTo>
                              <a:lnTo>
                                <a:pt x="9940" y="81"/>
                              </a:lnTo>
                              <a:lnTo>
                                <a:pt x="9939" y="70"/>
                              </a:lnTo>
                              <a:lnTo>
                                <a:pt x="9940" y="59"/>
                              </a:lnTo>
                              <a:lnTo>
                                <a:pt x="9942" y="49"/>
                              </a:lnTo>
                              <a:lnTo>
                                <a:pt x="9944" y="45"/>
                              </a:lnTo>
                              <a:lnTo>
                                <a:pt x="9946" y="41"/>
                              </a:lnTo>
                              <a:lnTo>
                                <a:pt x="9949" y="38"/>
                              </a:lnTo>
                              <a:lnTo>
                                <a:pt x="9952" y="35"/>
                              </a:lnTo>
                              <a:lnTo>
                                <a:pt x="9958" y="30"/>
                              </a:lnTo>
                              <a:lnTo>
                                <a:pt x="9966" y="27"/>
                              </a:lnTo>
                              <a:lnTo>
                                <a:pt x="9973" y="25"/>
                              </a:lnTo>
                              <a:lnTo>
                                <a:pt x="9983" y="24"/>
                              </a:lnTo>
                              <a:close/>
                              <a:moveTo>
                                <a:pt x="10019" y="190"/>
                              </a:moveTo>
                              <a:lnTo>
                                <a:pt x="10019" y="633"/>
                              </a:lnTo>
                              <a:lnTo>
                                <a:pt x="9945" y="633"/>
                              </a:lnTo>
                              <a:lnTo>
                                <a:pt x="9945" y="190"/>
                              </a:lnTo>
                              <a:lnTo>
                                <a:pt x="10019" y="190"/>
                              </a:lnTo>
                              <a:close/>
                              <a:moveTo>
                                <a:pt x="10307" y="582"/>
                              </a:moveTo>
                              <a:lnTo>
                                <a:pt x="10315" y="582"/>
                              </a:lnTo>
                              <a:lnTo>
                                <a:pt x="10323" y="581"/>
                              </a:lnTo>
                              <a:lnTo>
                                <a:pt x="10332" y="580"/>
                              </a:lnTo>
                              <a:lnTo>
                                <a:pt x="10340" y="579"/>
                              </a:lnTo>
                              <a:lnTo>
                                <a:pt x="10356" y="576"/>
                              </a:lnTo>
                              <a:lnTo>
                                <a:pt x="10368" y="573"/>
                              </a:lnTo>
                              <a:lnTo>
                                <a:pt x="10368" y="628"/>
                              </a:lnTo>
                              <a:lnTo>
                                <a:pt x="10362" y="631"/>
                              </a:lnTo>
                              <a:lnTo>
                                <a:pt x="10354" y="633"/>
                              </a:lnTo>
                              <a:lnTo>
                                <a:pt x="10346" y="636"/>
                              </a:lnTo>
                              <a:lnTo>
                                <a:pt x="10335" y="638"/>
                              </a:lnTo>
                              <a:lnTo>
                                <a:pt x="10325" y="639"/>
                              </a:lnTo>
                              <a:lnTo>
                                <a:pt x="10314" y="640"/>
                              </a:lnTo>
                              <a:lnTo>
                                <a:pt x="10304" y="641"/>
                              </a:lnTo>
                              <a:lnTo>
                                <a:pt x="10294" y="641"/>
                              </a:lnTo>
                              <a:lnTo>
                                <a:pt x="10277" y="640"/>
                              </a:lnTo>
                              <a:lnTo>
                                <a:pt x="10261" y="638"/>
                              </a:lnTo>
                              <a:lnTo>
                                <a:pt x="10245" y="635"/>
                              </a:lnTo>
                              <a:lnTo>
                                <a:pt x="10230" y="629"/>
                              </a:lnTo>
                              <a:lnTo>
                                <a:pt x="10223" y="626"/>
                              </a:lnTo>
                              <a:lnTo>
                                <a:pt x="10216" y="622"/>
                              </a:lnTo>
                              <a:lnTo>
                                <a:pt x="10210" y="618"/>
                              </a:lnTo>
                              <a:lnTo>
                                <a:pt x="10204" y="613"/>
                              </a:lnTo>
                              <a:lnTo>
                                <a:pt x="10198" y="607"/>
                              </a:lnTo>
                              <a:lnTo>
                                <a:pt x="10193" y="601"/>
                              </a:lnTo>
                              <a:lnTo>
                                <a:pt x="10188" y="595"/>
                              </a:lnTo>
                              <a:lnTo>
                                <a:pt x="10183" y="588"/>
                              </a:lnTo>
                              <a:lnTo>
                                <a:pt x="10179" y="580"/>
                              </a:lnTo>
                              <a:lnTo>
                                <a:pt x="10175" y="571"/>
                              </a:lnTo>
                              <a:lnTo>
                                <a:pt x="10172" y="562"/>
                              </a:lnTo>
                              <a:lnTo>
                                <a:pt x="10169" y="552"/>
                              </a:lnTo>
                              <a:lnTo>
                                <a:pt x="10167" y="541"/>
                              </a:lnTo>
                              <a:lnTo>
                                <a:pt x="10166" y="530"/>
                              </a:lnTo>
                              <a:lnTo>
                                <a:pt x="10165" y="517"/>
                              </a:lnTo>
                              <a:lnTo>
                                <a:pt x="10165" y="504"/>
                              </a:lnTo>
                              <a:lnTo>
                                <a:pt x="10165" y="246"/>
                              </a:lnTo>
                              <a:lnTo>
                                <a:pt x="10102" y="246"/>
                              </a:lnTo>
                              <a:lnTo>
                                <a:pt x="10102" y="211"/>
                              </a:lnTo>
                              <a:lnTo>
                                <a:pt x="10166" y="182"/>
                              </a:lnTo>
                              <a:lnTo>
                                <a:pt x="10194" y="88"/>
                              </a:lnTo>
                              <a:lnTo>
                                <a:pt x="10237" y="88"/>
                              </a:lnTo>
                              <a:lnTo>
                                <a:pt x="10237" y="190"/>
                              </a:lnTo>
                              <a:lnTo>
                                <a:pt x="10365" y="190"/>
                              </a:lnTo>
                              <a:lnTo>
                                <a:pt x="10365" y="246"/>
                              </a:lnTo>
                              <a:lnTo>
                                <a:pt x="10237" y="246"/>
                              </a:lnTo>
                              <a:lnTo>
                                <a:pt x="10237" y="503"/>
                              </a:lnTo>
                              <a:lnTo>
                                <a:pt x="10238" y="512"/>
                              </a:lnTo>
                              <a:lnTo>
                                <a:pt x="10238" y="522"/>
                              </a:lnTo>
                              <a:lnTo>
                                <a:pt x="10240" y="530"/>
                              </a:lnTo>
                              <a:lnTo>
                                <a:pt x="10242" y="538"/>
                              </a:lnTo>
                              <a:lnTo>
                                <a:pt x="10245" y="545"/>
                              </a:lnTo>
                              <a:lnTo>
                                <a:pt x="10248" y="551"/>
                              </a:lnTo>
                              <a:lnTo>
                                <a:pt x="10252" y="557"/>
                              </a:lnTo>
                              <a:lnTo>
                                <a:pt x="10257" y="562"/>
                              </a:lnTo>
                              <a:lnTo>
                                <a:pt x="10262" y="567"/>
                              </a:lnTo>
                              <a:lnTo>
                                <a:pt x="10267" y="571"/>
                              </a:lnTo>
                              <a:lnTo>
                                <a:pt x="10273" y="574"/>
                              </a:lnTo>
                              <a:lnTo>
                                <a:pt x="10279" y="577"/>
                              </a:lnTo>
                              <a:lnTo>
                                <a:pt x="10285" y="579"/>
                              </a:lnTo>
                              <a:lnTo>
                                <a:pt x="10292" y="581"/>
                              </a:lnTo>
                              <a:lnTo>
                                <a:pt x="10299" y="582"/>
                              </a:lnTo>
                              <a:lnTo>
                                <a:pt x="10307" y="582"/>
                              </a:lnTo>
                              <a:close/>
                              <a:moveTo>
                                <a:pt x="10827" y="190"/>
                              </a:moveTo>
                              <a:lnTo>
                                <a:pt x="10827" y="633"/>
                              </a:lnTo>
                              <a:lnTo>
                                <a:pt x="10767" y="633"/>
                              </a:lnTo>
                              <a:lnTo>
                                <a:pt x="10756" y="574"/>
                              </a:lnTo>
                              <a:lnTo>
                                <a:pt x="10753" y="574"/>
                              </a:lnTo>
                              <a:lnTo>
                                <a:pt x="10747" y="583"/>
                              </a:lnTo>
                              <a:lnTo>
                                <a:pt x="10741" y="591"/>
                              </a:lnTo>
                              <a:lnTo>
                                <a:pt x="10734" y="598"/>
                              </a:lnTo>
                              <a:lnTo>
                                <a:pt x="10727" y="604"/>
                              </a:lnTo>
                              <a:lnTo>
                                <a:pt x="10720" y="610"/>
                              </a:lnTo>
                              <a:lnTo>
                                <a:pt x="10711" y="616"/>
                              </a:lnTo>
                              <a:lnTo>
                                <a:pt x="10703" y="621"/>
                              </a:lnTo>
                              <a:lnTo>
                                <a:pt x="10693" y="625"/>
                              </a:lnTo>
                              <a:lnTo>
                                <a:pt x="10684" y="629"/>
                              </a:lnTo>
                              <a:lnTo>
                                <a:pt x="10674" y="632"/>
                              </a:lnTo>
                              <a:lnTo>
                                <a:pt x="10664" y="635"/>
                              </a:lnTo>
                              <a:lnTo>
                                <a:pt x="10654" y="637"/>
                              </a:lnTo>
                              <a:lnTo>
                                <a:pt x="10644" y="639"/>
                              </a:lnTo>
                              <a:lnTo>
                                <a:pt x="10634" y="640"/>
                              </a:lnTo>
                              <a:lnTo>
                                <a:pt x="10623" y="641"/>
                              </a:lnTo>
                              <a:lnTo>
                                <a:pt x="10613" y="641"/>
                              </a:lnTo>
                              <a:lnTo>
                                <a:pt x="10593" y="641"/>
                              </a:lnTo>
                              <a:lnTo>
                                <a:pt x="10575" y="639"/>
                              </a:lnTo>
                              <a:lnTo>
                                <a:pt x="10558" y="636"/>
                              </a:lnTo>
                              <a:lnTo>
                                <a:pt x="10542" y="632"/>
                              </a:lnTo>
                              <a:lnTo>
                                <a:pt x="10528" y="626"/>
                              </a:lnTo>
                              <a:lnTo>
                                <a:pt x="10515" y="620"/>
                              </a:lnTo>
                              <a:lnTo>
                                <a:pt x="10503" y="612"/>
                              </a:lnTo>
                              <a:lnTo>
                                <a:pt x="10492" y="603"/>
                              </a:lnTo>
                              <a:lnTo>
                                <a:pt x="10483" y="593"/>
                              </a:lnTo>
                              <a:lnTo>
                                <a:pt x="10474" y="581"/>
                              </a:lnTo>
                              <a:lnTo>
                                <a:pt x="10468" y="568"/>
                              </a:lnTo>
                              <a:lnTo>
                                <a:pt x="10462" y="553"/>
                              </a:lnTo>
                              <a:lnTo>
                                <a:pt x="10457" y="537"/>
                              </a:lnTo>
                              <a:lnTo>
                                <a:pt x="10454" y="520"/>
                              </a:lnTo>
                              <a:lnTo>
                                <a:pt x="10452" y="501"/>
                              </a:lnTo>
                              <a:lnTo>
                                <a:pt x="10452" y="480"/>
                              </a:lnTo>
                              <a:lnTo>
                                <a:pt x="10452" y="190"/>
                              </a:lnTo>
                              <a:lnTo>
                                <a:pt x="10525" y="190"/>
                              </a:lnTo>
                              <a:lnTo>
                                <a:pt x="10525" y="475"/>
                              </a:lnTo>
                              <a:lnTo>
                                <a:pt x="10526" y="488"/>
                              </a:lnTo>
                              <a:lnTo>
                                <a:pt x="10527" y="500"/>
                              </a:lnTo>
                              <a:lnTo>
                                <a:pt x="10529" y="511"/>
                              </a:lnTo>
                              <a:lnTo>
                                <a:pt x="10531" y="522"/>
                              </a:lnTo>
                              <a:lnTo>
                                <a:pt x="10535" y="531"/>
                              </a:lnTo>
                              <a:lnTo>
                                <a:pt x="10539" y="540"/>
                              </a:lnTo>
                              <a:lnTo>
                                <a:pt x="10544" y="548"/>
                              </a:lnTo>
                              <a:lnTo>
                                <a:pt x="10550" y="555"/>
                              </a:lnTo>
                              <a:lnTo>
                                <a:pt x="10556" y="561"/>
                              </a:lnTo>
                              <a:lnTo>
                                <a:pt x="10564" y="566"/>
                              </a:lnTo>
                              <a:lnTo>
                                <a:pt x="10572" y="571"/>
                              </a:lnTo>
                              <a:lnTo>
                                <a:pt x="10580" y="574"/>
                              </a:lnTo>
                              <a:lnTo>
                                <a:pt x="10590" y="577"/>
                              </a:lnTo>
                              <a:lnTo>
                                <a:pt x="10600" y="579"/>
                              </a:lnTo>
                              <a:lnTo>
                                <a:pt x="10611" y="581"/>
                              </a:lnTo>
                              <a:lnTo>
                                <a:pt x="10623" y="581"/>
                              </a:lnTo>
                              <a:lnTo>
                                <a:pt x="10641" y="580"/>
                              </a:lnTo>
                              <a:lnTo>
                                <a:pt x="10657" y="578"/>
                              </a:lnTo>
                              <a:lnTo>
                                <a:pt x="10672" y="575"/>
                              </a:lnTo>
                              <a:lnTo>
                                <a:pt x="10685" y="571"/>
                              </a:lnTo>
                              <a:lnTo>
                                <a:pt x="10698" y="565"/>
                              </a:lnTo>
                              <a:lnTo>
                                <a:pt x="10708" y="558"/>
                              </a:lnTo>
                              <a:lnTo>
                                <a:pt x="10717" y="549"/>
                              </a:lnTo>
                              <a:lnTo>
                                <a:pt x="10725" y="540"/>
                              </a:lnTo>
                              <a:lnTo>
                                <a:pt x="10732" y="529"/>
                              </a:lnTo>
                              <a:lnTo>
                                <a:pt x="10738" y="517"/>
                              </a:lnTo>
                              <a:lnTo>
                                <a:pt x="10743" y="504"/>
                              </a:lnTo>
                              <a:lnTo>
                                <a:pt x="10747" y="489"/>
                              </a:lnTo>
                              <a:lnTo>
                                <a:pt x="10750" y="474"/>
                              </a:lnTo>
                              <a:lnTo>
                                <a:pt x="10752" y="457"/>
                              </a:lnTo>
                              <a:lnTo>
                                <a:pt x="10753" y="440"/>
                              </a:lnTo>
                              <a:lnTo>
                                <a:pt x="10754" y="421"/>
                              </a:lnTo>
                              <a:lnTo>
                                <a:pt x="10754" y="190"/>
                              </a:lnTo>
                              <a:lnTo>
                                <a:pt x="10827" y="190"/>
                              </a:lnTo>
                              <a:close/>
                              <a:moveTo>
                                <a:pt x="11115" y="582"/>
                              </a:moveTo>
                              <a:lnTo>
                                <a:pt x="11123" y="582"/>
                              </a:lnTo>
                              <a:lnTo>
                                <a:pt x="11132" y="581"/>
                              </a:lnTo>
                              <a:lnTo>
                                <a:pt x="11140" y="580"/>
                              </a:lnTo>
                              <a:lnTo>
                                <a:pt x="11149" y="579"/>
                              </a:lnTo>
                              <a:lnTo>
                                <a:pt x="11165" y="576"/>
                              </a:lnTo>
                              <a:lnTo>
                                <a:pt x="11177" y="573"/>
                              </a:lnTo>
                              <a:lnTo>
                                <a:pt x="11177" y="628"/>
                              </a:lnTo>
                              <a:lnTo>
                                <a:pt x="11171" y="631"/>
                              </a:lnTo>
                              <a:lnTo>
                                <a:pt x="11163" y="633"/>
                              </a:lnTo>
                              <a:lnTo>
                                <a:pt x="11154" y="636"/>
                              </a:lnTo>
                              <a:lnTo>
                                <a:pt x="11144" y="638"/>
                              </a:lnTo>
                              <a:lnTo>
                                <a:pt x="11133" y="639"/>
                              </a:lnTo>
                              <a:lnTo>
                                <a:pt x="11123" y="640"/>
                              </a:lnTo>
                              <a:lnTo>
                                <a:pt x="11113" y="641"/>
                              </a:lnTo>
                              <a:lnTo>
                                <a:pt x="11103" y="641"/>
                              </a:lnTo>
                              <a:lnTo>
                                <a:pt x="11086" y="640"/>
                              </a:lnTo>
                              <a:lnTo>
                                <a:pt x="11069" y="638"/>
                              </a:lnTo>
                              <a:lnTo>
                                <a:pt x="11054" y="635"/>
                              </a:lnTo>
                              <a:lnTo>
                                <a:pt x="11039" y="629"/>
                              </a:lnTo>
                              <a:lnTo>
                                <a:pt x="11032" y="626"/>
                              </a:lnTo>
                              <a:lnTo>
                                <a:pt x="11025" y="622"/>
                              </a:lnTo>
                              <a:lnTo>
                                <a:pt x="11018" y="618"/>
                              </a:lnTo>
                              <a:lnTo>
                                <a:pt x="11012" y="613"/>
                              </a:lnTo>
                              <a:lnTo>
                                <a:pt x="11007" y="607"/>
                              </a:lnTo>
                              <a:lnTo>
                                <a:pt x="11001" y="601"/>
                              </a:lnTo>
                              <a:lnTo>
                                <a:pt x="10996" y="595"/>
                              </a:lnTo>
                              <a:lnTo>
                                <a:pt x="10991" y="588"/>
                              </a:lnTo>
                              <a:lnTo>
                                <a:pt x="10987" y="580"/>
                              </a:lnTo>
                              <a:lnTo>
                                <a:pt x="10983" y="571"/>
                              </a:lnTo>
                              <a:lnTo>
                                <a:pt x="10980" y="562"/>
                              </a:lnTo>
                              <a:lnTo>
                                <a:pt x="10978" y="552"/>
                              </a:lnTo>
                              <a:lnTo>
                                <a:pt x="10976" y="541"/>
                              </a:lnTo>
                              <a:lnTo>
                                <a:pt x="10974" y="530"/>
                              </a:lnTo>
                              <a:lnTo>
                                <a:pt x="10974" y="517"/>
                              </a:lnTo>
                              <a:lnTo>
                                <a:pt x="10973" y="504"/>
                              </a:lnTo>
                              <a:lnTo>
                                <a:pt x="10973" y="246"/>
                              </a:lnTo>
                              <a:lnTo>
                                <a:pt x="10911" y="246"/>
                              </a:lnTo>
                              <a:lnTo>
                                <a:pt x="10911" y="211"/>
                              </a:lnTo>
                              <a:lnTo>
                                <a:pt x="10974" y="182"/>
                              </a:lnTo>
                              <a:lnTo>
                                <a:pt x="11003" y="88"/>
                              </a:lnTo>
                              <a:lnTo>
                                <a:pt x="11046" y="88"/>
                              </a:lnTo>
                              <a:lnTo>
                                <a:pt x="11046" y="190"/>
                              </a:lnTo>
                              <a:lnTo>
                                <a:pt x="11174" y="190"/>
                              </a:lnTo>
                              <a:lnTo>
                                <a:pt x="11174" y="246"/>
                              </a:lnTo>
                              <a:lnTo>
                                <a:pt x="11046" y="246"/>
                              </a:lnTo>
                              <a:lnTo>
                                <a:pt x="11046" y="503"/>
                              </a:lnTo>
                              <a:lnTo>
                                <a:pt x="11046" y="512"/>
                              </a:lnTo>
                              <a:lnTo>
                                <a:pt x="11047" y="522"/>
                              </a:lnTo>
                              <a:lnTo>
                                <a:pt x="11049" y="530"/>
                              </a:lnTo>
                              <a:lnTo>
                                <a:pt x="11051" y="538"/>
                              </a:lnTo>
                              <a:lnTo>
                                <a:pt x="11053" y="545"/>
                              </a:lnTo>
                              <a:lnTo>
                                <a:pt x="11057" y="551"/>
                              </a:lnTo>
                              <a:lnTo>
                                <a:pt x="11061" y="557"/>
                              </a:lnTo>
                              <a:lnTo>
                                <a:pt x="11065" y="562"/>
                              </a:lnTo>
                              <a:lnTo>
                                <a:pt x="11070" y="567"/>
                              </a:lnTo>
                              <a:lnTo>
                                <a:pt x="11076" y="571"/>
                              </a:lnTo>
                              <a:lnTo>
                                <a:pt x="11081" y="574"/>
                              </a:lnTo>
                              <a:lnTo>
                                <a:pt x="11087" y="577"/>
                              </a:lnTo>
                              <a:lnTo>
                                <a:pt x="11094" y="579"/>
                              </a:lnTo>
                              <a:lnTo>
                                <a:pt x="11101" y="581"/>
                              </a:lnTo>
                              <a:lnTo>
                                <a:pt x="11108" y="582"/>
                              </a:lnTo>
                              <a:lnTo>
                                <a:pt x="11115" y="582"/>
                              </a:lnTo>
                              <a:close/>
                              <a:moveTo>
                                <a:pt x="282" y="1181"/>
                              </a:moveTo>
                              <a:lnTo>
                                <a:pt x="270" y="1181"/>
                              </a:lnTo>
                              <a:lnTo>
                                <a:pt x="259" y="1182"/>
                              </a:lnTo>
                              <a:lnTo>
                                <a:pt x="248" y="1183"/>
                              </a:lnTo>
                              <a:lnTo>
                                <a:pt x="237" y="1185"/>
                              </a:lnTo>
                              <a:lnTo>
                                <a:pt x="227" y="1187"/>
                              </a:lnTo>
                              <a:lnTo>
                                <a:pt x="216" y="1190"/>
                              </a:lnTo>
                              <a:lnTo>
                                <a:pt x="207" y="1193"/>
                              </a:lnTo>
                              <a:lnTo>
                                <a:pt x="197" y="1197"/>
                              </a:lnTo>
                              <a:lnTo>
                                <a:pt x="188" y="1201"/>
                              </a:lnTo>
                              <a:lnTo>
                                <a:pt x="179" y="1206"/>
                              </a:lnTo>
                              <a:lnTo>
                                <a:pt x="171" y="1211"/>
                              </a:lnTo>
                              <a:lnTo>
                                <a:pt x="162" y="1216"/>
                              </a:lnTo>
                              <a:lnTo>
                                <a:pt x="154" y="1223"/>
                              </a:lnTo>
                              <a:lnTo>
                                <a:pt x="147" y="1229"/>
                              </a:lnTo>
                              <a:lnTo>
                                <a:pt x="140" y="1237"/>
                              </a:lnTo>
                              <a:lnTo>
                                <a:pt x="133" y="1244"/>
                              </a:lnTo>
                              <a:lnTo>
                                <a:pt x="126" y="1252"/>
                              </a:lnTo>
                              <a:lnTo>
                                <a:pt x="120" y="1261"/>
                              </a:lnTo>
                              <a:lnTo>
                                <a:pt x="114" y="1270"/>
                              </a:lnTo>
                              <a:lnTo>
                                <a:pt x="109" y="1279"/>
                              </a:lnTo>
                              <a:lnTo>
                                <a:pt x="104" y="1289"/>
                              </a:lnTo>
                              <a:lnTo>
                                <a:pt x="99" y="1299"/>
                              </a:lnTo>
                              <a:lnTo>
                                <a:pt x="95" y="1309"/>
                              </a:lnTo>
                              <a:lnTo>
                                <a:pt x="92" y="1320"/>
                              </a:lnTo>
                              <a:lnTo>
                                <a:pt x="86" y="1342"/>
                              </a:lnTo>
                              <a:lnTo>
                                <a:pt x="82" y="1366"/>
                              </a:lnTo>
                              <a:lnTo>
                                <a:pt x="79" y="1391"/>
                              </a:lnTo>
                              <a:lnTo>
                                <a:pt x="78" y="1418"/>
                              </a:lnTo>
                              <a:lnTo>
                                <a:pt x="79" y="1445"/>
                              </a:lnTo>
                              <a:lnTo>
                                <a:pt x="81" y="1470"/>
                              </a:lnTo>
                              <a:lnTo>
                                <a:pt x="85" y="1495"/>
                              </a:lnTo>
                              <a:lnTo>
                                <a:pt x="91" y="1518"/>
                              </a:lnTo>
                              <a:lnTo>
                                <a:pt x="94" y="1528"/>
                              </a:lnTo>
                              <a:lnTo>
                                <a:pt x="98" y="1539"/>
                              </a:lnTo>
                              <a:lnTo>
                                <a:pt x="102" y="1549"/>
                              </a:lnTo>
                              <a:lnTo>
                                <a:pt x="107" y="1558"/>
                              </a:lnTo>
                              <a:lnTo>
                                <a:pt x="112" y="1567"/>
                              </a:lnTo>
                              <a:lnTo>
                                <a:pt x="117" y="1576"/>
                              </a:lnTo>
                              <a:lnTo>
                                <a:pt x="123" y="1585"/>
                              </a:lnTo>
                              <a:lnTo>
                                <a:pt x="129" y="1593"/>
                              </a:lnTo>
                              <a:lnTo>
                                <a:pt x="135" y="1601"/>
                              </a:lnTo>
                              <a:lnTo>
                                <a:pt x="142" y="1608"/>
                              </a:lnTo>
                              <a:lnTo>
                                <a:pt x="150" y="1615"/>
                              </a:lnTo>
                              <a:lnTo>
                                <a:pt x="157" y="1621"/>
                              </a:lnTo>
                              <a:lnTo>
                                <a:pt x="165" y="1627"/>
                              </a:lnTo>
                              <a:lnTo>
                                <a:pt x="174" y="1632"/>
                              </a:lnTo>
                              <a:lnTo>
                                <a:pt x="183" y="1637"/>
                              </a:lnTo>
                              <a:lnTo>
                                <a:pt x="192" y="1641"/>
                              </a:lnTo>
                              <a:lnTo>
                                <a:pt x="202" y="1645"/>
                              </a:lnTo>
                              <a:lnTo>
                                <a:pt x="212" y="1648"/>
                              </a:lnTo>
                              <a:lnTo>
                                <a:pt x="223" y="1651"/>
                              </a:lnTo>
                              <a:lnTo>
                                <a:pt x="233" y="1653"/>
                              </a:lnTo>
                              <a:lnTo>
                                <a:pt x="245" y="1655"/>
                              </a:lnTo>
                              <a:lnTo>
                                <a:pt x="256" y="1656"/>
                              </a:lnTo>
                              <a:lnTo>
                                <a:pt x="269" y="1657"/>
                              </a:lnTo>
                              <a:lnTo>
                                <a:pt x="281" y="1657"/>
                              </a:lnTo>
                              <a:lnTo>
                                <a:pt x="300" y="1656"/>
                              </a:lnTo>
                              <a:lnTo>
                                <a:pt x="319" y="1655"/>
                              </a:lnTo>
                              <a:lnTo>
                                <a:pt x="337" y="1653"/>
                              </a:lnTo>
                              <a:lnTo>
                                <a:pt x="354" y="1650"/>
                              </a:lnTo>
                              <a:lnTo>
                                <a:pt x="373" y="1647"/>
                              </a:lnTo>
                              <a:lnTo>
                                <a:pt x="390" y="1643"/>
                              </a:lnTo>
                              <a:lnTo>
                                <a:pt x="406" y="1639"/>
                              </a:lnTo>
                              <a:lnTo>
                                <a:pt x="423" y="1634"/>
                              </a:lnTo>
                              <a:lnTo>
                                <a:pt x="423" y="1698"/>
                              </a:lnTo>
                              <a:lnTo>
                                <a:pt x="406" y="1704"/>
                              </a:lnTo>
                              <a:lnTo>
                                <a:pt x="390" y="1709"/>
                              </a:lnTo>
                              <a:lnTo>
                                <a:pt x="372" y="1713"/>
                              </a:lnTo>
                              <a:lnTo>
                                <a:pt x="354" y="1716"/>
                              </a:lnTo>
                              <a:lnTo>
                                <a:pt x="336" y="1719"/>
                              </a:lnTo>
                              <a:lnTo>
                                <a:pt x="316" y="1721"/>
                              </a:lnTo>
                              <a:lnTo>
                                <a:pt x="294" y="1722"/>
                              </a:lnTo>
                              <a:lnTo>
                                <a:pt x="270" y="1722"/>
                              </a:lnTo>
                              <a:lnTo>
                                <a:pt x="248" y="1722"/>
                              </a:lnTo>
                              <a:lnTo>
                                <a:pt x="227" y="1720"/>
                              </a:lnTo>
                              <a:lnTo>
                                <a:pt x="207" y="1717"/>
                              </a:lnTo>
                              <a:lnTo>
                                <a:pt x="188" y="1713"/>
                              </a:lnTo>
                              <a:lnTo>
                                <a:pt x="170" y="1708"/>
                              </a:lnTo>
                              <a:lnTo>
                                <a:pt x="152" y="1701"/>
                              </a:lnTo>
                              <a:lnTo>
                                <a:pt x="136" y="1694"/>
                              </a:lnTo>
                              <a:lnTo>
                                <a:pt x="120" y="1685"/>
                              </a:lnTo>
                              <a:lnTo>
                                <a:pt x="106" y="1675"/>
                              </a:lnTo>
                              <a:lnTo>
                                <a:pt x="92" y="1664"/>
                              </a:lnTo>
                              <a:lnTo>
                                <a:pt x="79" y="1653"/>
                              </a:lnTo>
                              <a:lnTo>
                                <a:pt x="67" y="1640"/>
                              </a:lnTo>
                              <a:lnTo>
                                <a:pt x="57" y="1626"/>
                              </a:lnTo>
                              <a:lnTo>
                                <a:pt x="47" y="1612"/>
                              </a:lnTo>
                              <a:lnTo>
                                <a:pt x="38" y="1596"/>
                              </a:lnTo>
                              <a:lnTo>
                                <a:pt x="30" y="1579"/>
                              </a:lnTo>
                              <a:lnTo>
                                <a:pt x="23" y="1562"/>
                              </a:lnTo>
                              <a:lnTo>
                                <a:pt x="17" y="1544"/>
                              </a:lnTo>
                              <a:lnTo>
                                <a:pt x="11" y="1525"/>
                              </a:lnTo>
                              <a:lnTo>
                                <a:pt x="7" y="1505"/>
                              </a:lnTo>
                              <a:lnTo>
                                <a:pt x="4" y="1484"/>
                              </a:lnTo>
                              <a:lnTo>
                                <a:pt x="2" y="1462"/>
                              </a:lnTo>
                              <a:lnTo>
                                <a:pt x="0" y="1440"/>
                              </a:lnTo>
                              <a:lnTo>
                                <a:pt x="0" y="1417"/>
                              </a:lnTo>
                              <a:lnTo>
                                <a:pt x="0" y="1396"/>
                              </a:lnTo>
                              <a:lnTo>
                                <a:pt x="2" y="1374"/>
                              </a:lnTo>
                              <a:lnTo>
                                <a:pt x="4" y="1354"/>
                              </a:lnTo>
                              <a:lnTo>
                                <a:pt x="8" y="1334"/>
                              </a:lnTo>
                              <a:lnTo>
                                <a:pt x="12" y="1314"/>
                              </a:lnTo>
                              <a:lnTo>
                                <a:pt x="18" y="1296"/>
                              </a:lnTo>
                              <a:lnTo>
                                <a:pt x="25" y="1278"/>
                              </a:lnTo>
                              <a:lnTo>
                                <a:pt x="32" y="1260"/>
                              </a:lnTo>
                              <a:lnTo>
                                <a:pt x="41" y="1244"/>
                              </a:lnTo>
                              <a:lnTo>
                                <a:pt x="51" y="1228"/>
                              </a:lnTo>
                              <a:lnTo>
                                <a:pt x="61" y="1213"/>
                              </a:lnTo>
                              <a:lnTo>
                                <a:pt x="73" y="1200"/>
                              </a:lnTo>
                              <a:lnTo>
                                <a:pt x="85" y="1187"/>
                              </a:lnTo>
                              <a:lnTo>
                                <a:pt x="99" y="1175"/>
                              </a:lnTo>
                              <a:lnTo>
                                <a:pt x="113" y="1164"/>
                              </a:lnTo>
                              <a:lnTo>
                                <a:pt x="128" y="1154"/>
                              </a:lnTo>
                              <a:lnTo>
                                <a:pt x="145" y="1145"/>
                              </a:lnTo>
                              <a:lnTo>
                                <a:pt x="162" y="1137"/>
                              </a:lnTo>
                              <a:lnTo>
                                <a:pt x="180" y="1131"/>
                              </a:lnTo>
                              <a:lnTo>
                                <a:pt x="199" y="1125"/>
                              </a:lnTo>
                              <a:lnTo>
                                <a:pt x="218" y="1121"/>
                              </a:lnTo>
                              <a:lnTo>
                                <a:pt x="239" y="1118"/>
                              </a:lnTo>
                              <a:lnTo>
                                <a:pt x="260" y="1116"/>
                              </a:lnTo>
                              <a:lnTo>
                                <a:pt x="283" y="1116"/>
                              </a:lnTo>
                              <a:lnTo>
                                <a:pt x="306" y="1116"/>
                              </a:lnTo>
                              <a:lnTo>
                                <a:pt x="328" y="1118"/>
                              </a:lnTo>
                              <a:lnTo>
                                <a:pt x="349" y="1120"/>
                              </a:lnTo>
                              <a:lnTo>
                                <a:pt x="371" y="1124"/>
                              </a:lnTo>
                              <a:lnTo>
                                <a:pt x="391" y="1129"/>
                              </a:lnTo>
                              <a:lnTo>
                                <a:pt x="410" y="1135"/>
                              </a:lnTo>
                              <a:lnTo>
                                <a:pt x="428" y="1142"/>
                              </a:lnTo>
                              <a:lnTo>
                                <a:pt x="446" y="1150"/>
                              </a:lnTo>
                              <a:lnTo>
                                <a:pt x="416" y="1213"/>
                              </a:lnTo>
                              <a:lnTo>
                                <a:pt x="402" y="1207"/>
                              </a:lnTo>
                              <a:lnTo>
                                <a:pt x="388" y="1201"/>
                              </a:lnTo>
                              <a:lnTo>
                                <a:pt x="372" y="1196"/>
                              </a:lnTo>
                              <a:lnTo>
                                <a:pt x="355" y="1191"/>
                              </a:lnTo>
                              <a:lnTo>
                                <a:pt x="338" y="1186"/>
                              </a:lnTo>
                              <a:lnTo>
                                <a:pt x="320" y="1183"/>
                              </a:lnTo>
                              <a:lnTo>
                                <a:pt x="301" y="1181"/>
                              </a:lnTo>
                              <a:lnTo>
                                <a:pt x="282" y="1181"/>
                              </a:lnTo>
                              <a:close/>
                              <a:moveTo>
                                <a:pt x="225" y="1065"/>
                              </a:moveTo>
                              <a:lnTo>
                                <a:pt x="219" y="1055"/>
                              </a:lnTo>
                              <a:lnTo>
                                <a:pt x="212" y="1045"/>
                              </a:lnTo>
                              <a:lnTo>
                                <a:pt x="205" y="1035"/>
                              </a:lnTo>
                              <a:lnTo>
                                <a:pt x="196" y="1024"/>
                              </a:lnTo>
                              <a:lnTo>
                                <a:pt x="187" y="1013"/>
                              </a:lnTo>
                              <a:lnTo>
                                <a:pt x="178" y="1002"/>
                              </a:lnTo>
                              <a:lnTo>
                                <a:pt x="168" y="992"/>
                              </a:lnTo>
                              <a:lnTo>
                                <a:pt x="158" y="981"/>
                              </a:lnTo>
                              <a:lnTo>
                                <a:pt x="149" y="971"/>
                              </a:lnTo>
                              <a:lnTo>
                                <a:pt x="140" y="961"/>
                              </a:lnTo>
                              <a:lnTo>
                                <a:pt x="131" y="952"/>
                              </a:lnTo>
                              <a:lnTo>
                                <a:pt x="123" y="944"/>
                              </a:lnTo>
                              <a:lnTo>
                                <a:pt x="123" y="933"/>
                              </a:lnTo>
                              <a:lnTo>
                                <a:pt x="173" y="933"/>
                              </a:lnTo>
                              <a:lnTo>
                                <a:pt x="184" y="940"/>
                              </a:lnTo>
                              <a:lnTo>
                                <a:pt x="195" y="949"/>
                              </a:lnTo>
                              <a:lnTo>
                                <a:pt x="206" y="957"/>
                              </a:lnTo>
                              <a:lnTo>
                                <a:pt x="218" y="967"/>
                              </a:lnTo>
                              <a:lnTo>
                                <a:pt x="229" y="977"/>
                              </a:lnTo>
                              <a:lnTo>
                                <a:pt x="240" y="987"/>
                              </a:lnTo>
                              <a:lnTo>
                                <a:pt x="251" y="998"/>
                              </a:lnTo>
                              <a:lnTo>
                                <a:pt x="261" y="1009"/>
                              </a:lnTo>
                              <a:lnTo>
                                <a:pt x="272" y="998"/>
                              </a:lnTo>
                              <a:lnTo>
                                <a:pt x="284" y="987"/>
                              </a:lnTo>
                              <a:lnTo>
                                <a:pt x="295" y="977"/>
                              </a:lnTo>
                              <a:lnTo>
                                <a:pt x="307" y="967"/>
                              </a:lnTo>
                              <a:lnTo>
                                <a:pt x="318" y="957"/>
                              </a:lnTo>
                              <a:lnTo>
                                <a:pt x="329" y="949"/>
                              </a:lnTo>
                              <a:lnTo>
                                <a:pt x="340" y="940"/>
                              </a:lnTo>
                              <a:lnTo>
                                <a:pt x="351" y="933"/>
                              </a:lnTo>
                              <a:lnTo>
                                <a:pt x="403" y="933"/>
                              </a:lnTo>
                              <a:lnTo>
                                <a:pt x="403" y="944"/>
                              </a:lnTo>
                              <a:lnTo>
                                <a:pt x="395" y="952"/>
                              </a:lnTo>
                              <a:lnTo>
                                <a:pt x="386" y="961"/>
                              </a:lnTo>
                              <a:lnTo>
                                <a:pt x="377" y="971"/>
                              </a:lnTo>
                              <a:lnTo>
                                <a:pt x="367" y="981"/>
                              </a:lnTo>
                              <a:lnTo>
                                <a:pt x="356" y="992"/>
                              </a:lnTo>
                              <a:lnTo>
                                <a:pt x="347" y="1002"/>
                              </a:lnTo>
                              <a:lnTo>
                                <a:pt x="337" y="1013"/>
                              </a:lnTo>
                              <a:lnTo>
                                <a:pt x="328" y="1024"/>
                              </a:lnTo>
                              <a:lnTo>
                                <a:pt x="319" y="1035"/>
                              </a:lnTo>
                              <a:lnTo>
                                <a:pt x="311" y="1045"/>
                              </a:lnTo>
                              <a:lnTo>
                                <a:pt x="305" y="1055"/>
                              </a:lnTo>
                              <a:lnTo>
                                <a:pt x="299" y="1065"/>
                              </a:lnTo>
                              <a:lnTo>
                                <a:pt x="225" y="1065"/>
                              </a:lnTo>
                              <a:close/>
                              <a:moveTo>
                                <a:pt x="713" y="1262"/>
                              </a:moveTo>
                              <a:lnTo>
                                <a:pt x="727" y="1263"/>
                              </a:lnTo>
                              <a:lnTo>
                                <a:pt x="740" y="1264"/>
                              </a:lnTo>
                              <a:lnTo>
                                <a:pt x="753" y="1266"/>
                              </a:lnTo>
                              <a:lnTo>
                                <a:pt x="766" y="1269"/>
                              </a:lnTo>
                              <a:lnTo>
                                <a:pt x="777" y="1272"/>
                              </a:lnTo>
                              <a:lnTo>
                                <a:pt x="789" y="1276"/>
                              </a:lnTo>
                              <a:lnTo>
                                <a:pt x="800" y="1281"/>
                              </a:lnTo>
                              <a:lnTo>
                                <a:pt x="810" y="1287"/>
                              </a:lnTo>
                              <a:lnTo>
                                <a:pt x="820" y="1294"/>
                              </a:lnTo>
                              <a:lnTo>
                                <a:pt x="830" y="1301"/>
                              </a:lnTo>
                              <a:lnTo>
                                <a:pt x="838" y="1309"/>
                              </a:lnTo>
                              <a:lnTo>
                                <a:pt x="846" y="1317"/>
                              </a:lnTo>
                              <a:lnTo>
                                <a:pt x="854" y="1326"/>
                              </a:lnTo>
                              <a:lnTo>
                                <a:pt x="861" y="1336"/>
                              </a:lnTo>
                              <a:lnTo>
                                <a:pt x="867" y="1346"/>
                              </a:lnTo>
                              <a:lnTo>
                                <a:pt x="873" y="1357"/>
                              </a:lnTo>
                              <a:lnTo>
                                <a:pt x="878" y="1368"/>
                              </a:lnTo>
                              <a:lnTo>
                                <a:pt x="883" y="1380"/>
                              </a:lnTo>
                              <a:lnTo>
                                <a:pt x="886" y="1393"/>
                              </a:lnTo>
                              <a:lnTo>
                                <a:pt x="889" y="1406"/>
                              </a:lnTo>
                              <a:lnTo>
                                <a:pt x="892" y="1419"/>
                              </a:lnTo>
                              <a:lnTo>
                                <a:pt x="894" y="1433"/>
                              </a:lnTo>
                              <a:lnTo>
                                <a:pt x="895" y="1447"/>
                              </a:lnTo>
                              <a:lnTo>
                                <a:pt x="895" y="1462"/>
                              </a:lnTo>
                              <a:lnTo>
                                <a:pt x="895" y="1507"/>
                              </a:lnTo>
                              <a:lnTo>
                                <a:pt x="592" y="1507"/>
                              </a:lnTo>
                              <a:lnTo>
                                <a:pt x="593" y="1525"/>
                              </a:lnTo>
                              <a:lnTo>
                                <a:pt x="595" y="1542"/>
                              </a:lnTo>
                              <a:lnTo>
                                <a:pt x="598" y="1558"/>
                              </a:lnTo>
                              <a:lnTo>
                                <a:pt x="603" y="1573"/>
                              </a:lnTo>
                              <a:lnTo>
                                <a:pt x="608" y="1587"/>
                              </a:lnTo>
                              <a:lnTo>
                                <a:pt x="614" y="1599"/>
                              </a:lnTo>
                              <a:lnTo>
                                <a:pt x="622" y="1611"/>
                              </a:lnTo>
                              <a:lnTo>
                                <a:pt x="631" y="1621"/>
                              </a:lnTo>
                              <a:lnTo>
                                <a:pt x="640" y="1630"/>
                              </a:lnTo>
                              <a:lnTo>
                                <a:pt x="651" y="1638"/>
                              </a:lnTo>
                              <a:lnTo>
                                <a:pt x="662" y="1645"/>
                              </a:lnTo>
                              <a:lnTo>
                                <a:pt x="675" y="1650"/>
                              </a:lnTo>
                              <a:lnTo>
                                <a:pt x="688" y="1655"/>
                              </a:lnTo>
                              <a:lnTo>
                                <a:pt x="702" y="1658"/>
                              </a:lnTo>
                              <a:lnTo>
                                <a:pt x="717" y="1660"/>
                              </a:lnTo>
                              <a:lnTo>
                                <a:pt x="733" y="1660"/>
                              </a:lnTo>
                              <a:lnTo>
                                <a:pt x="754" y="1660"/>
                              </a:lnTo>
                              <a:lnTo>
                                <a:pt x="773" y="1658"/>
                              </a:lnTo>
                              <a:lnTo>
                                <a:pt x="791" y="1656"/>
                              </a:lnTo>
                              <a:lnTo>
                                <a:pt x="808" y="1652"/>
                              </a:lnTo>
                              <a:lnTo>
                                <a:pt x="824" y="1648"/>
                              </a:lnTo>
                              <a:lnTo>
                                <a:pt x="841" y="1643"/>
                              </a:lnTo>
                              <a:lnTo>
                                <a:pt x="858" y="1637"/>
                              </a:lnTo>
                              <a:lnTo>
                                <a:pt x="875" y="1630"/>
                              </a:lnTo>
                              <a:lnTo>
                                <a:pt x="875" y="1693"/>
                              </a:lnTo>
                              <a:lnTo>
                                <a:pt x="858" y="1700"/>
                              </a:lnTo>
                              <a:lnTo>
                                <a:pt x="842" y="1706"/>
                              </a:lnTo>
                              <a:lnTo>
                                <a:pt x="825" y="1711"/>
                              </a:lnTo>
                              <a:lnTo>
                                <a:pt x="808" y="1715"/>
                              </a:lnTo>
                              <a:lnTo>
                                <a:pt x="791" y="1718"/>
                              </a:lnTo>
                              <a:lnTo>
                                <a:pt x="772" y="1720"/>
                              </a:lnTo>
                              <a:lnTo>
                                <a:pt x="752" y="1722"/>
                              </a:lnTo>
                              <a:lnTo>
                                <a:pt x="730" y="1722"/>
                              </a:lnTo>
                              <a:lnTo>
                                <a:pt x="714" y="1722"/>
                              </a:lnTo>
                              <a:lnTo>
                                <a:pt x="700" y="1720"/>
                              </a:lnTo>
                              <a:lnTo>
                                <a:pt x="685" y="1718"/>
                              </a:lnTo>
                              <a:lnTo>
                                <a:pt x="671" y="1716"/>
                              </a:lnTo>
                              <a:lnTo>
                                <a:pt x="657" y="1712"/>
                              </a:lnTo>
                              <a:lnTo>
                                <a:pt x="644" y="1708"/>
                              </a:lnTo>
                              <a:lnTo>
                                <a:pt x="631" y="1703"/>
                              </a:lnTo>
                              <a:lnTo>
                                <a:pt x="619" y="1697"/>
                              </a:lnTo>
                              <a:lnTo>
                                <a:pt x="607" y="1690"/>
                              </a:lnTo>
                              <a:lnTo>
                                <a:pt x="596" y="1682"/>
                              </a:lnTo>
                              <a:lnTo>
                                <a:pt x="586" y="1674"/>
                              </a:lnTo>
                              <a:lnTo>
                                <a:pt x="576" y="1665"/>
                              </a:lnTo>
                              <a:lnTo>
                                <a:pt x="567" y="1655"/>
                              </a:lnTo>
                              <a:lnTo>
                                <a:pt x="559" y="1644"/>
                              </a:lnTo>
                              <a:lnTo>
                                <a:pt x="551" y="1632"/>
                              </a:lnTo>
                              <a:lnTo>
                                <a:pt x="544" y="1620"/>
                              </a:lnTo>
                              <a:lnTo>
                                <a:pt x="538" y="1607"/>
                              </a:lnTo>
                              <a:lnTo>
                                <a:pt x="532" y="1593"/>
                              </a:lnTo>
                              <a:lnTo>
                                <a:pt x="528" y="1579"/>
                              </a:lnTo>
                              <a:lnTo>
                                <a:pt x="524" y="1564"/>
                              </a:lnTo>
                              <a:lnTo>
                                <a:pt x="521" y="1548"/>
                              </a:lnTo>
                              <a:lnTo>
                                <a:pt x="519" y="1531"/>
                              </a:lnTo>
                              <a:lnTo>
                                <a:pt x="518" y="1514"/>
                              </a:lnTo>
                              <a:lnTo>
                                <a:pt x="517" y="1496"/>
                              </a:lnTo>
                              <a:lnTo>
                                <a:pt x="518" y="1477"/>
                              </a:lnTo>
                              <a:lnTo>
                                <a:pt x="519" y="1460"/>
                              </a:lnTo>
                              <a:lnTo>
                                <a:pt x="521" y="1443"/>
                              </a:lnTo>
                              <a:lnTo>
                                <a:pt x="523" y="1428"/>
                              </a:lnTo>
                              <a:lnTo>
                                <a:pt x="527" y="1412"/>
                              </a:lnTo>
                              <a:lnTo>
                                <a:pt x="531" y="1398"/>
                              </a:lnTo>
                              <a:lnTo>
                                <a:pt x="536" y="1384"/>
                              </a:lnTo>
                              <a:lnTo>
                                <a:pt x="541" y="1370"/>
                              </a:lnTo>
                              <a:lnTo>
                                <a:pt x="548" y="1358"/>
                              </a:lnTo>
                              <a:lnTo>
                                <a:pt x="555" y="1346"/>
                              </a:lnTo>
                              <a:lnTo>
                                <a:pt x="562" y="1335"/>
                              </a:lnTo>
                              <a:lnTo>
                                <a:pt x="571" y="1324"/>
                              </a:lnTo>
                              <a:lnTo>
                                <a:pt x="580" y="1315"/>
                              </a:lnTo>
                              <a:lnTo>
                                <a:pt x="589" y="1306"/>
                              </a:lnTo>
                              <a:lnTo>
                                <a:pt x="599" y="1298"/>
                              </a:lnTo>
                              <a:lnTo>
                                <a:pt x="610" y="1290"/>
                              </a:lnTo>
                              <a:lnTo>
                                <a:pt x="621" y="1284"/>
                              </a:lnTo>
                              <a:lnTo>
                                <a:pt x="633" y="1278"/>
                              </a:lnTo>
                              <a:lnTo>
                                <a:pt x="645" y="1273"/>
                              </a:lnTo>
                              <a:lnTo>
                                <a:pt x="658" y="1269"/>
                              </a:lnTo>
                              <a:lnTo>
                                <a:pt x="671" y="1266"/>
                              </a:lnTo>
                              <a:lnTo>
                                <a:pt x="684" y="1264"/>
                              </a:lnTo>
                              <a:lnTo>
                                <a:pt x="698" y="1263"/>
                              </a:lnTo>
                              <a:lnTo>
                                <a:pt x="713" y="1262"/>
                              </a:lnTo>
                              <a:close/>
                              <a:moveTo>
                                <a:pt x="712" y="1322"/>
                              </a:moveTo>
                              <a:lnTo>
                                <a:pt x="699" y="1322"/>
                              </a:lnTo>
                              <a:lnTo>
                                <a:pt x="687" y="1324"/>
                              </a:lnTo>
                              <a:lnTo>
                                <a:pt x="676" y="1326"/>
                              </a:lnTo>
                              <a:lnTo>
                                <a:pt x="665" y="1330"/>
                              </a:lnTo>
                              <a:lnTo>
                                <a:pt x="655" y="1335"/>
                              </a:lnTo>
                              <a:lnTo>
                                <a:pt x="646" y="1341"/>
                              </a:lnTo>
                              <a:lnTo>
                                <a:pt x="638" y="1347"/>
                              </a:lnTo>
                              <a:lnTo>
                                <a:pt x="630" y="1355"/>
                              </a:lnTo>
                              <a:lnTo>
                                <a:pt x="623" y="1364"/>
                              </a:lnTo>
                              <a:lnTo>
                                <a:pt x="616" y="1374"/>
                              </a:lnTo>
                              <a:lnTo>
                                <a:pt x="611" y="1384"/>
                              </a:lnTo>
                              <a:lnTo>
                                <a:pt x="606" y="1395"/>
                              </a:lnTo>
                              <a:lnTo>
                                <a:pt x="602" y="1407"/>
                              </a:lnTo>
                              <a:lnTo>
                                <a:pt x="598" y="1420"/>
                              </a:lnTo>
                              <a:lnTo>
                                <a:pt x="596" y="1434"/>
                              </a:lnTo>
                              <a:lnTo>
                                <a:pt x="594" y="1448"/>
                              </a:lnTo>
                              <a:lnTo>
                                <a:pt x="819" y="1448"/>
                              </a:lnTo>
                              <a:lnTo>
                                <a:pt x="818" y="1434"/>
                              </a:lnTo>
                              <a:lnTo>
                                <a:pt x="817" y="1421"/>
                              </a:lnTo>
                              <a:lnTo>
                                <a:pt x="815" y="1409"/>
                              </a:lnTo>
                              <a:lnTo>
                                <a:pt x="812" y="1397"/>
                              </a:lnTo>
                              <a:lnTo>
                                <a:pt x="808" y="1386"/>
                              </a:lnTo>
                              <a:lnTo>
                                <a:pt x="804" y="1376"/>
                              </a:lnTo>
                              <a:lnTo>
                                <a:pt x="799" y="1366"/>
                              </a:lnTo>
                              <a:lnTo>
                                <a:pt x="793" y="1357"/>
                              </a:lnTo>
                              <a:lnTo>
                                <a:pt x="786" y="1349"/>
                              </a:lnTo>
                              <a:lnTo>
                                <a:pt x="778" y="1342"/>
                              </a:lnTo>
                              <a:lnTo>
                                <a:pt x="769" y="1335"/>
                              </a:lnTo>
                              <a:lnTo>
                                <a:pt x="760" y="1331"/>
                              </a:lnTo>
                              <a:lnTo>
                                <a:pt x="749" y="1327"/>
                              </a:lnTo>
                              <a:lnTo>
                                <a:pt x="738" y="1324"/>
                              </a:lnTo>
                              <a:lnTo>
                                <a:pt x="725" y="1322"/>
                              </a:lnTo>
                              <a:lnTo>
                                <a:pt x="712" y="1322"/>
                              </a:lnTo>
                              <a:close/>
                              <a:moveTo>
                                <a:pt x="1296" y="1592"/>
                              </a:moveTo>
                              <a:lnTo>
                                <a:pt x="1295" y="1607"/>
                              </a:lnTo>
                              <a:lnTo>
                                <a:pt x="1293" y="1622"/>
                              </a:lnTo>
                              <a:lnTo>
                                <a:pt x="1289" y="1636"/>
                              </a:lnTo>
                              <a:lnTo>
                                <a:pt x="1284" y="1648"/>
                              </a:lnTo>
                              <a:lnTo>
                                <a:pt x="1277" y="1660"/>
                              </a:lnTo>
                              <a:lnTo>
                                <a:pt x="1269" y="1671"/>
                              </a:lnTo>
                              <a:lnTo>
                                <a:pt x="1259" y="1680"/>
                              </a:lnTo>
                              <a:lnTo>
                                <a:pt x="1248" y="1689"/>
                              </a:lnTo>
                              <a:lnTo>
                                <a:pt x="1236" y="1697"/>
                              </a:lnTo>
                              <a:lnTo>
                                <a:pt x="1222" y="1704"/>
                              </a:lnTo>
                              <a:lnTo>
                                <a:pt x="1208" y="1709"/>
                              </a:lnTo>
                              <a:lnTo>
                                <a:pt x="1192" y="1714"/>
                              </a:lnTo>
                              <a:lnTo>
                                <a:pt x="1175" y="1717"/>
                              </a:lnTo>
                              <a:lnTo>
                                <a:pt x="1157" y="1720"/>
                              </a:lnTo>
                              <a:lnTo>
                                <a:pt x="1138" y="1722"/>
                              </a:lnTo>
                              <a:lnTo>
                                <a:pt x="1118" y="1722"/>
                              </a:lnTo>
                              <a:lnTo>
                                <a:pt x="1096" y="1722"/>
                              </a:lnTo>
                              <a:lnTo>
                                <a:pt x="1075" y="1720"/>
                              </a:lnTo>
                              <a:lnTo>
                                <a:pt x="1056" y="1718"/>
                              </a:lnTo>
                              <a:lnTo>
                                <a:pt x="1039" y="1715"/>
                              </a:lnTo>
                              <a:lnTo>
                                <a:pt x="1023" y="1711"/>
                              </a:lnTo>
                              <a:lnTo>
                                <a:pt x="1007" y="1706"/>
                              </a:lnTo>
                              <a:lnTo>
                                <a:pt x="993" y="1700"/>
                              </a:lnTo>
                              <a:lnTo>
                                <a:pt x="980" y="1694"/>
                              </a:lnTo>
                              <a:lnTo>
                                <a:pt x="980" y="1628"/>
                              </a:lnTo>
                              <a:lnTo>
                                <a:pt x="994" y="1635"/>
                              </a:lnTo>
                              <a:lnTo>
                                <a:pt x="1009" y="1641"/>
                              </a:lnTo>
                              <a:lnTo>
                                <a:pt x="1026" y="1647"/>
                              </a:lnTo>
                              <a:lnTo>
                                <a:pt x="1044" y="1652"/>
                              </a:lnTo>
                              <a:lnTo>
                                <a:pt x="1063" y="1657"/>
                              </a:lnTo>
                              <a:lnTo>
                                <a:pt x="1082" y="1661"/>
                              </a:lnTo>
                              <a:lnTo>
                                <a:pt x="1101" y="1663"/>
                              </a:lnTo>
                              <a:lnTo>
                                <a:pt x="1120" y="1664"/>
                              </a:lnTo>
                              <a:lnTo>
                                <a:pt x="1133" y="1663"/>
                              </a:lnTo>
                              <a:lnTo>
                                <a:pt x="1146" y="1662"/>
                              </a:lnTo>
                              <a:lnTo>
                                <a:pt x="1157" y="1661"/>
                              </a:lnTo>
                              <a:lnTo>
                                <a:pt x="1169" y="1659"/>
                              </a:lnTo>
                              <a:lnTo>
                                <a:pt x="1178" y="1657"/>
                              </a:lnTo>
                              <a:lnTo>
                                <a:pt x="1187" y="1654"/>
                              </a:lnTo>
                              <a:lnTo>
                                <a:pt x="1194" y="1650"/>
                              </a:lnTo>
                              <a:lnTo>
                                <a:pt x="1201" y="1646"/>
                              </a:lnTo>
                              <a:lnTo>
                                <a:pt x="1207" y="1641"/>
                              </a:lnTo>
                              <a:lnTo>
                                <a:pt x="1212" y="1636"/>
                              </a:lnTo>
                              <a:lnTo>
                                <a:pt x="1216" y="1631"/>
                              </a:lnTo>
                              <a:lnTo>
                                <a:pt x="1220" y="1625"/>
                              </a:lnTo>
                              <a:lnTo>
                                <a:pt x="1222" y="1619"/>
                              </a:lnTo>
                              <a:lnTo>
                                <a:pt x="1224" y="1612"/>
                              </a:lnTo>
                              <a:lnTo>
                                <a:pt x="1225" y="1606"/>
                              </a:lnTo>
                              <a:lnTo>
                                <a:pt x="1226" y="1598"/>
                              </a:lnTo>
                              <a:lnTo>
                                <a:pt x="1225" y="1590"/>
                              </a:lnTo>
                              <a:lnTo>
                                <a:pt x="1224" y="1583"/>
                              </a:lnTo>
                              <a:lnTo>
                                <a:pt x="1221" y="1575"/>
                              </a:lnTo>
                              <a:lnTo>
                                <a:pt x="1217" y="1569"/>
                              </a:lnTo>
                              <a:lnTo>
                                <a:pt x="1211" y="1562"/>
                              </a:lnTo>
                              <a:lnTo>
                                <a:pt x="1204" y="1555"/>
                              </a:lnTo>
                              <a:lnTo>
                                <a:pt x="1195" y="1549"/>
                              </a:lnTo>
                              <a:lnTo>
                                <a:pt x="1184" y="1542"/>
                              </a:lnTo>
                              <a:lnTo>
                                <a:pt x="1171" y="1535"/>
                              </a:lnTo>
                              <a:lnTo>
                                <a:pt x="1155" y="1528"/>
                              </a:lnTo>
                              <a:lnTo>
                                <a:pt x="1137" y="1521"/>
                              </a:lnTo>
                              <a:lnTo>
                                <a:pt x="1116" y="1513"/>
                              </a:lnTo>
                              <a:lnTo>
                                <a:pt x="1095" y="1504"/>
                              </a:lnTo>
                              <a:lnTo>
                                <a:pt x="1076" y="1496"/>
                              </a:lnTo>
                              <a:lnTo>
                                <a:pt x="1059" y="1488"/>
                              </a:lnTo>
                              <a:lnTo>
                                <a:pt x="1043" y="1479"/>
                              </a:lnTo>
                              <a:lnTo>
                                <a:pt x="1028" y="1470"/>
                              </a:lnTo>
                              <a:lnTo>
                                <a:pt x="1016" y="1460"/>
                              </a:lnTo>
                              <a:lnTo>
                                <a:pt x="1005" y="1450"/>
                              </a:lnTo>
                              <a:lnTo>
                                <a:pt x="996" y="1439"/>
                              </a:lnTo>
                              <a:lnTo>
                                <a:pt x="992" y="1433"/>
                              </a:lnTo>
                              <a:lnTo>
                                <a:pt x="988" y="1427"/>
                              </a:lnTo>
                              <a:lnTo>
                                <a:pt x="985" y="1420"/>
                              </a:lnTo>
                              <a:lnTo>
                                <a:pt x="983" y="1413"/>
                              </a:lnTo>
                              <a:lnTo>
                                <a:pt x="981" y="1405"/>
                              </a:lnTo>
                              <a:lnTo>
                                <a:pt x="980" y="1397"/>
                              </a:lnTo>
                              <a:lnTo>
                                <a:pt x="979" y="1388"/>
                              </a:lnTo>
                              <a:lnTo>
                                <a:pt x="979" y="1380"/>
                              </a:lnTo>
                              <a:lnTo>
                                <a:pt x="980" y="1366"/>
                              </a:lnTo>
                              <a:lnTo>
                                <a:pt x="982" y="1353"/>
                              </a:lnTo>
                              <a:lnTo>
                                <a:pt x="985" y="1341"/>
                              </a:lnTo>
                              <a:lnTo>
                                <a:pt x="991" y="1330"/>
                              </a:lnTo>
                              <a:lnTo>
                                <a:pt x="997" y="1319"/>
                              </a:lnTo>
                              <a:lnTo>
                                <a:pt x="1005" y="1310"/>
                              </a:lnTo>
                              <a:lnTo>
                                <a:pt x="1014" y="1301"/>
                              </a:lnTo>
                              <a:lnTo>
                                <a:pt x="1025" y="1293"/>
                              </a:lnTo>
                              <a:lnTo>
                                <a:pt x="1037" y="1286"/>
                              </a:lnTo>
                              <a:lnTo>
                                <a:pt x="1050" y="1280"/>
                              </a:lnTo>
                              <a:lnTo>
                                <a:pt x="1063" y="1274"/>
                              </a:lnTo>
                              <a:lnTo>
                                <a:pt x="1078" y="1270"/>
                              </a:lnTo>
                              <a:lnTo>
                                <a:pt x="1093" y="1267"/>
                              </a:lnTo>
                              <a:lnTo>
                                <a:pt x="1110" y="1264"/>
                              </a:lnTo>
                              <a:lnTo>
                                <a:pt x="1127" y="1263"/>
                              </a:lnTo>
                              <a:lnTo>
                                <a:pt x="1145" y="1262"/>
                              </a:lnTo>
                              <a:lnTo>
                                <a:pt x="1166" y="1263"/>
                              </a:lnTo>
                              <a:lnTo>
                                <a:pt x="1185" y="1264"/>
                              </a:lnTo>
                              <a:lnTo>
                                <a:pt x="1203" y="1267"/>
                              </a:lnTo>
                              <a:lnTo>
                                <a:pt x="1221" y="1270"/>
                              </a:lnTo>
                              <a:lnTo>
                                <a:pt x="1239" y="1275"/>
                              </a:lnTo>
                              <a:lnTo>
                                <a:pt x="1255" y="1280"/>
                              </a:lnTo>
                              <a:lnTo>
                                <a:pt x="1271" y="1285"/>
                              </a:lnTo>
                              <a:lnTo>
                                <a:pt x="1287" y="1292"/>
                              </a:lnTo>
                              <a:lnTo>
                                <a:pt x="1262" y="1350"/>
                              </a:lnTo>
                              <a:lnTo>
                                <a:pt x="1248" y="1344"/>
                              </a:lnTo>
                              <a:lnTo>
                                <a:pt x="1234" y="1339"/>
                              </a:lnTo>
                              <a:lnTo>
                                <a:pt x="1219" y="1334"/>
                              </a:lnTo>
                              <a:lnTo>
                                <a:pt x="1204" y="1330"/>
                              </a:lnTo>
                              <a:lnTo>
                                <a:pt x="1188" y="1326"/>
                              </a:lnTo>
                              <a:lnTo>
                                <a:pt x="1173" y="1324"/>
                              </a:lnTo>
                              <a:lnTo>
                                <a:pt x="1156" y="1322"/>
                              </a:lnTo>
                              <a:lnTo>
                                <a:pt x="1140" y="1322"/>
                              </a:lnTo>
                              <a:lnTo>
                                <a:pt x="1129" y="1322"/>
                              </a:lnTo>
                              <a:lnTo>
                                <a:pt x="1119" y="1323"/>
                              </a:lnTo>
                              <a:lnTo>
                                <a:pt x="1109" y="1324"/>
                              </a:lnTo>
                              <a:lnTo>
                                <a:pt x="1101" y="1325"/>
                              </a:lnTo>
                              <a:lnTo>
                                <a:pt x="1092" y="1327"/>
                              </a:lnTo>
                              <a:lnTo>
                                <a:pt x="1085" y="1330"/>
                              </a:lnTo>
                              <a:lnTo>
                                <a:pt x="1078" y="1333"/>
                              </a:lnTo>
                              <a:lnTo>
                                <a:pt x="1072" y="1336"/>
                              </a:lnTo>
                              <a:lnTo>
                                <a:pt x="1066" y="1340"/>
                              </a:lnTo>
                              <a:lnTo>
                                <a:pt x="1062" y="1344"/>
                              </a:lnTo>
                              <a:lnTo>
                                <a:pt x="1058" y="1349"/>
                              </a:lnTo>
                              <a:lnTo>
                                <a:pt x="1054" y="1353"/>
                              </a:lnTo>
                              <a:lnTo>
                                <a:pt x="1052" y="1358"/>
                              </a:lnTo>
                              <a:lnTo>
                                <a:pt x="1050" y="1364"/>
                              </a:lnTo>
                              <a:lnTo>
                                <a:pt x="1049" y="1369"/>
                              </a:lnTo>
                              <a:lnTo>
                                <a:pt x="1048" y="1375"/>
                              </a:lnTo>
                              <a:lnTo>
                                <a:pt x="1049" y="1384"/>
                              </a:lnTo>
                              <a:lnTo>
                                <a:pt x="1051" y="1392"/>
                              </a:lnTo>
                              <a:lnTo>
                                <a:pt x="1054" y="1400"/>
                              </a:lnTo>
                              <a:lnTo>
                                <a:pt x="1059" y="1406"/>
                              </a:lnTo>
                              <a:lnTo>
                                <a:pt x="1065" y="1413"/>
                              </a:lnTo>
                              <a:lnTo>
                                <a:pt x="1073" y="1419"/>
                              </a:lnTo>
                              <a:lnTo>
                                <a:pt x="1083" y="1425"/>
                              </a:lnTo>
                              <a:lnTo>
                                <a:pt x="1095" y="1431"/>
                              </a:lnTo>
                              <a:lnTo>
                                <a:pt x="1109" y="1437"/>
                              </a:lnTo>
                              <a:lnTo>
                                <a:pt x="1124" y="1444"/>
                              </a:lnTo>
                              <a:lnTo>
                                <a:pt x="1142" y="1452"/>
                              </a:lnTo>
                              <a:lnTo>
                                <a:pt x="1162" y="1460"/>
                              </a:lnTo>
                              <a:lnTo>
                                <a:pt x="1183" y="1467"/>
                              </a:lnTo>
                              <a:lnTo>
                                <a:pt x="1202" y="1475"/>
                              </a:lnTo>
                              <a:lnTo>
                                <a:pt x="1219" y="1485"/>
                              </a:lnTo>
                              <a:lnTo>
                                <a:pt x="1235" y="1493"/>
                              </a:lnTo>
                              <a:lnTo>
                                <a:pt x="1249" y="1501"/>
                              </a:lnTo>
                              <a:lnTo>
                                <a:pt x="1261" y="1511"/>
                              </a:lnTo>
                              <a:lnTo>
                                <a:pt x="1272" y="1521"/>
                              </a:lnTo>
                              <a:lnTo>
                                <a:pt x="1280" y="1533"/>
                              </a:lnTo>
                              <a:lnTo>
                                <a:pt x="1284" y="1539"/>
                              </a:lnTo>
                              <a:lnTo>
                                <a:pt x="1287" y="1545"/>
                              </a:lnTo>
                              <a:lnTo>
                                <a:pt x="1290" y="1552"/>
                              </a:lnTo>
                              <a:lnTo>
                                <a:pt x="1292" y="1559"/>
                              </a:lnTo>
                              <a:lnTo>
                                <a:pt x="1294" y="1567"/>
                              </a:lnTo>
                              <a:lnTo>
                                <a:pt x="1295" y="1575"/>
                              </a:lnTo>
                              <a:lnTo>
                                <a:pt x="1296" y="1583"/>
                              </a:lnTo>
                              <a:lnTo>
                                <a:pt x="1296" y="1592"/>
                              </a:lnTo>
                              <a:close/>
                              <a:moveTo>
                                <a:pt x="1475" y="1413"/>
                              </a:moveTo>
                              <a:lnTo>
                                <a:pt x="1475" y="1420"/>
                              </a:lnTo>
                              <a:lnTo>
                                <a:pt x="1475" y="1429"/>
                              </a:lnTo>
                              <a:lnTo>
                                <a:pt x="1474" y="1438"/>
                              </a:lnTo>
                              <a:lnTo>
                                <a:pt x="1474" y="1448"/>
                              </a:lnTo>
                              <a:lnTo>
                                <a:pt x="1473" y="1458"/>
                              </a:lnTo>
                              <a:lnTo>
                                <a:pt x="1473" y="1468"/>
                              </a:lnTo>
                              <a:lnTo>
                                <a:pt x="1472" y="1477"/>
                              </a:lnTo>
                              <a:lnTo>
                                <a:pt x="1472" y="1486"/>
                              </a:lnTo>
                              <a:lnTo>
                                <a:pt x="1475" y="1486"/>
                              </a:lnTo>
                              <a:lnTo>
                                <a:pt x="1481" y="1477"/>
                              </a:lnTo>
                              <a:lnTo>
                                <a:pt x="1490" y="1466"/>
                              </a:lnTo>
                              <a:lnTo>
                                <a:pt x="1500" y="1454"/>
                              </a:lnTo>
                              <a:lnTo>
                                <a:pt x="1510" y="1441"/>
                              </a:lnTo>
                              <a:lnTo>
                                <a:pt x="1520" y="1429"/>
                              </a:lnTo>
                              <a:lnTo>
                                <a:pt x="1528" y="1420"/>
                              </a:lnTo>
                              <a:lnTo>
                                <a:pt x="1669" y="1271"/>
                              </a:lnTo>
                              <a:lnTo>
                                <a:pt x="1754" y="1271"/>
                              </a:lnTo>
                              <a:lnTo>
                                <a:pt x="1575" y="1460"/>
                              </a:lnTo>
                              <a:lnTo>
                                <a:pt x="1766" y="1714"/>
                              </a:lnTo>
                              <a:lnTo>
                                <a:pt x="1679" y="1714"/>
                              </a:lnTo>
                              <a:lnTo>
                                <a:pt x="1525" y="1508"/>
                              </a:lnTo>
                              <a:lnTo>
                                <a:pt x="1475" y="1551"/>
                              </a:lnTo>
                              <a:lnTo>
                                <a:pt x="1475" y="1714"/>
                              </a:lnTo>
                              <a:lnTo>
                                <a:pt x="1403" y="1714"/>
                              </a:lnTo>
                              <a:lnTo>
                                <a:pt x="1403" y="1086"/>
                              </a:lnTo>
                              <a:lnTo>
                                <a:pt x="1475" y="1086"/>
                              </a:lnTo>
                              <a:lnTo>
                                <a:pt x="1475" y="1413"/>
                              </a:lnTo>
                              <a:close/>
                              <a:moveTo>
                                <a:pt x="2015" y="1262"/>
                              </a:moveTo>
                              <a:lnTo>
                                <a:pt x="2029" y="1263"/>
                              </a:lnTo>
                              <a:lnTo>
                                <a:pt x="2043" y="1264"/>
                              </a:lnTo>
                              <a:lnTo>
                                <a:pt x="2056" y="1266"/>
                              </a:lnTo>
                              <a:lnTo>
                                <a:pt x="2068" y="1269"/>
                              </a:lnTo>
                              <a:lnTo>
                                <a:pt x="2080" y="1272"/>
                              </a:lnTo>
                              <a:lnTo>
                                <a:pt x="2092" y="1276"/>
                              </a:lnTo>
                              <a:lnTo>
                                <a:pt x="2103" y="1281"/>
                              </a:lnTo>
                              <a:lnTo>
                                <a:pt x="2113" y="1287"/>
                              </a:lnTo>
                              <a:lnTo>
                                <a:pt x="2123" y="1294"/>
                              </a:lnTo>
                              <a:lnTo>
                                <a:pt x="2132" y="1301"/>
                              </a:lnTo>
                              <a:lnTo>
                                <a:pt x="2141" y="1309"/>
                              </a:lnTo>
                              <a:lnTo>
                                <a:pt x="2149" y="1317"/>
                              </a:lnTo>
                              <a:lnTo>
                                <a:pt x="2157" y="1326"/>
                              </a:lnTo>
                              <a:lnTo>
                                <a:pt x="2164" y="1336"/>
                              </a:lnTo>
                              <a:lnTo>
                                <a:pt x="2170" y="1346"/>
                              </a:lnTo>
                              <a:lnTo>
                                <a:pt x="2176" y="1357"/>
                              </a:lnTo>
                              <a:lnTo>
                                <a:pt x="2181" y="1368"/>
                              </a:lnTo>
                              <a:lnTo>
                                <a:pt x="2185" y="1380"/>
                              </a:lnTo>
                              <a:lnTo>
                                <a:pt x="2189" y="1393"/>
                              </a:lnTo>
                              <a:lnTo>
                                <a:pt x="2192" y="1406"/>
                              </a:lnTo>
                              <a:lnTo>
                                <a:pt x="2195" y="1419"/>
                              </a:lnTo>
                              <a:lnTo>
                                <a:pt x="2196" y="1433"/>
                              </a:lnTo>
                              <a:lnTo>
                                <a:pt x="2197" y="1447"/>
                              </a:lnTo>
                              <a:lnTo>
                                <a:pt x="2198" y="1462"/>
                              </a:lnTo>
                              <a:lnTo>
                                <a:pt x="2198" y="1507"/>
                              </a:lnTo>
                              <a:lnTo>
                                <a:pt x="1894" y="1507"/>
                              </a:lnTo>
                              <a:lnTo>
                                <a:pt x="1895" y="1525"/>
                              </a:lnTo>
                              <a:lnTo>
                                <a:pt x="1897" y="1542"/>
                              </a:lnTo>
                              <a:lnTo>
                                <a:pt x="1900" y="1558"/>
                              </a:lnTo>
                              <a:lnTo>
                                <a:pt x="1904" y="1573"/>
                              </a:lnTo>
                              <a:lnTo>
                                <a:pt x="1910" y="1587"/>
                              </a:lnTo>
                              <a:lnTo>
                                <a:pt x="1916" y="1599"/>
                              </a:lnTo>
                              <a:lnTo>
                                <a:pt x="1924" y="1611"/>
                              </a:lnTo>
                              <a:lnTo>
                                <a:pt x="1932" y="1621"/>
                              </a:lnTo>
                              <a:lnTo>
                                <a:pt x="1942" y="1630"/>
                              </a:lnTo>
                              <a:lnTo>
                                <a:pt x="1953" y="1638"/>
                              </a:lnTo>
                              <a:lnTo>
                                <a:pt x="1964" y="1645"/>
                              </a:lnTo>
                              <a:lnTo>
                                <a:pt x="1977" y="1650"/>
                              </a:lnTo>
                              <a:lnTo>
                                <a:pt x="1991" y="1655"/>
                              </a:lnTo>
                              <a:lnTo>
                                <a:pt x="2005" y="1658"/>
                              </a:lnTo>
                              <a:lnTo>
                                <a:pt x="2020" y="1660"/>
                              </a:lnTo>
                              <a:lnTo>
                                <a:pt x="2036" y="1660"/>
                              </a:lnTo>
                              <a:lnTo>
                                <a:pt x="2057" y="1660"/>
                              </a:lnTo>
                              <a:lnTo>
                                <a:pt x="2076" y="1658"/>
                              </a:lnTo>
                              <a:lnTo>
                                <a:pt x="2094" y="1656"/>
                              </a:lnTo>
                              <a:lnTo>
                                <a:pt x="2111" y="1652"/>
                              </a:lnTo>
                              <a:lnTo>
                                <a:pt x="2127" y="1648"/>
                              </a:lnTo>
                              <a:lnTo>
                                <a:pt x="2144" y="1643"/>
                              </a:lnTo>
                              <a:lnTo>
                                <a:pt x="2161" y="1637"/>
                              </a:lnTo>
                              <a:lnTo>
                                <a:pt x="2178" y="1630"/>
                              </a:lnTo>
                              <a:lnTo>
                                <a:pt x="2178" y="1693"/>
                              </a:lnTo>
                              <a:lnTo>
                                <a:pt x="2161" y="1700"/>
                              </a:lnTo>
                              <a:lnTo>
                                <a:pt x="2144" y="1706"/>
                              </a:lnTo>
                              <a:lnTo>
                                <a:pt x="2128" y="1711"/>
                              </a:lnTo>
                              <a:lnTo>
                                <a:pt x="2111" y="1715"/>
                              </a:lnTo>
                              <a:lnTo>
                                <a:pt x="2094" y="1718"/>
                              </a:lnTo>
                              <a:lnTo>
                                <a:pt x="2075" y="1720"/>
                              </a:lnTo>
                              <a:lnTo>
                                <a:pt x="2055" y="1722"/>
                              </a:lnTo>
                              <a:lnTo>
                                <a:pt x="2033" y="1722"/>
                              </a:lnTo>
                              <a:lnTo>
                                <a:pt x="2017" y="1722"/>
                              </a:lnTo>
                              <a:lnTo>
                                <a:pt x="2002" y="1720"/>
                              </a:lnTo>
                              <a:lnTo>
                                <a:pt x="1988" y="1718"/>
                              </a:lnTo>
                              <a:lnTo>
                                <a:pt x="1974" y="1716"/>
                              </a:lnTo>
                              <a:lnTo>
                                <a:pt x="1959" y="1712"/>
                              </a:lnTo>
                              <a:lnTo>
                                <a:pt x="1946" y="1708"/>
                              </a:lnTo>
                              <a:lnTo>
                                <a:pt x="1933" y="1703"/>
                              </a:lnTo>
                              <a:lnTo>
                                <a:pt x="1921" y="1697"/>
                              </a:lnTo>
                              <a:lnTo>
                                <a:pt x="1909" y="1690"/>
                              </a:lnTo>
                              <a:lnTo>
                                <a:pt x="1898" y="1682"/>
                              </a:lnTo>
                              <a:lnTo>
                                <a:pt x="1888" y="1674"/>
                              </a:lnTo>
                              <a:lnTo>
                                <a:pt x="1878" y="1665"/>
                              </a:lnTo>
                              <a:lnTo>
                                <a:pt x="1869" y="1655"/>
                              </a:lnTo>
                              <a:lnTo>
                                <a:pt x="1861" y="1644"/>
                              </a:lnTo>
                              <a:lnTo>
                                <a:pt x="1853" y="1632"/>
                              </a:lnTo>
                              <a:lnTo>
                                <a:pt x="1846" y="1620"/>
                              </a:lnTo>
                              <a:lnTo>
                                <a:pt x="1839" y="1607"/>
                              </a:lnTo>
                              <a:lnTo>
                                <a:pt x="1834" y="1593"/>
                              </a:lnTo>
                              <a:lnTo>
                                <a:pt x="1829" y="1579"/>
                              </a:lnTo>
                              <a:lnTo>
                                <a:pt x="1826" y="1564"/>
                              </a:lnTo>
                              <a:lnTo>
                                <a:pt x="1823" y="1548"/>
                              </a:lnTo>
                              <a:lnTo>
                                <a:pt x="1821" y="1531"/>
                              </a:lnTo>
                              <a:lnTo>
                                <a:pt x="1819" y="1514"/>
                              </a:lnTo>
                              <a:lnTo>
                                <a:pt x="1819" y="1496"/>
                              </a:lnTo>
                              <a:lnTo>
                                <a:pt x="1819" y="1477"/>
                              </a:lnTo>
                              <a:lnTo>
                                <a:pt x="1820" y="1460"/>
                              </a:lnTo>
                              <a:lnTo>
                                <a:pt x="1822" y="1443"/>
                              </a:lnTo>
                              <a:lnTo>
                                <a:pt x="1825" y="1428"/>
                              </a:lnTo>
                              <a:lnTo>
                                <a:pt x="1828" y="1412"/>
                              </a:lnTo>
                              <a:lnTo>
                                <a:pt x="1833" y="1398"/>
                              </a:lnTo>
                              <a:lnTo>
                                <a:pt x="1838" y="1384"/>
                              </a:lnTo>
                              <a:lnTo>
                                <a:pt x="1843" y="1370"/>
                              </a:lnTo>
                              <a:lnTo>
                                <a:pt x="1850" y="1358"/>
                              </a:lnTo>
                              <a:lnTo>
                                <a:pt x="1857" y="1346"/>
                              </a:lnTo>
                              <a:lnTo>
                                <a:pt x="1864" y="1335"/>
                              </a:lnTo>
                              <a:lnTo>
                                <a:pt x="1873" y="1324"/>
                              </a:lnTo>
                              <a:lnTo>
                                <a:pt x="1881" y="1315"/>
                              </a:lnTo>
                              <a:lnTo>
                                <a:pt x="1891" y="1306"/>
                              </a:lnTo>
                              <a:lnTo>
                                <a:pt x="1901" y="1298"/>
                              </a:lnTo>
                              <a:lnTo>
                                <a:pt x="1912" y="1290"/>
                              </a:lnTo>
                              <a:lnTo>
                                <a:pt x="1923" y="1284"/>
                              </a:lnTo>
                              <a:lnTo>
                                <a:pt x="1935" y="1278"/>
                              </a:lnTo>
                              <a:lnTo>
                                <a:pt x="1947" y="1273"/>
                              </a:lnTo>
                              <a:lnTo>
                                <a:pt x="1960" y="1269"/>
                              </a:lnTo>
                              <a:lnTo>
                                <a:pt x="1974" y="1266"/>
                              </a:lnTo>
                              <a:lnTo>
                                <a:pt x="1987" y="1264"/>
                              </a:lnTo>
                              <a:lnTo>
                                <a:pt x="2001" y="1263"/>
                              </a:lnTo>
                              <a:lnTo>
                                <a:pt x="2015" y="1262"/>
                              </a:lnTo>
                              <a:close/>
                              <a:moveTo>
                                <a:pt x="2015" y="1322"/>
                              </a:moveTo>
                              <a:lnTo>
                                <a:pt x="2002" y="1322"/>
                              </a:lnTo>
                              <a:lnTo>
                                <a:pt x="1990" y="1324"/>
                              </a:lnTo>
                              <a:lnTo>
                                <a:pt x="1979" y="1326"/>
                              </a:lnTo>
                              <a:lnTo>
                                <a:pt x="1968" y="1330"/>
                              </a:lnTo>
                              <a:lnTo>
                                <a:pt x="1957" y="1335"/>
                              </a:lnTo>
                              <a:lnTo>
                                <a:pt x="1948" y="1341"/>
                              </a:lnTo>
                              <a:lnTo>
                                <a:pt x="1939" y="1347"/>
                              </a:lnTo>
                              <a:lnTo>
                                <a:pt x="1932" y="1355"/>
                              </a:lnTo>
                              <a:lnTo>
                                <a:pt x="1924" y="1364"/>
                              </a:lnTo>
                              <a:lnTo>
                                <a:pt x="1918" y="1374"/>
                              </a:lnTo>
                              <a:lnTo>
                                <a:pt x="1912" y="1384"/>
                              </a:lnTo>
                              <a:lnTo>
                                <a:pt x="1908" y="1395"/>
                              </a:lnTo>
                              <a:lnTo>
                                <a:pt x="1903" y="1407"/>
                              </a:lnTo>
                              <a:lnTo>
                                <a:pt x="1900" y="1420"/>
                              </a:lnTo>
                              <a:lnTo>
                                <a:pt x="1898" y="1434"/>
                              </a:lnTo>
                              <a:lnTo>
                                <a:pt x="1896" y="1448"/>
                              </a:lnTo>
                              <a:lnTo>
                                <a:pt x="2122" y="1448"/>
                              </a:lnTo>
                              <a:lnTo>
                                <a:pt x="2121" y="1434"/>
                              </a:lnTo>
                              <a:lnTo>
                                <a:pt x="2120" y="1421"/>
                              </a:lnTo>
                              <a:lnTo>
                                <a:pt x="2118" y="1409"/>
                              </a:lnTo>
                              <a:lnTo>
                                <a:pt x="2115" y="1397"/>
                              </a:lnTo>
                              <a:lnTo>
                                <a:pt x="2111" y="1386"/>
                              </a:lnTo>
                              <a:lnTo>
                                <a:pt x="2107" y="1376"/>
                              </a:lnTo>
                              <a:lnTo>
                                <a:pt x="2101" y="1366"/>
                              </a:lnTo>
                              <a:lnTo>
                                <a:pt x="2095" y="1357"/>
                              </a:lnTo>
                              <a:lnTo>
                                <a:pt x="2089" y="1349"/>
                              </a:lnTo>
                              <a:lnTo>
                                <a:pt x="2081" y="1342"/>
                              </a:lnTo>
                              <a:lnTo>
                                <a:pt x="2072" y="1335"/>
                              </a:lnTo>
                              <a:lnTo>
                                <a:pt x="2062" y="1331"/>
                              </a:lnTo>
                              <a:lnTo>
                                <a:pt x="2052" y="1327"/>
                              </a:lnTo>
                              <a:lnTo>
                                <a:pt x="2040" y="1324"/>
                              </a:lnTo>
                              <a:lnTo>
                                <a:pt x="2028" y="1322"/>
                              </a:lnTo>
                              <a:lnTo>
                                <a:pt x="2015" y="1322"/>
                              </a:lnTo>
                              <a:close/>
                              <a:moveTo>
                                <a:pt x="2132" y="1089"/>
                              </a:moveTo>
                              <a:lnTo>
                                <a:pt x="2126" y="1097"/>
                              </a:lnTo>
                              <a:lnTo>
                                <a:pt x="2119" y="1106"/>
                              </a:lnTo>
                              <a:lnTo>
                                <a:pt x="2111" y="1116"/>
                              </a:lnTo>
                              <a:lnTo>
                                <a:pt x="2101" y="1128"/>
                              </a:lnTo>
                              <a:lnTo>
                                <a:pt x="2091" y="1139"/>
                              </a:lnTo>
                              <a:lnTo>
                                <a:pt x="2080" y="1151"/>
                              </a:lnTo>
                              <a:lnTo>
                                <a:pt x="2069" y="1163"/>
                              </a:lnTo>
                              <a:lnTo>
                                <a:pt x="2057" y="1175"/>
                              </a:lnTo>
                              <a:lnTo>
                                <a:pt x="2046" y="1186"/>
                              </a:lnTo>
                              <a:lnTo>
                                <a:pt x="2035" y="1196"/>
                              </a:lnTo>
                              <a:lnTo>
                                <a:pt x="2024" y="1205"/>
                              </a:lnTo>
                              <a:lnTo>
                                <a:pt x="2014" y="1213"/>
                              </a:lnTo>
                              <a:lnTo>
                                <a:pt x="1966" y="1213"/>
                              </a:lnTo>
                              <a:lnTo>
                                <a:pt x="1966" y="1203"/>
                              </a:lnTo>
                              <a:lnTo>
                                <a:pt x="1972" y="1195"/>
                              </a:lnTo>
                              <a:lnTo>
                                <a:pt x="1979" y="1186"/>
                              </a:lnTo>
                              <a:lnTo>
                                <a:pt x="1986" y="1176"/>
                              </a:lnTo>
                              <a:lnTo>
                                <a:pt x="1993" y="1166"/>
                              </a:lnTo>
                              <a:lnTo>
                                <a:pt x="2000" y="1155"/>
                              </a:lnTo>
                              <a:lnTo>
                                <a:pt x="2007" y="1144"/>
                              </a:lnTo>
                              <a:lnTo>
                                <a:pt x="2014" y="1133"/>
                              </a:lnTo>
                              <a:lnTo>
                                <a:pt x="2021" y="1122"/>
                              </a:lnTo>
                              <a:lnTo>
                                <a:pt x="2028" y="1111"/>
                              </a:lnTo>
                              <a:lnTo>
                                <a:pt x="2034" y="1100"/>
                              </a:lnTo>
                              <a:lnTo>
                                <a:pt x="2040" y="1090"/>
                              </a:lnTo>
                              <a:lnTo>
                                <a:pt x="2044" y="1080"/>
                              </a:lnTo>
                              <a:lnTo>
                                <a:pt x="2132" y="1080"/>
                              </a:lnTo>
                              <a:lnTo>
                                <a:pt x="2132" y="1089"/>
                              </a:lnTo>
                              <a:close/>
                              <a:moveTo>
                                <a:pt x="2731" y="1262"/>
                              </a:moveTo>
                              <a:lnTo>
                                <a:pt x="2744" y="1263"/>
                              </a:lnTo>
                              <a:lnTo>
                                <a:pt x="2757" y="1264"/>
                              </a:lnTo>
                              <a:lnTo>
                                <a:pt x="2772" y="1265"/>
                              </a:lnTo>
                              <a:lnTo>
                                <a:pt x="2784" y="1267"/>
                              </a:lnTo>
                              <a:lnTo>
                                <a:pt x="2775" y="1334"/>
                              </a:lnTo>
                              <a:lnTo>
                                <a:pt x="2762" y="1332"/>
                              </a:lnTo>
                              <a:lnTo>
                                <a:pt x="2750" y="1330"/>
                              </a:lnTo>
                              <a:lnTo>
                                <a:pt x="2738" y="1329"/>
                              </a:lnTo>
                              <a:lnTo>
                                <a:pt x="2726" y="1328"/>
                              </a:lnTo>
                              <a:lnTo>
                                <a:pt x="2717" y="1329"/>
                              </a:lnTo>
                              <a:lnTo>
                                <a:pt x="2709" y="1330"/>
                              </a:lnTo>
                              <a:lnTo>
                                <a:pt x="2701" y="1331"/>
                              </a:lnTo>
                              <a:lnTo>
                                <a:pt x="2693" y="1333"/>
                              </a:lnTo>
                              <a:lnTo>
                                <a:pt x="2685" y="1336"/>
                              </a:lnTo>
                              <a:lnTo>
                                <a:pt x="2677" y="1339"/>
                              </a:lnTo>
                              <a:lnTo>
                                <a:pt x="2670" y="1343"/>
                              </a:lnTo>
                              <a:lnTo>
                                <a:pt x="2662" y="1347"/>
                              </a:lnTo>
                              <a:lnTo>
                                <a:pt x="2655" y="1352"/>
                              </a:lnTo>
                              <a:lnTo>
                                <a:pt x="2648" y="1357"/>
                              </a:lnTo>
                              <a:lnTo>
                                <a:pt x="2642" y="1363"/>
                              </a:lnTo>
                              <a:lnTo>
                                <a:pt x="2635" y="1369"/>
                              </a:lnTo>
                              <a:lnTo>
                                <a:pt x="2630" y="1376"/>
                              </a:lnTo>
                              <a:lnTo>
                                <a:pt x="2624" y="1383"/>
                              </a:lnTo>
                              <a:lnTo>
                                <a:pt x="2619" y="1391"/>
                              </a:lnTo>
                              <a:lnTo>
                                <a:pt x="2615" y="1399"/>
                              </a:lnTo>
                              <a:lnTo>
                                <a:pt x="2611" y="1407"/>
                              </a:lnTo>
                              <a:lnTo>
                                <a:pt x="2607" y="1416"/>
                              </a:lnTo>
                              <a:lnTo>
                                <a:pt x="2604" y="1426"/>
                              </a:lnTo>
                              <a:lnTo>
                                <a:pt x="2601" y="1435"/>
                              </a:lnTo>
                              <a:lnTo>
                                <a:pt x="2600" y="1445"/>
                              </a:lnTo>
                              <a:lnTo>
                                <a:pt x="2598" y="1455"/>
                              </a:lnTo>
                              <a:lnTo>
                                <a:pt x="2597" y="1466"/>
                              </a:lnTo>
                              <a:lnTo>
                                <a:pt x="2597" y="1477"/>
                              </a:lnTo>
                              <a:lnTo>
                                <a:pt x="2597" y="1714"/>
                              </a:lnTo>
                              <a:lnTo>
                                <a:pt x="2524" y="1714"/>
                              </a:lnTo>
                              <a:lnTo>
                                <a:pt x="2524" y="1271"/>
                              </a:lnTo>
                              <a:lnTo>
                                <a:pt x="2584" y="1271"/>
                              </a:lnTo>
                              <a:lnTo>
                                <a:pt x="2592" y="1351"/>
                              </a:lnTo>
                              <a:lnTo>
                                <a:pt x="2595" y="1351"/>
                              </a:lnTo>
                              <a:lnTo>
                                <a:pt x="2607" y="1334"/>
                              </a:lnTo>
                              <a:lnTo>
                                <a:pt x="2620" y="1318"/>
                              </a:lnTo>
                              <a:lnTo>
                                <a:pt x="2635" y="1303"/>
                              </a:lnTo>
                              <a:lnTo>
                                <a:pt x="2651" y="1289"/>
                              </a:lnTo>
                              <a:lnTo>
                                <a:pt x="2659" y="1283"/>
                              </a:lnTo>
                              <a:lnTo>
                                <a:pt x="2668" y="1277"/>
                              </a:lnTo>
                              <a:lnTo>
                                <a:pt x="2678" y="1273"/>
                              </a:lnTo>
                              <a:lnTo>
                                <a:pt x="2688" y="1269"/>
                              </a:lnTo>
                              <a:lnTo>
                                <a:pt x="2698" y="1266"/>
                              </a:lnTo>
                              <a:lnTo>
                                <a:pt x="2708" y="1264"/>
                              </a:lnTo>
                              <a:lnTo>
                                <a:pt x="2719" y="1263"/>
                              </a:lnTo>
                              <a:lnTo>
                                <a:pt x="2731" y="1262"/>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noEditPoints="1"/>
                      </wps:cNvSpPr>
                      <wps:spPr bwMode="auto">
                        <a:xfrm>
                          <a:off x="974090" y="277495"/>
                          <a:ext cx="410845" cy="105410"/>
                        </a:xfrm>
                        <a:custGeom>
                          <a:avLst/>
                          <a:gdLst>
                            <a:gd name="T0" fmla="*/ 312 w 3235"/>
                            <a:gd name="T1" fmla="*/ 215 h 827"/>
                            <a:gd name="T2" fmla="*/ 375 w 3235"/>
                            <a:gd name="T3" fmla="*/ 333 h 827"/>
                            <a:gd name="T4" fmla="*/ 97 w 3235"/>
                            <a:gd name="T5" fmla="*/ 513 h 827"/>
                            <a:gd name="T6" fmla="*/ 236 w 3235"/>
                            <a:gd name="T7" fmla="*/ 574 h 827"/>
                            <a:gd name="T8" fmla="*/ 308 w 3235"/>
                            <a:gd name="T9" fmla="*/ 625 h 827"/>
                            <a:gd name="T10" fmla="*/ 127 w 3235"/>
                            <a:gd name="T11" fmla="*/ 622 h 827"/>
                            <a:gd name="T12" fmla="*/ 20 w 3235"/>
                            <a:gd name="T13" fmla="*/ 521 h 827"/>
                            <a:gd name="T14" fmla="*/ 6 w 3235"/>
                            <a:gd name="T15" fmla="*/ 342 h 827"/>
                            <a:gd name="T16" fmla="*/ 82 w 3235"/>
                            <a:gd name="T17" fmla="*/ 212 h 827"/>
                            <a:gd name="T18" fmla="*/ 182 w 3235"/>
                            <a:gd name="T19" fmla="*/ 236 h 827"/>
                            <a:gd name="T20" fmla="*/ 88 w 3235"/>
                            <a:gd name="T21" fmla="*/ 309 h 827"/>
                            <a:gd name="T22" fmla="*/ 287 w 3235"/>
                            <a:gd name="T23" fmla="*/ 290 h 827"/>
                            <a:gd name="T24" fmla="*/ 700 w 3235"/>
                            <a:gd name="T25" fmla="*/ 176 h 827"/>
                            <a:gd name="T26" fmla="*/ 820 w 3235"/>
                            <a:gd name="T27" fmla="*/ 220 h 827"/>
                            <a:gd name="T28" fmla="*/ 880 w 3235"/>
                            <a:gd name="T29" fmla="*/ 351 h 827"/>
                            <a:gd name="T30" fmla="*/ 850 w 3235"/>
                            <a:gd name="T31" fmla="*/ 554 h 827"/>
                            <a:gd name="T32" fmla="*/ 775 w 3235"/>
                            <a:gd name="T33" fmla="*/ 621 h 827"/>
                            <a:gd name="T34" fmla="*/ 642 w 3235"/>
                            <a:gd name="T35" fmla="*/ 629 h 827"/>
                            <a:gd name="T36" fmla="*/ 560 w 3235"/>
                            <a:gd name="T37" fmla="*/ 597 h 827"/>
                            <a:gd name="T38" fmla="*/ 562 w 3235"/>
                            <a:gd name="T39" fmla="*/ 245 h 827"/>
                            <a:gd name="T40" fmla="*/ 687 w 3235"/>
                            <a:gd name="T41" fmla="*/ 177 h 827"/>
                            <a:gd name="T42" fmla="*/ 585 w 3235"/>
                            <a:gd name="T43" fmla="*/ 286 h 827"/>
                            <a:gd name="T44" fmla="*/ 566 w 3235"/>
                            <a:gd name="T45" fmla="*/ 462 h 827"/>
                            <a:gd name="T46" fmla="*/ 655 w 3235"/>
                            <a:gd name="T47" fmla="*/ 573 h 827"/>
                            <a:gd name="T48" fmla="*/ 762 w 3235"/>
                            <a:gd name="T49" fmla="*/ 548 h 827"/>
                            <a:gd name="T50" fmla="*/ 808 w 3235"/>
                            <a:gd name="T51" fmla="*/ 405 h 827"/>
                            <a:gd name="T52" fmla="*/ 752 w 3235"/>
                            <a:gd name="T53" fmla="*/ 255 h 827"/>
                            <a:gd name="T54" fmla="*/ 1289 w 3235"/>
                            <a:gd name="T55" fmla="*/ 578 h 827"/>
                            <a:gd name="T56" fmla="*/ 1196 w 3235"/>
                            <a:gd name="T57" fmla="*/ 632 h 827"/>
                            <a:gd name="T58" fmla="*/ 1044 w 3235"/>
                            <a:gd name="T59" fmla="*/ 607 h 827"/>
                            <a:gd name="T60" fmla="*/ 1067 w 3235"/>
                            <a:gd name="T61" fmla="*/ 185 h 827"/>
                            <a:gd name="T62" fmla="*/ 1105 w 3235"/>
                            <a:gd name="T63" fmla="*/ 561 h 827"/>
                            <a:gd name="T64" fmla="*/ 1239 w 3235"/>
                            <a:gd name="T65" fmla="*/ 560 h 827"/>
                            <a:gd name="T66" fmla="*/ 1295 w 3235"/>
                            <a:gd name="T67" fmla="*/ 416 h 827"/>
                            <a:gd name="T68" fmla="*/ 1577 w 3235"/>
                            <a:gd name="T69" fmla="*/ 243 h 827"/>
                            <a:gd name="T70" fmla="*/ 1671 w 3235"/>
                            <a:gd name="T71" fmla="*/ 182 h 827"/>
                            <a:gd name="T72" fmla="*/ 1801 w 3235"/>
                            <a:gd name="T73" fmla="*/ 195 h 827"/>
                            <a:gd name="T74" fmla="*/ 1873 w 3235"/>
                            <a:gd name="T75" fmla="*/ 267 h 827"/>
                            <a:gd name="T76" fmla="*/ 1894 w 3235"/>
                            <a:gd name="T77" fmla="*/ 484 h 827"/>
                            <a:gd name="T78" fmla="*/ 1823 w 3235"/>
                            <a:gd name="T79" fmla="*/ 604 h 827"/>
                            <a:gd name="T80" fmla="*/ 1706 w 3235"/>
                            <a:gd name="T81" fmla="*/ 636 h 827"/>
                            <a:gd name="T82" fmla="*/ 1582 w 3235"/>
                            <a:gd name="T83" fmla="*/ 572 h 827"/>
                            <a:gd name="T84" fmla="*/ 1647 w 3235"/>
                            <a:gd name="T85" fmla="*/ 248 h 827"/>
                            <a:gd name="T86" fmla="*/ 1582 w 3235"/>
                            <a:gd name="T87" fmla="*/ 383 h 827"/>
                            <a:gd name="T88" fmla="*/ 1616 w 3235"/>
                            <a:gd name="T89" fmla="*/ 543 h 827"/>
                            <a:gd name="T90" fmla="*/ 1760 w 3235"/>
                            <a:gd name="T91" fmla="*/ 565 h 827"/>
                            <a:gd name="T92" fmla="*/ 1825 w 3235"/>
                            <a:gd name="T93" fmla="*/ 426 h 827"/>
                            <a:gd name="T94" fmla="*/ 1779 w 3235"/>
                            <a:gd name="T95" fmla="*/ 261 h 827"/>
                            <a:gd name="T96" fmla="*/ 2089 w 3235"/>
                            <a:gd name="T97" fmla="*/ 628 h 827"/>
                            <a:gd name="T98" fmla="*/ 2308 w 3235"/>
                            <a:gd name="T99" fmla="*/ 65 h 827"/>
                            <a:gd name="T100" fmla="*/ 2258 w 3235"/>
                            <a:gd name="T101" fmla="*/ 111 h 827"/>
                            <a:gd name="T102" fmla="*/ 2226 w 3235"/>
                            <a:gd name="T103" fmla="*/ 44 h 827"/>
                            <a:gd name="T104" fmla="*/ 2229 w 3235"/>
                            <a:gd name="T105" fmla="*/ 628 h 827"/>
                            <a:gd name="T106" fmla="*/ 2511 w 3235"/>
                            <a:gd name="T107" fmla="*/ 400 h 827"/>
                            <a:gd name="T108" fmla="*/ 2806 w 3235"/>
                            <a:gd name="T109" fmla="*/ 628 h 827"/>
                            <a:gd name="T110" fmla="*/ 2987 w 3235"/>
                            <a:gd name="T111" fmla="*/ 437 h 827"/>
                            <a:gd name="T112" fmla="*/ 3034 w 3235"/>
                            <a:gd name="T113" fmla="*/ 534 h 827"/>
                            <a:gd name="T114" fmla="*/ 3031 w 3235"/>
                            <a:gd name="T115" fmla="*/ 719 h 827"/>
                            <a:gd name="T116" fmla="*/ 2927 w 3235"/>
                            <a:gd name="T117" fmla="*/ 822 h 827"/>
                            <a:gd name="T118" fmla="*/ 2832 w 3235"/>
                            <a:gd name="T119" fmla="*/ 763 h 827"/>
                            <a:gd name="T120" fmla="*/ 2933 w 3235"/>
                            <a:gd name="T121" fmla="*/ 745 h 8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235" h="827">
                              <a:moveTo>
                                <a:pt x="195" y="176"/>
                              </a:moveTo>
                              <a:lnTo>
                                <a:pt x="209" y="177"/>
                              </a:lnTo>
                              <a:lnTo>
                                <a:pt x="223" y="178"/>
                              </a:lnTo>
                              <a:lnTo>
                                <a:pt x="236" y="180"/>
                              </a:lnTo>
                              <a:lnTo>
                                <a:pt x="248" y="183"/>
                              </a:lnTo>
                              <a:lnTo>
                                <a:pt x="260" y="186"/>
                              </a:lnTo>
                              <a:lnTo>
                                <a:pt x="272" y="190"/>
                              </a:lnTo>
                              <a:lnTo>
                                <a:pt x="283" y="195"/>
                              </a:lnTo>
                              <a:lnTo>
                                <a:pt x="293" y="201"/>
                              </a:lnTo>
                              <a:lnTo>
                                <a:pt x="303" y="208"/>
                              </a:lnTo>
                              <a:lnTo>
                                <a:pt x="312" y="215"/>
                              </a:lnTo>
                              <a:lnTo>
                                <a:pt x="321" y="223"/>
                              </a:lnTo>
                              <a:lnTo>
                                <a:pt x="329" y="231"/>
                              </a:lnTo>
                              <a:lnTo>
                                <a:pt x="337" y="240"/>
                              </a:lnTo>
                              <a:lnTo>
                                <a:pt x="344" y="250"/>
                              </a:lnTo>
                              <a:lnTo>
                                <a:pt x="350" y="260"/>
                              </a:lnTo>
                              <a:lnTo>
                                <a:pt x="356" y="271"/>
                              </a:lnTo>
                              <a:lnTo>
                                <a:pt x="361" y="282"/>
                              </a:lnTo>
                              <a:lnTo>
                                <a:pt x="365" y="294"/>
                              </a:lnTo>
                              <a:lnTo>
                                <a:pt x="369" y="307"/>
                              </a:lnTo>
                              <a:lnTo>
                                <a:pt x="372" y="320"/>
                              </a:lnTo>
                              <a:lnTo>
                                <a:pt x="375" y="333"/>
                              </a:lnTo>
                              <a:lnTo>
                                <a:pt x="376" y="347"/>
                              </a:lnTo>
                              <a:lnTo>
                                <a:pt x="377" y="361"/>
                              </a:lnTo>
                              <a:lnTo>
                                <a:pt x="378" y="376"/>
                              </a:lnTo>
                              <a:lnTo>
                                <a:pt x="378" y="421"/>
                              </a:lnTo>
                              <a:lnTo>
                                <a:pt x="75" y="421"/>
                              </a:lnTo>
                              <a:lnTo>
                                <a:pt x="76" y="439"/>
                              </a:lnTo>
                              <a:lnTo>
                                <a:pt x="78" y="456"/>
                              </a:lnTo>
                              <a:lnTo>
                                <a:pt x="81" y="472"/>
                              </a:lnTo>
                              <a:lnTo>
                                <a:pt x="85" y="487"/>
                              </a:lnTo>
                              <a:lnTo>
                                <a:pt x="91" y="501"/>
                              </a:lnTo>
                              <a:lnTo>
                                <a:pt x="97" y="513"/>
                              </a:lnTo>
                              <a:lnTo>
                                <a:pt x="105" y="525"/>
                              </a:lnTo>
                              <a:lnTo>
                                <a:pt x="113" y="535"/>
                              </a:lnTo>
                              <a:lnTo>
                                <a:pt x="123" y="544"/>
                              </a:lnTo>
                              <a:lnTo>
                                <a:pt x="133" y="552"/>
                              </a:lnTo>
                              <a:lnTo>
                                <a:pt x="145" y="559"/>
                              </a:lnTo>
                              <a:lnTo>
                                <a:pt x="157" y="564"/>
                              </a:lnTo>
                              <a:lnTo>
                                <a:pt x="171" y="569"/>
                              </a:lnTo>
                              <a:lnTo>
                                <a:pt x="185" y="572"/>
                              </a:lnTo>
                              <a:lnTo>
                                <a:pt x="200" y="574"/>
                              </a:lnTo>
                              <a:lnTo>
                                <a:pt x="216" y="574"/>
                              </a:lnTo>
                              <a:lnTo>
                                <a:pt x="236" y="574"/>
                              </a:lnTo>
                              <a:lnTo>
                                <a:pt x="256" y="572"/>
                              </a:lnTo>
                              <a:lnTo>
                                <a:pt x="274" y="570"/>
                              </a:lnTo>
                              <a:lnTo>
                                <a:pt x="291" y="566"/>
                              </a:lnTo>
                              <a:lnTo>
                                <a:pt x="307" y="562"/>
                              </a:lnTo>
                              <a:lnTo>
                                <a:pt x="324" y="557"/>
                              </a:lnTo>
                              <a:lnTo>
                                <a:pt x="341" y="551"/>
                              </a:lnTo>
                              <a:lnTo>
                                <a:pt x="358" y="544"/>
                              </a:lnTo>
                              <a:lnTo>
                                <a:pt x="358" y="607"/>
                              </a:lnTo>
                              <a:lnTo>
                                <a:pt x="341" y="614"/>
                              </a:lnTo>
                              <a:lnTo>
                                <a:pt x="324" y="620"/>
                              </a:lnTo>
                              <a:lnTo>
                                <a:pt x="308" y="625"/>
                              </a:lnTo>
                              <a:lnTo>
                                <a:pt x="291" y="629"/>
                              </a:lnTo>
                              <a:lnTo>
                                <a:pt x="274" y="632"/>
                              </a:lnTo>
                              <a:lnTo>
                                <a:pt x="255" y="634"/>
                              </a:lnTo>
                              <a:lnTo>
                                <a:pt x="235" y="636"/>
                              </a:lnTo>
                              <a:lnTo>
                                <a:pt x="213" y="636"/>
                              </a:lnTo>
                              <a:lnTo>
                                <a:pt x="197" y="636"/>
                              </a:lnTo>
                              <a:lnTo>
                                <a:pt x="182" y="634"/>
                              </a:lnTo>
                              <a:lnTo>
                                <a:pt x="168" y="632"/>
                              </a:lnTo>
                              <a:lnTo>
                                <a:pt x="154" y="630"/>
                              </a:lnTo>
                              <a:lnTo>
                                <a:pt x="140" y="626"/>
                              </a:lnTo>
                              <a:lnTo>
                                <a:pt x="127" y="622"/>
                              </a:lnTo>
                              <a:lnTo>
                                <a:pt x="114" y="617"/>
                              </a:lnTo>
                              <a:lnTo>
                                <a:pt x="102" y="611"/>
                              </a:lnTo>
                              <a:lnTo>
                                <a:pt x="90" y="604"/>
                              </a:lnTo>
                              <a:lnTo>
                                <a:pt x="79" y="596"/>
                              </a:lnTo>
                              <a:lnTo>
                                <a:pt x="69" y="588"/>
                              </a:lnTo>
                              <a:lnTo>
                                <a:pt x="59" y="579"/>
                              </a:lnTo>
                              <a:lnTo>
                                <a:pt x="50" y="569"/>
                              </a:lnTo>
                              <a:lnTo>
                                <a:pt x="41" y="558"/>
                              </a:lnTo>
                              <a:lnTo>
                                <a:pt x="34" y="546"/>
                              </a:lnTo>
                              <a:lnTo>
                                <a:pt x="27" y="534"/>
                              </a:lnTo>
                              <a:lnTo>
                                <a:pt x="20" y="521"/>
                              </a:lnTo>
                              <a:lnTo>
                                <a:pt x="15" y="507"/>
                              </a:lnTo>
                              <a:lnTo>
                                <a:pt x="10" y="493"/>
                              </a:lnTo>
                              <a:lnTo>
                                <a:pt x="7" y="478"/>
                              </a:lnTo>
                              <a:lnTo>
                                <a:pt x="4" y="462"/>
                              </a:lnTo>
                              <a:lnTo>
                                <a:pt x="2" y="445"/>
                              </a:lnTo>
                              <a:lnTo>
                                <a:pt x="0" y="428"/>
                              </a:lnTo>
                              <a:lnTo>
                                <a:pt x="0" y="410"/>
                              </a:lnTo>
                              <a:lnTo>
                                <a:pt x="0" y="391"/>
                              </a:lnTo>
                              <a:lnTo>
                                <a:pt x="1" y="374"/>
                              </a:lnTo>
                              <a:lnTo>
                                <a:pt x="3" y="357"/>
                              </a:lnTo>
                              <a:lnTo>
                                <a:pt x="6" y="342"/>
                              </a:lnTo>
                              <a:lnTo>
                                <a:pt x="9" y="326"/>
                              </a:lnTo>
                              <a:lnTo>
                                <a:pt x="14" y="312"/>
                              </a:lnTo>
                              <a:lnTo>
                                <a:pt x="19" y="298"/>
                              </a:lnTo>
                              <a:lnTo>
                                <a:pt x="24" y="284"/>
                              </a:lnTo>
                              <a:lnTo>
                                <a:pt x="31" y="272"/>
                              </a:lnTo>
                              <a:lnTo>
                                <a:pt x="38" y="260"/>
                              </a:lnTo>
                              <a:lnTo>
                                <a:pt x="45" y="249"/>
                              </a:lnTo>
                              <a:lnTo>
                                <a:pt x="53" y="238"/>
                              </a:lnTo>
                              <a:lnTo>
                                <a:pt x="62" y="229"/>
                              </a:lnTo>
                              <a:lnTo>
                                <a:pt x="72" y="220"/>
                              </a:lnTo>
                              <a:lnTo>
                                <a:pt x="82" y="212"/>
                              </a:lnTo>
                              <a:lnTo>
                                <a:pt x="93" y="204"/>
                              </a:lnTo>
                              <a:lnTo>
                                <a:pt x="104" y="198"/>
                              </a:lnTo>
                              <a:lnTo>
                                <a:pt x="116" y="192"/>
                              </a:lnTo>
                              <a:lnTo>
                                <a:pt x="128" y="187"/>
                              </a:lnTo>
                              <a:lnTo>
                                <a:pt x="140" y="183"/>
                              </a:lnTo>
                              <a:lnTo>
                                <a:pt x="153" y="180"/>
                              </a:lnTo>
                              <a:lnTo>
                                <a:pt x="167" y="178"/>
                              </a:lnTo>
                              <a:lnTo>
                                <a:pt x="181" y="177"/>
                              </a:lnTo>
                              <a:lnTo>
                                <a:pt x="195" y="176"/>
                              </a:lnTo>
                              <a:close/>
                              <a:moveTo>
                                <a:pt x="195" y="236"/>
                              </a:moveTo>
                              <a:lnTo>
                                <a:pt x="182" y="236"/>
                              </a:lnTo>
                              <a:lnTo>
                                <a:pt x="170" y="238"/>
                              </a:lnTo>
                              <a:lnTo>
                                <a:pt x="159" y="240"/>
                              </a:lnTo>
                              <a:lnTo>
                                <a:pt x="148" y="244"/>
                              </a:lnTo>
                              <a:lnTo>
                                <a:pt x="138" y="249"/>
                              </a:lnTo>
                              <a:lnTo>
                                <a:pt x="129" y="255"/>
                              </a:lnTo>
                              <a:lnTo>
                                <a:pt x="120" y="261"/>
                              </a:lnTo>
                              <a:lnTo>
                                <a:pt x="112" y="269"/>
                              </a:lnTo>
                              <a:lnTo>
                                <a:pt x="105" y="278"/>
                              </a:lnTo>
                              <a:lnTo>
                                <a:pt x="99" y="288"/>
                              </a:lnTo>
                              <a:lnTo>
                                <a:pt x="93" y="298"/>
                              </a:lnTo>
                              <a:lnTo>
                                <a:pt x="88" y="309"/>
                              </a:lnTo>
                              <a:lnTo>
                                <a:pt x="84" y="321"/>
                              </a:lnTo>
                              <a:lnTo>
                                <a:pt x="81" y="334"/>
                              </a:lnTo>
                              <a:lnTo>
                                <a:pt x="78" y="348"/>
                              </a:lnTo>
                              <a:lnTo>
                                <a:pt x="77" y="362"/>
                              </a:lnTo>
                              <a:lnTo>
                                <a:pt x="302" y="362"/>
                              </a:lnTo>
                              <a:lnTo>
                                <a:pt x="301" y="348"/>
                              </a:lnTo>
                              <a:lnTo>
                                <a:pt x="300" y="335"/>
                              </a:lnTo>
                              <a:lnTo>
                                <a:pt x="298" y="323"/>
                              </a:lnTo>
                              <a:lnTo>
                                <a:pt x="295" y="311"/>
                              </a:lnTo>
                              <a:lnTo>
                                <a:pt x="291" y="300"/>
                              </a:lnTo>
                              <a:lnTo>
                                <a:pt x="287" y="290"/>
                              </a:lnTo>
                              <a:lnTo>
                                <a:pt x="281" y="280"/>
                              </a:lnTo>
                              <a:lnTo>
                                <a:pt x="275" y="271"/>
                              </a:lnTo>
                              <a:lnTo>
                                <a:pt x="269" y="263"/>
                              </a:lnTo>
                              <a:lnTo>
                                <a:pt x="261" y="256"/>
                              </a:lnTo>
                              <a:lnTo>
                                <a:pt x="252" y="249"/>
                              </a:lnTo>
                              <a:lnTo>
                                <a:pt x="242" y="245"/>
                              </a:lnTo>
                              <a:lnTo>
                                <a:pt x="232" y="241"/>
                              </a:lnTo>
                              <a:lnTo>
                                <a:pt x="220" y="238"/>
                              </a:lnTo>
                              <a:lnTo>
                                <a:pt x="208" y="236"/>
                              </a:lnTo>
                              <a:lnTo>
                                <a:pt x="195" y="236"/>
                              </a:lnTo>
                              <a:close/>
                              <a:moveTo>
                                <a:pt x="700" y="176"/>
                              </a:moveTo>
                              <a:lnTo>
                                <a:pt x="720" y="177"/>
                              </a:lnTo>
                              <a:lnTo>
                                <a:pt x="739" y="180"/>
                              </a:lnTo>
                              <a:lnTo>
                                <a:pt x="749" y="182"/>
                              </a:lnTo>
                              <a:lnTo>
                                <a:pt x="758" y="184"/>
                              </a:lnTo>
                              <a:lnTo>
                                <a:pt x="767" y="187"/>
                              </a:lnTo>
                              <a:lnTo>
                                <a:pt x="775" y="191"/>
                              </a:lnTo>
                              <a:lnTo>
                                <a:pt x="783" y="194"/>
                              </a:lnTo>
                              <a:lnTo>
                                <a:pt x="791" y="199"/>
                              </a:lnTo>
                              <a:lnTo>
                                <a:pt x="798" y="203"/>
                              </a:lnTo>
                              <a:lnTo>
                                <a:pt x="806" y="208"/>
                              </a:lnTo>
                              <a:lnTo>
                                <a:pt x="820" y="220"/>
                              </a:lnTo>
                              <a:lnTo>
                                <a:pt x="833" y="233"/>
                              </a:lnTo>
                              <a:lnTo>
                                <a:pt x="839" y="241"/>
                              </a:lnTo>
                              <a:lnTo>
                                <a:pt x="844" y="248"/>
                              </a:lnTo>
                              <a:lnTo>
                                <a:pt x="850" y="257"/>
                              </a:lnTo>
                              <a:lnTo>
                                <a:pt x="855" y="265"/>
                              </a:lnTo>
                              <a:lnTo>
                                <a:pt x="859" y="275"/>
                              </a:lnTo>
                              <a:lnTo>
                                <a:pt x="863" y="284"/>
                              </a:lnTo>
                              <a:lnTo>
                                <a:pt x="867" y="294"/>
                              </a:lnTo>
                              <a:lnTo>
                                <a:pt x="870" y="305"/>
                              </a:lnTo>
                              <a:lnTo>
                                <a:pt x="876" y="327"/>
                              </a:lnTo>
                              <a:lnTo>
                                <a:pt x="880" y="351"/>
                              </a:lnTo>
                              <a:lnTo>
                                <a:pt x="882" y="377"/>
                              </a:lnTo>
                              <a:lnTo>
                                <a:pt x="883" y="406"/>
                              </a:lnTo>
                              <a:lnTo>
                                <a:pt x="882" y="433"/>
                              </a:lnTo>
                              <a:lnTo>
                                <a:pt x="880" y="459"/>
                              </a:lnTo>
                              <a:lnTo>
                                <a:pt x="876" y="483"/>
                              </a:lnTo>
                              <a:lnTo>
                                <a:pt x="870" y="505"/>
                              </a:lnTo>
                              <a:lnTo>
                                <a:pt x="867" y="516"/>
                              </a:lnTo>
                              <a:lnTo>
                                <a:pt x="863" y="526"/>
                              </a:lnTo>
                              <a:lnTo>
                                <a:pt x="859" y="536"/>
                              </a:lnTo>
                              <a:lnTo>
                                <a:pt x="855" y="545"/>
                              </a:lnTo>
                              <a:lnTo>
                                <a:pt x="850" y="554"/>
                              </a:lnTo>
                              <a:lnTo>
                                <a:pt x="844" y="562"/>
                              </a:lnTo>
                              <a:lnTo>
                                <a:pt x="839" y="570"/>
                              </a:lnTo>
                              <a:lnTo>
                                <a:pt x="833" y="578"/>
                              </a:lnTo>
                              <a:lnTo>
                                <a:pt x="826" y="585"/>
                              </a:lnTo>
                              <a:lnTo>
                                <a:pt x="820" y="591"/>
                              </a:lnTo>
                              <a:lnTo>
                                <a:pt x="813" y="597"/>
                              </a:lnTo>
                              <a:lnTo>
                                <a:pt x="806" y="603"/>
                              </a:lnTo>
                              <a:lnTo>
                                <a:pt x="798" y="608"/>
                              </a:lnTo>
                              <a:lnTo>
                                <a:pt x="791" y="613"/>
                              </a:lnTo>
                              <a:lnTo>
                                <a:pt x="783" y="618"/>
                              </a:lnTo>
                              <a:lnTo>
                                <a:pt x="775" y="621"/>
                              </a:lnTo>
                              <a:lnTo>
                                <a:pt x="766" y="625"/>
                              </a:lnTo>
                              <a:lnTo>
                                <a:pt x="758" y="628"/>
                              </a:lnTo>
                              <a:lnTo>
                                <a:pt x="749" y="630"/>
                              </a:lnTo>
                              <a:lnTo>
                                <a:pt x="739" y="632"/>
                              </a:lnTo>
                              <a:lnTo>
                                <a:pt x="720" y="635"/>
                              </a:lnTo>
                              <a:lnTo>
                                <a:pt x="699" y="636"/>
                              </a:lnTo>
                              <a:lnTo>
                                <a:pt x="687" y="636"/>
                              </a:lnTo>
                              <a:lnTo>
                                <a:pt x="675" y="635"/>
                              </a:lnTo>
                              <a:lnTo>
                                <a:pt x="664" y="633"/>
                              </a:lnTo>
                              <a:lnTo>
                                <a:pt x="653" y="631"/>
                              </a:lnTo>
                              <a:lnTo>
                                <a:pt x="642" y="629"/>
                              </a:lnTo>
                              <a:lnTo>
                                <a:pt x="633" y="625"/>
                              </a:lnTo>
                              <a:lnTo>
                                <a:pt x="623" y="621"/>
                              </a:lnTo>
                              <a:lnTo>
                                <a:pt x="615" y="617"/>
                              </a:lnTo>
                              <a:lnTo>
                                <a:pt x="599" y="607"/>
                              </a:lnTo>
                              <a:lnTo>
                                <a:pt x="585" y="596"/>
                              </a:lnTo>
                              <a:lnTo>
                                <a:pt x="573" y="584"/>
                              </a:lnTo>
                              <a:lnTo>
                                <a:pt x="562" y="572"/>
                              </a:lnTo>
                              <a:lnTo>
                                <a:pt x="558" y="572"/>
                              </a:lnTo>
                              <a:lnTo>
                                <a:pt x="558" y="579"/>
                              </a:lnTo>
                              <a:lnTo>
                                <a:pt x="559" y="588"/>
                              </a:lnTo>
                              <a:lnTo>
                                <a:pt x="560" y="597"/>
                              </a:lnTo>
                              <a:lnTo>
                                <a:pt x="561" y="607"/>
                              </a:lnTo>
                              <a:lnTo>
                                <a:pt x="562" y="618"/>
                              </a:lnTo>
                              <a:lnTo>
                                <a:pt x="562" y="627"/>
                              </a:lnTo>
                              <a:lnTo>
                                <a:pt x="562" y="636"/>
                              </a:lnTo>
                              <a:lnTo>
                                <a:pt x="562" y="644"/>
                              </a:lnTo>
                              <a:lnTo>
                                <a:pt x="562" y="827"/>
                              </a:lnTo>
                              <a:lnTo>
                                <a:pt x="490" y="827"/>
                              </a:lnTo>
                              <a:lnTo>
                                <a:pt x="490" y="185"/>
                              </a:lnTo>
                              <a:lnTo>
                                <a:pt x="549" y="185"/>
                              </a:lnTo>
                              <a:lnTo>
                                <a:pt x="559" y="245"/>
                              </a:lnTo>
                              <a:lnTo>
                                <a:pt x="562" y="245"/>
                              </a:lnTo>
                              <a:lnTo>
                                <a:pt x="573" y="231"/>
                              </a:lnTo>
                              <a:lnTo>
                                <a:pt x="585" y="218"/>
                              </a:lnTo>
                              <a:lnTo>
                                <a:pt x="599" y="207"/>
                              </a:lnTo>
                              <a:lnTo>
                                <a:pt x="614" y="196"/>
                              </a:lnTo>
                              <a:lnTo>
                                <a:pt x="623" y="192"/>
                              </a:lnTo>
                              <a:lnTo>
                                <a:pt x="632" y="188"/>
                              </a:lnTo>
                              <a:lnTo>
                                <a:pt x="642" y="184"/>
                              </a:lnTo>
                              <a:lnTo>
                                <a:pt x="652" y="181"/>
                              </a:lnTo>
                              <a:lnTo>
                                <a:pt x="663" y="179"/>
                              </a:lnTo>
                              <a:lnTo>
                                <a:pt x="675" y="178"/>
                              </a:lnTo>
                              <a:lnTo>
                                <a:pt x="687" y="177"/>
                              </a:lnTo>
                              <a:lnTo>
                                <a:pt x="700" y="176"/>
                              </a:lnTo>
                              <a:close/>
                              <a:moveTo>
                                <a:pt x="687" y="237"/>
                              </a:moveTo>
                              <a:lnTo>
                                <a:pt x="671" y="238"/>
                              </a:lnTo>
                              <a:lnTo>
                                <a:pt x="656" y="240"/>
                              </a:lnTo>
                              <a:lnTo>
                                <a:pt x="642" y="243"/>
                              </a:lnTo>
                              <a:lnTo>
                                <a:pt x="629" y="247"/>
                              </a:lnTo>
                              <a:lnTo>
                                <a:pt x="618" y="252"/>
                              </a:lnTo>
                              <a:lnTo>
                                <a:pt x="608" y="259"/>
                              </a:lnTo>
                              <a:lnTo>
                                <a:pt x="599" y="267"/>
                              </a:lnTo>
                              <a:lnTo>
                                <a:pt x="592" y="275"/>
                              </a:lnTo>
                              <a:lnTo>
                                <a:pt x="585" y="286"/>
                              </a:lnTo>
                              <a:lnTo>
                                <a:pt x="580" y="297"/>
                              </a:lnTo>
                              <a:lnTo>
                                <a:pt x="575" y="309"/>
                              </a:lnTo>
                              <a:lnTo>
                                <a:pt x="571" y="323"/>
                              </a:lnTo>
                              <a:lnTo>
                                <a:pt x="567" y="338"/>
                              </a:lnTo>
                              <a:lnTo>
                                <a:pt x="565" y="355"/>
                              </a:lnTo>
                              <a:lnTo>
                                <a:pt x="563" y="372"/>
                              </a:lnTo>
                              <a:lnTo>
                                <a:pt x="562" y="391"/>
                              </a:lnTo>
                              <a:lnTo>
                                <a:pt x="562" y="406"/>
                              </a:lnTo>
                              <a:lnTo>
                                <a:pt x="563" y="426"/>
                              </a:lnTo>
                              <a:lnTo>
                                <a:pt x="564" y="444"/>
                              </a:lnTo>
                              <a:lnTo>
                                <a:pt x="566" y="462"/>
                              </a:lnTo>
                              <a:lnTo>
                                <a:pt x="569" y="478"/>
                              </a:lnTo>
                              <a:lnTo>
                                <a:pt x="573" y="493"/>
                              </a:lnTo>
                              <a:lnTo>
                                <a:pt x="578" y="507"/>
                              </a:lnTo>
                              <a:lnTo>
                                <a:pt x="583" y="520"/>
                              </a:lnTo>
                              <a:lnTo>
                                <a:pt x="589" y="532"/>
                              </a:lnTo>
                              <a:lnTo>
                                <a:pt x="597" y="542"/>
                              </a:lnTo>
                              <a:lnTo>
                                <a:pt x="606" y="551"/>
                              </a:lnTo>
                              <a:lnTo>
                                <a:pt x="616" y="559"/>
                              </a:lnTo>
                              <a:lnTo>
                                <a:pt x="628" y="565"/>
                              </a:lnTo>
                              <a:lnTo>
                                <a:pt x="641" y="570"/>
                              </a:lnTo>
                              <a:lnTo>
                                <a:pt x="655" y="573"/>
                              </a:lnTo>
                              <a:lnTo>
                                <a:pt x="671" y="575"/>
                              </a:lnTo>
                              <a:lnTo>
                                <a:pt x="689" y="576"/>
                              </a:lnTo>
                              <a:lnTo>
                                <a:pt x="699" y="576"/>
                              </a:lnTo>
                              <a:lnTo>
                                <a:pt x="708" y="574"/>
                              </a:lnTo>
                              <a:lnTo>
                                <a:pt x="717" y="573"/>
                              </a:lnTo>
                              <a:lnTo>
                                <a:pt x="725" y="570"/>
                              </a:lnTo>
                              <a:lnTo>
                                <a:pt x="734" y="567"/>
                              </a:lnTo>
                              <a:lnTo>
                                <a:pt x="741" y="563"/>
                              </a:lnTo>
                              <a:lnTo>
                                <a:pt x="749" y="559"/>
                              </a:lnTo>
                              <a:lnTo>
                                <a:pt x="756" y="554"/>
                              </a:lnTo>
                              <a:lnTo>
                                <a:pt x="762" y="548"/>
                              </a:lnTo>
                              <a:lnTo>
                                <a:pt x="768" y="541"/>
                              </a:lnTo>
                              <a:lnTo>
                                <a:pt x="774" y="535"/>
                              </a:lnTo>
                              <a:lnTo>
                                <a:pt x="779" y="527"/>
                              </a:lnTo>
                              <a:lnTo>
                                <a:pt x="783" y="519"/>
                              </a:lnTo>
                              <a:lnTo>
                                <a:pt x="788" y="511"/>
                              </a:lnTo>
                              <a:lnTo>
                                <a:pt x="791" y="502"/>
                              </a:lnTo>
                              <a:lnTo>
                                <a:pt x="795" y="493"/>
                              </a:lnTo>
                              <a:lnTo>
                                <a:pt x="800" y="473"/>
                              </a:lnTo>
                              <a:lnTo>
                                <a:pt x="804" y="452"/>
                              </a:lnTo>
                              <a:lnTo>
                                <a:pt x="807" y="429"/>
                              </a:lnTo>
                              <a:lnTo>
                                <a:pt x="808" y="405"/>
                              </a:lnTo>
                              <a:lnTo>
                                <a:pt x="807" y="386"/>
                              </a:lnTo>
                              <a:lnTo>
                                <a:pt x="806" y="368"/>
                              </a:lnTo>
                              <a:lnTo>
                                <a:pt x="804" y="351"/>
                              </a:lnTo>
                              <a:lnTo>
                                <a:pt x="800" y="336"/>
                              </a:lnTo>
                              <a:lnTo>
                                <a:pt x="796" y="321"/>
                              </a:lnTo>
                              <a:lnTo>
                                <a:pt x="791" y="307"/>
                              </a:lnTo>
                              <a:lnTo>
                                <a:pt x="785" y="295"/>
                              </a:lnTo>
                              <a:lnTo>
                                <a:pt x="778" y="283"/>
                              </a:lnTo>
                              <a:lnTo>
                                <a:pt x="771" y="272"/>
                              </a:lnTo>
                              <a:lnTo>
                                <a:pt x="762" y="263"/>
                              </a:lnTo>
                              <a:lnTo>
                                <a:pt x="752" y="255"/>
                              </a:lnTo>
                              <a:lnTo>
                                <a:pt x="740" y="249"/>
                              </a:lnTo>
                              <a:lnTo>
                                <a:pt x="728" y="244"/>
                              </a:lnTo>
                              <a:lnTo>
                                <a:pt x="716" y="240"/>
                              </a:lnTo>
                              <a:lnTo>
                                <a:pt x="702" y="238"/>
                              </a:lnTo>
                              <a:lnTo>
                                <a:pt x="687" y="237"/>
                              </a:lnTo>
                              <a:close/>
                              <a:moveTo>
                                <a:pt x="1368" y="185"/>
                              </a:moveTo>
                              <a:lnTo>
                                <a:pt x="1368" y="628"/>
                              </a:lnTo>
                              <a:lnTo>
                                <a:pt x="1308" y="628"/>
                              </a:lnTo>
                              <a:lnTo>
                                <a:pt x="1298" y="569"/>
                              </a:lnTo>
                              <a:lnTo>
                                <a:pt x="1294" y="569"/>
                              </a:lnTo>
                              <a:lnTo>
                                <a:pt x="1289" y="578"/>
                              </a:lnTo>
                              <a:lnTo>
                                <a:pt x="1283" y="585"/>
                              </a:lnTo>
                              <a:lnTo>
                                <a:pt x="1276" y="593"/>
                              </a:lnTo>
                              <a:lnTo>
                                <a:pt x="1269" y="599"/>
                              </a:lnTo>
                              <a:lnTo>
                                <a:pt x="1261" y="605"/>
                              </a:lnTo>
                              <a:lnTo>
                                <a:pt x="1253" y="611"/>
                              </a:lnTo>
                              <a:lnTo>
                                <a:pt x="1244" y="616"/>
                              </a:lnTo>
                              <a:lnTo>
                                <a:pt x="1235" y="620"/>
                              </a:lnTo>
                              <a:lnTo>
                                <a:pt x="1225" y="624"/>
                              </a:lnTo>
                              <a:lnTo>
                                <a:pt x="1216" y="627"/>
                              </a:lnTo>
                              <a:lnTo>
                                <a:pt x="1206" y="630"/>
                              </a:lnTo>
                              <a:lnTo>
                                <a:pt x="1196" y="632"/>
                              </a:lnTo>
                              <a:lnTo>
                                <a:pt x="1186" y="634"/>
                              </a:lnTo>
                              <a:lnTo>
                                <a:pt x="1175" y="635"/>
                              </a:lnTo>
                              <a:lnTo>
                                <a:pt x="1165" y="636"/>
                              </a:lnTo>
                              <a:lnTo>
                                <a:pt x="1154" y="636"/>
                              </a:lnTo>
                              <a:lnTo>
                                <a:pt x="1135" y="635"/>
                              </a:lnTo>
                              <a:lnTo>
                                <a:pt x="1117" y="634"/>
                              </a:lnTo>
                              <a:lnTo>
                                <a:pt x="1100" y="631"/>
                              </a:lnTo>
                              <a:lnTo>
                                <a:pt x="1084" y="626"/>
                              </a:lnTo>
                              <a:lnTo>
                                <a:pt x="1070" y="621"/>
                              </a:lnTo>
                              <a:lnTo>
                                <a:pt x="1056" y="615"/>
                              </a:lnTo>
                              <a:lnTo>
                                <a:pt x="1044" y="607"/>
                              </a:lnTo>
                              <a:lnTo>
                                <a:pt x="1034" y="598"/>
                              </a:lnTo>
                              <a:lnTo>
                                <a:pt x="1024" y="587"/>
                              </a:lnTo>
                              <a:lnTo>
                                <a:pt x="1016" y="576"/>
                              </a:lnTo>
                              <a:lnTo>
                                <a:pt x="1009" y="563"/>
                              </a:lnTo>
                              <a:lnTo>
                                <a:pt x="1003" y="548"/>
                              </a:lnTo>
                              <a:lnTo>
                                <a:pt x="999" y="532"/>
                              </a:lnTo>
                              <a:lnTo>
                                <a:pt x="996" y="514"/>
                              </a:lnTo>
                              <a:lnTo>
                                <a:pt x="994" y="496"/>
                              </a:lnTo>
                              <a:lnTo>
                                <a:pt x="993" y="475"/>
                              </a:lnTo>
                              <a:lnTo>
                                <a:pt x="993" y="185"/>
                              </a:lnTo>
                              <a:lnTo>
                                <a:pt x="1067" y="185"/>
                              </a:lnTo>
                              <a:lnTo>
                                <a:pt x="1067" y="470"/>
                              </a:lnTo>
                              <a:lnTo>
                                <a:pt x="1067" y="483"/>
                              </a:lnTo>
                              <a:lnTo>
                                <a:pt x="1068" y="495"/>
                              </a:lnTo>
                              <a:lnTo>
                                <a:pt x="1070" y="506"/>
                              </a:lnTo>
                              <a:lnTo>
                                <a:pt x="1073" y="516"/>
                              </a:lnTo>
                              <a:lnTo>
                                <a:pt x="1076" y="526"/>
                              </a:lnTo>
                              <a:lnTo>
                                <a:pt x="1080" y="535"/>
                              </a:lnTo>
                              <a:lnTo>
                                <a:pt x="1085" y="542"/>
                              </a:lnTo>
                              <a:lnTo>
                                <a:pt x="1091" y="549"/>
                              </a:lnTo>
                              <a:lnTo>
                                <a:pt x="1098" y="556"/>
                              </a:lnTo>
                              <a:lnTo>
                                <a:pt x="1105" y="561"/>
                              </a:lnTo>
                              <a:lnTo>
                                <a:pt x="1113" y="566"/>
                              </a:lnTo>
                              <a:lnTo>
                                <a:pt x="1122" y="569"/>
                              </a:lnTo>
                              <a:lnTo>
                                <a:pt x="1131" y="572"/>
                              </a:lnTo>
                              <a:lnTo>
                                <a:pt x="1142" y="574"/>
                              </a:lnTo>
                              <a:lnTo>
                                <a:pt x="1153" y="575"/>
                              </a:lnTo>
                              <a:lnTo>
                                <a:pt x="1165" y="576"/>
                              </a:lnTo>
                              <a:lnTo>
                                <a:pt x="1182" y="575"/>
                              </a:lnTo>
                              <a:lnTo>
                                <a:pt x="1199" y="573"/>
                              </a:lnTo>
                              <a:lnTo>
                                <a:pt x="1214" y="570"/>
                              </a:lnTo>
                              <a:lnTo>
                                <a:pt x="1227" y="566"/>
                              </a:lnTo>
                              <a:lnTo>
                                <a:pt x="1239" y="560"/>
                              </a:lnTo>
                              <a:lnTo>
                                <a:pt x="1250" y="553"/>
                              </a:lnTo>
                              <a:lnTo>
                                <a:pt x="1259" y="544"/>
                              </a:lnTo>
                              <a:lnTo>
                                <a:pt x="1267" y="535"/>
                              </a:lnTo>
                              <a:lnTo>
                                <a:pt x="1273" y="524"/>
                              </a:lnTo>
                              <a:lnTo>
                                <a:pt x="1279" y="512"/>
                              </a:lnTo>
                              <a:lnTo>
                                <a:pt x="1284" y="499"/>
                              </a:lnTo>
                              <a:lnTo>
                                <a:pt x="1288" y="484"/>
                              </a:lnTo>
                              <a:lnTo>
                                <a:pt x="1291" y="469"/>
                              </a:lnTo>
                              <a:lnTo>
                                <a:pt x="1293" y="452"/>
                              </a:lnTo>
                              <a:lnTo>
                                <a:pt x="1295" y="435"/>
                              </a:lnTo>
                              <a:lnTo>
                                <a:pt x="1295" y="416"/>
                              </a:lnTo>
                              <a:lnTo>
                                <a:pt x="1295" y="185"/>
                              </a:lnTo>
                              <a:lnTo>
                                <a:pt x="1368" y="185"/>
                              </a:lnTo>
                              <a:close/>
                              <a:moveTo>
                                <a:pt x="1582" y="152"/>
                              </a:moveTo>
                              <a:lnTo>
                                <a:pt x="1581" y="166"/>
                              </a:lnTo>
                              <a:lnTo>
                                <a:pt x="1581" y="180"/>
                              </a:lnTo>
                              <a:lnTo>
                                <a:pt x="1581" y="192"/>
                              </a:lnTo>
                              <a:lnTo>
                                <a:pt x="1580" y="205"/>
                              </a:lnTo>
                              <a:lnTo>
                                <a:pt x="1580" y="216"/>
                              </a:lnTo>
                              <a:lnTo>
                                <a:pt x="1579" y="227"/>
                              </a:lnTo>
                              <a:lnTo>
                                <a:pt x="1578" y="236"/>
                              </a:lnTo>
                              <a:lnTo>
                                <a:pt x="1577" y="243"/>
                              </a:lnTo>
                              <a:lnTo>
                                <a:pt x="1582" y="243"/>
                              </a:lnTo>
                              <a:lnTo>
                                <a:pt x="1587" y="236"/>
                              </a:lnTo>
                              <a:lnTo>
                                <a:pt x="1592" y="230"/>
                              </a:lnTo>
                              <a:lnTo>
                                <a:pt x="1598" y="223"/>
                              </a:lnTo>
                              <a:lnTo>
                                <a:pt x="1604" y="217"/>
                              </a:lnTo>
                              <a:lnTo>
                                <a:pt x="1618" y="206"/>
                              </a:lnTo>
                              <a:lnTo>
                                <a:pt x="1634" y="196"/>
                              </a:lnTo>
                              <a:lnTo>
                                <a:pt x="1642" y="192"/>
                              </a:lnTo>
                              <a:lnTo>
                                <a:pt x="1651" y="188"/>
                              </a:lnTo>
                              <a:lnTo>
                                <a:pt x="1661" y="185"/>
                              </a:lnTo>
                              <a:lnTo>
                                <a:pt x="1671" y="182"/>
                              </a:lnTo>
                              <a:lnTo>
                                <a:pt x="1682" y="180"/>
                              </a:lnTo>
                              <a:lnTo>
                                <a:pt x="1694" y="178"/>
                              </a:lnTo>
                              <a:lnTo>
                                <a:pt x="1706" y="178"/>
                              </a:lnTo>
                              <a:lnTo>
                                <a:pt x="1718" y="177"/>
                              </a:lnTo>
                              <a:lnTo>
                                <a:pt x="1739" y="178"/>
                              </a:lnTo>
                              <a:lnTo>
                                <a:pt x="1758" y="181"/>
                              </a:lnTo>
                              <a:lnTo>
                                <a:pt x="1767" y="183"/>
                              </a:lnTo>
                              <a:lnTo>
                                <a:pt x="1776" y="185"/>
                              </a:lnTo>
                              <a:lnTo>
                                <a:pt x="1784" y="188"/>
                              </a:lnTo>
                              <a:lnTo>
                                <a:pt x="1793" y="192"/>
                              </a:lnTo>
                              <a:lnTo>
                                <a:pt x="1801" y="195"/>
                              </a:lnTo>
                              <a:lnTo>
                                <a:pt x="1809" y="200"/>
                              </a:lnTo>
                              <a:lnTo>
                                <a:pt x="1817" y="204"/>
                              </a:lnTo>
                              <a:lnTo>
                                <a:pt x="1824" y="209"/>
                              </a:lnTo>
                              <a:lnTo>
                                <a:pt x="1831" y="215"/>
                              </a:lnTo>
                              <a:lnTo>
                                <a:pt x="1838" y="221"/>
                              </a:lnTo>
                              <a:lnTo>
                                <a:pt x="1845" y="228"/>
                              </a:lnTo>
                              <a:lnTo>
                                <a:pt x="1851" y="235"/>
                              </a:lnTo>
                              <a:lnTo>
                                <a:pt x="1857" y="242"/>
                              </a:lnTo>
                              <a:lnTo>
                                <a:pt x="1863" y="250"/>
                              </a:lnTo>
                              <a:lnTo>
                                <a:pt x="1868" y="258"/>
                              </a:lnTo>
                              <a:lnTo>
                                <a:pt x="1873" y="267"/>
                              </a:lnTo>
                              <a:lnTo>
                                <a:pt x="1877" y="276"/>
                              </a:lnTo>
                              <a:lnTo>
                                <a:pt x="1881" y="286"/>
                              </a:lnTo>
                              <a:lnTo>
                                <a:pt x="1885" y="296"/>
                              </a:lnTo>
                              <a:lnTo>
                                <a:pt x="1888" y="306"/>
                              </a:lnTo>
                              <a:lnTo>
                                <a:pt x="1894" y="328"/>
                              </a:lnTo>
                              <a:lnTo>
                                <a:pt x="1898" y="352"/>
                              </a:lnTo>
                              <a:lnTo>
                                <a:pt x="1900" y="378"/>
                              </a:lnTo>
                              <a:lnTo>
                                <a:pt x="1901" y="407"/>
                              </a:lnTo>
                              <a:lnTo>
                                <a:pt x="1900" y="434"/>
                              </a:lnTo>
                              <a:lnTo>
                                <a:pt x="1898" y="460"/>
                              </a:lnTo>
                              <a:lnTo>
                                <a:pt x="1894" y="484"/>
                              </a:lnTo>
                              <a:lnTo>
                                <a:pt x="1888" y="507"/>
                              </a:lnTo>
                              <a:lnTo>
                                <a:pt x="1885" y="517"/>
                              </a:lnTo>
                              <a:lnTo>
                                <a:pt x="1881" y="527"/>
                              </a:lnTo>
                              <a:lnTo>
                                <a:pt x="1877" y="537"/>
                              </a:lnTo>
                              <a:lnTo>
                                <a:pt x="1872" y="546"/>
                              </a:lnTo>
                              <a:lnTo>
                                <a:pt x="1868" y="555"/>
                              </a:lnTo>
                              <a:lnTo>
                                <a:pt x="1862" y="563"/>
                              </a:lnTo>
                              <a:lnTo>
                                <a:pt x="1857" y="571"/>
                              </a:lnTo>
                              <a:lnTo>
                                <a:pt x="1850" y="578"/>
                              </a:lnTo>
                              <a:lnTo>
                                <a:pt x="1837" y="592"/>
                              </a:lnTo>
                              <a:lnTo>
                                <a:pt x="1823" y="604"/>
                              </a:lnTo>
                              <a:lnTo>
                                <a:pt x="1816" y="609"/>
                              </a:lnTo>
                              <a:lnTo>
                                <a:pt x="1808" y="614"/>
                              </a:lnTo>
                              <a:lnTo>
                                <a:pt x="1800" y="618"/>
                              </a:lnTo>
                              <a:lnTo>
                                <a:pt x="1792" y="622"/>
                              </a:lnTo>
                              <a:lnTo>
                                <a:pt x="1784" y="625"/>
                              </a:lnTo>
                              <a:lnTo>
                                <a:pt x="1775" y="628"/>
                              </a:lnTo>
                              <a:lnTo>
                                <a:pt x="1766" y="630"/>
                              </a:lnTo>
                              <a:lnTo>
                                <a:pt x="1757" y="632"/>
                              </a:lnTo>
                              <a:lnTo>
                                <a:pt x="1738" y="635"/>
                              </a:lnTo>
                              <a:lnTo>
                                <a:pt x="1718" y="636"/>
                              </a:lnTo>
                              <a:lnTo>
                                <a:pt x="1706" y="636"/>
                              </a:lnTo>
                              <a:lnTo>
                                <a:pt x="1694" y="635"/>
                              </a:lnTo>
                              <a:lnTo>
                                <a:pt x="1682" y="633"/>
                              </a:lnTo>
                              <a:lnTo>
                                <a:pt x="1671" y="631"/>
                              </a:lnTo>
                              <a:lnTo>
                                <a:pt x="1661" y="629"/>
                              </a:lnTo>
                              <a:lnTo>
                                <a:pt x="1651" y="625"/>
                              </a:lnTo>
                              <a:lnTo>
                                <a:pt x="1642" y="622"/>
                              </a:lnTo>
                              <a:lnTo>
                                <a:pt x="1634" y="617"/>
                              </a:lnTo>
                              <a:lnTo>
                                <a:pt x="1618" y="607"/>
                              </a:lnTo>
                              <a:lnTo>
                                <a:pt x="1604" y="596"/>
                              </a:lnTo>
                              <a:lnTo>
                                <a:pt x="1592" y="584"/>
                              </a:lnTo>
                              <a:lnTo>
                                <a:pt x="1582" y="572"/>
                              </a:lnTo>
                              <a:lnTo>
                                <a:pt x="1576" y="572"/>
                              </a:lnTo>
                              <a:lnTo>
                                <a:pt x="1561" y="628"/>
                              </a:lnTo>
                              <a:lnTo>
                                <a:pt x="1508" y="628"/>
                              </a:lnTo>
                              <a:lnTo>
                                <a:pt x="1508" y="0"/>
                              </a:lnTo>
                              <a:lnTo>
                                <a:pt x="1582" y="0"/>
                              </a:lnTo>
                              <a:lnTo>
                                <a:pt x="1582" y="152"/>
                              </a:lnTo>
                              <a:close/>
                              <a:moveTo>
                                <a:pt x="1706" y="237"/>
                              </a:moveTo>
                              <a:lnTo>
                                <a:pt x="1689" y="238"/>
                              </a:lnTo>
                              <a:lnTo>
                                <a:pt x="1674" y="240"/>
                              </a:lnTo>
                              <a:lnTo>
                                <a:pt x="1660" y="243"/>
                              </a:lnTo>
                              <a:lnTo>
                                <a:pt x="1647" y="248"/>
                              </a:lnTo>
                              <a:lnTo>
                                <a:pt x="1635" y="253"/>
                              </a:lnTo>
                              <a:lnTo>
                                <a:pt x="1625" y="260"/>
                              </a:lnTo>
                              <a:lnTo>
                                <a:pt x="1616" y="268"/>
                              </a:lnTo>
                              <a:lnTo>
                                <a:pt x="1609" y="278"/>
                              </a:lnTo>
                              <a:lnTo>
                                <a:pt x="1602" y="289"/>
                              </a:lnTo>
                              <a:lnTo>
                                <a:pt x="1597" y="301"/>
                              </a:lnTo>
                              <a:lnTo>
                                <a:pt x="1592" y="314"/>
                              </a:lnTo>
                              <a:lnTo>
                                <a:pt x="1588" y="329"/>
                              </a:lnTo>
                              <a:lnTo>
                                <a:pt x="1585" y="346"/>
                              </a:lnTo>
                              <a:lnTo>
                                <a:pt x="1583" y="364"/>
                              </a:lnTo>
                              <a:lnTo>
                                <a:pt x="1582" y="383"/>
                              </a:lnTo>
                              <a:lnTo>
                                <a:pt x="1582" y="404"/>
                              </a:lnTo>
                              <a:lnTo>
                                <a:pt x="1582" y="408"/>
                              </a:lnTo>
                              <a:lnTo>
                                <a:pt x="1582" y="427"/>
                              </a:lnTo>
                              <a:lnTo>
                                <a:pt x="1583" y="446"/>
                              </a:lnTo>
                              <a:lnTo>
                                <a:pt x="1585" y="463"/>
                              </a:lnTo>
                              <a:lnTo>
                                <a:pt x="1588" y="480"/>
                              </a:lnTo>
                              <a:lnTo>
                                <a:pt x="1592" y="495"/>
                              </a:lnTo>
                              <a:lnTo>
                                <a:pt x="1597" y="509"/>
                              </a:lnTo>
                              <a:lnTo>
                                <a:pt x="1602" y="521"/>
                              </a:lnTo>
                              <a:lnTo>
                                <a:pt x="1608" y="533"/>
                              </a:lnTo>
                              <a:lnTo>
                                <a:pt x="1616" y="543"/>
                              </a:lnTo>
                              <a:lnTo>
                                <a:pt x="1625" y="551"/>
                              </a:lnTo>
                              <a:lnTo>
                                <a:pt x="1635" y="559"/>
                              </a:lnTo>
                              <a:lnTo>
                                <a:pt x="1647" y="565"/>
                              </a:lnTo>
                              <a:lnTo>
                                <a:pt x="1660" y="570"/>
                              </a:lnTo>
                              <a:lnTo>
                                <a:pt x="1674" y="573"/>
                              </a:lnTo>
                              <a:lnTo>
                                <a:pt x="1690" y="575"/>
                              </a:lnTo>
                              <a:lnTo>
                                <a:pt x="1708" y="576"/>
                              </a:lnTo>
                              <a:lnTo>
                                <a:pt x="1722" y="575"/>
                              </a:lnTo>
                              <a:lnTo>
                                <a:pt x="1736" y="573"/>
                              </a:lnTo>
                              <a:lnTo>
                                <a:pt x="1748" y="570"/>
                              </a:lnTo>
                              <a:lnTo>
                                <a:pt x="1760" y="565"/>
                              </a:lnTo>
                              <a:lnTo>
                                <a:pt x="1770" y="559"/>
                              </a:lnTo>
                              <a:lnTo>
                                <a:pt x="1780" y="551"/>
                              </a:lnTo>
                              <a:lnTo>
                                <a:pt x="1789" y="542"/>
                              </a:lnTo>
                              <a:lnTo>
                                <a:pt x="1796" y="532"/>
                              </a:lnTo>
                              <a:lnTo>
                                <a:pt x="1803" y="521"/>
                              </a:lnTo>
                              <a:lnTo>
                                <a:pt x="1809" y="508"/>
                              </a:lnTo>
                              <a:lnTo>
                                <a:pt x="1814" y="494"/>
                              </a:lnTo>
                              <a:lnTo>
                                <a:pt x="1818" y="479"/>
                              </a:lnTo>
                              <a:lnTo>
                                <a:pt x="1822" y="462"/>
                              </a:lnTo>
                              <a:lnTo>
                                <a:pt x="1824" y="445"/>
                              </a:lnTo>
                              <a:lnTo>
                                <a:pt x="1825" y="426"/>
                              </a:lnTo>
                              <a:lnTo>
                                <a:pt x="1826" y="406"/>
                              </a:lnTo>
                              <a:lnTo>
                                <a:pt x="1825" y="385"/>
                              </a:lnTo>
                              <a:lnTo>
                                <a:pt x="1824" y="366"/>
                              </a:lnTo>
                              <a:lnTo>
                                <a:pt x="1822" y="348"/>
                              </a:lnTo>
                              <a:lnTo>
                                <a:pt x="1818" y="332"/>
                              </a:lnTo>
                              <a:lnTo>
                                <a:pt x="1814" y="317"/>
                              </a:lnTo>
                              <a:lnTo>
                                <a:pt x="1809" y="303"/>
                              </a:lnTo>
                              <a:lnTo>
                                <a:pt x="1803" y="290"/>
                              </a:lnTo>
                              <a:lnTo>
                                <a:pt x="1796" y="279"/>
                              </a:lnTo>
                              <a:lnTo>
                                <a:pt x="1788" y="269"/>
                              </a:lnTo>
                              <a:lnTo>
                                <a:pt x="1779" y="261"/>
                              </a:lnTo>
                              <a:lnTo>
                                <a:pt x="1769" y="254"/>
                              </a:lnTo>
                              <a:lnTo>
                                <a:pt x="1758" y="248"/>
                              </a:lnTo>
                              <a:lnTo>
                                <a:pt x="1747" y="243"/>
                              </a:lnTo>
                              <a:lnTo>
                                <a:pt x="1734" y="240"/>
                              </a:lnTo>
                              <a:lnTo>
                                <a:pt x="1721" y="238"/>
                              </a:lnTo>
                              <a:lnTo>
                                <a:pt x="1706" y="237"/>
                              </a:lnTo>
                              <a:close/>
                              <a:moveTo>
                                <a:pt x="2089" y="628"/>
                              </a:moveTo>
                              <a:lnTo>
                                <a:pt x="2016" y="628"/>
                              </a:lnTo>
                              <a:lnTo>
                                <a:pt x="2016" y="0"/>
                              </a:lnTo>
                              <a:lnTo>
                                <a:pt x="2089" y="0"/>
                              </a:lnTo>
                              <a:lnTo>
                                <a:pt x="2089" y="628"/>
                              </a:lnTo>
                              <a:close/>
                              <a:moveTo>
                                <a:pt x="2266" y="19"/>
                              </a:moveTo>
                              <a:lnTo>
                                <a:pt x="2274" y="20"/>
                              </a:lnTo>
                              <a:lnTo>
                                <a:pt x="2282" y="22"/>
                              </a:lnTo>
                              <a:lnTo>
                                <a:pt x="2289" y="25"/>
                              </a:lnTo>
                              <a:lnTo>
                                <a:pt x="2296" y="30"/>
                              </a:lnTo>
                              <a:lnTo>
                                <a:pt x="2299" y="33"/>
                              </a:lnTo>
                              <a:lnTo>
                                <a:pt x="2301" y="36"/>
                              </a:lnTo>
                              <a:lnTo>
                                <a:pt x="2303" y="40"/>
                              </a:lnTo>
                              <a:lnTo>
                                <a:pt x="2305" y="44"/>
                              </a:lnTo>
                              <a:lnTo>
                                <a:pt x="2307" y="54"/>
                              </a:lnTo>
                              <a:lnTo>
                                <a:pt x="2308" y="65"/>
                              </a:lnTo>
                              <a:lnTo>
                                <a:pt x="2307" y="76"/>
                              </a:lnTo>
                              <a:lnTo>
                                <a:pt x="2305" y="85"/>
                              </a:lnTo>
                              <a:lnTo>
                                <a:pt x="2303" y="89"/>
                              </a:lnTo>
                              <a:lnTo>
                                <a:pt x="2301" y="93"/>
                              </a:lnTo>
                              <a:lnTo>
                                <a:pt x="2299" y="97"/>
                              </a:lnTo>
                              <a:lnTo>
                                <a:pt x="2296" y="100"/>
                              </a:lnTo>
                              <a:lnTo>
                                <a:pt x="2289" y="105"/>
                              </a:lnTo>
                              <a:lnTo>
                                <a:pt x="2282" y="108"/>
                              </a:lnTo>
                              <a:lnTo>
                                <a:pt x="2274" y="111"/>
                              </a:lnTo>
                              <a:lnTo>
                                <a:pt x="2266" y="111"/>
                              </a:lnTo>
                              <a:lnTo>
                                <a:pt x="2258" y="111"/>
                              </a:lnTo>
                              <a:lnTo>
                                <a:pt x="2250" y="108"/>
                              </a:lnTo>
                              <a:lnTo>
                                <a:pt x="2242" y="105"/>
                              </a:lnTo>
                              <a:lnTo>
                                <a:pt x="2236" y="100"/>
                              </a:lnTo>
                              <a:lnTo>
                                <a:pt x="2233" y="97"/>
                              </a:lnTo>
                              <a:lnTo>
                                <a:pt x="2230" y="93"/>
                              </a:lnTo>
                              <a:lnTo>
                                <a:pt x="2228" y="89"/>
                              </a:lnTo>
                              <a:lnTo>
                                <a:pt x="2226" y="85"/>
                              </a:lnTo>
                              <a:lnTo>
                                <a:pt x="2224" y="76"/>
                              </a:lnTo>
                              <a:lnTo>
                                <a:pt x="2223" y="65"/>
                              </a:lnTo>
                              <a:lnTo>
                                <a:pt x="2224" y="54"/>
                              </a:lnTo>
                              <a:lnTo>
                                <a:pt x="2226" y="44"/>
                              </a:lnTo>
                              <a:lnTo>
                                <a:pt x="2228" y="40"/>
                              </a:lnTo>
                              <a:lnTo>
                                <a:pt x="2230" y="36"/>
                              </a:lnTo>
                              <a:lnTo>
                                <a:pt x="2233" y="33"/>
                              </a:lnTo>
                              <a:lnTo>
                                <a:pt x="2236" y="30"/>
                              </a:lnTo>
                              <a:lnTo>
                                <a:pt x="2242" y="25"/>
                              </a:lnTo>
                              <a:lnTo>
                                <a:pt x="2250" y="22"/>
                              </a:lnTo>
                              <a:lnTo>
                                <a:pt x="2258" y="20"/>
                              </a:lnTo>
                              <a:lnTo>
                                <a:pt x="2266" y="19"/>
                              </a:lnTo>
                              <a:close/>
                              <a:moveTo>
                                <a:pt x="2302" y="185"/>
                              </a:moveTo>
                              <a:lnTo>
                                <a:pt x="2302" y="628"/>
                              </a:lnTo>
                              <a:lnTo>
                                <a:pt x="2229" y="628"/>
                              </a:lnTo>
                              <a:lnTo>
                                <a:pt x="2229" y="185"/>
                              </a:lnTo>
                              <a:lnTo>
                                <a:pt x="2302" y="185"/>
                              </a:lnTo>
                              <a:close/>
                              <a:moveTo>
                                <a:pt x="2515" y="327"/>
                              </a:moveTo>
                              <a:lnTo>
                                <a:pt x="2515" y="334"/>
                              </a:lnTo>
                              <a:lnTo>
                                <a:pt x="2514" y="343"/>
                              </a:lnTo>
                              <a:lnTo>
                                <a:pt x="2514" y="352"/>
                              </a:lnTo>
                              <a:lnTo>
                                <a:pt x="2513" y="362"/>
                              </a:lnTo>
                              <a:lnTo>
                                <a:pt x="2513" y="372"/>
                              </a:lnTo>
                              <a:lnTo>
                                <a:pt x="2512" y="382"/>
                              </a:lnTo>
                              <a:lnTo>
                                <a:pt x="2512" y="391"/>
                              </a:lnTo>
                              <a:lnTo>
                                <a:pt x="2511" y="400"/>
                              </a:lnTo>
                              <a:lnTo>
                                <a:pt x="2515" y="400"/>
                              </a:lnTo>
                              <a:lnTo>
                                <a:pt x="2521" y="391"/>
                              </a:lnTo>
                              <a:lnTo>
                                <a:pt x="2530" y="380"/>
                              </a:lnTo>
                              <a:lnTo>
                                <a:pt x="2540" y="368"/>
                              </a:lnTo>
                              <a:lnTo>
                                <a:pt x="2550" y="355"/>
                              </a:lnTo>
                              <a:lnTo>
                                <a:pt x="2559" y="343"/>
                              </a:lnTo>
                              <a:lnTo>
                                <a:pt x="2567" y="334"/>
                              </a:lnTo>
                              <a:lnTo>
                                <a:pt x="2709" y="185"/>
                              </a:lnTo>
                              <a:lnTo>
                                <a:pt x="2794" y="185"/>
                              </a:lnTo>
                              <a:lnTo>
                                <a:pt x="2615" y="374"/>
                              </a:lnTo>
                              <a:lnTo>
                                <a:pt x="2806" y="628"/>
                              </a:lnTo>
                              <a:lnTo>
                                <a:pt x="2718" y="628"/>
                              </a:lnTo>
                              <a:lnTo>
                                <a:pt x="2565" y="422"/>
                              </a:lnTo>
                              <a:lnTo>
                                <a:pt x="2515" y="465"/>
                              </a:lnTo>
                              <a:lnTo>
                                <a:pt x="2515" y="628"/>
                              </a:lnTo>
                              <a:lnTo>
                                <a:pt x="2443" y="628"/>
                              </a:lnTo>
                              <a:lnTo>
                                <a:pt x="2443" y="0"/>
                              </a:lnTo>
                              <a:lnTo>
                                <a:pt x="2515" y="0"/>
                              </a:lnTo>
                              <a:lnTo>
                                <a:pt x="2515" y="327"/>
                              </a:lnTo>
                              <a:close/>
                              <a:moveTo>
                                <a:pt x="2814" y="185"/>
                              </a:moveTo>
                              <a:lnTo>
                                <a:pt x="2892" y="185"/>
                              </a:lnTo>
                              <a:lnTo>
                                <a:pt x="2987" y="437"/>
                              </a:lnTo>
                              <a:lnTo>
                                <a:pt x="2993" y="454"/>
                              </a:lnTo>
                              <a:lnTo>
                                <a:pt x="2999" y="470"/>
                              </a:lnTo>
                              <a:lnTo>
                                <a:pt x="3005" y="485"/>
                              </a:lnTo>
                              <a:lnTo>
                                <a:pt x="3010" y="500"/>
                              </a:lnTo>
                              <a:lnTo>
                                <a:pt x="3014" y="515"/>
                              </a:lnTo>
                              <a:lnTo>
                                <a:pt x="3018" y="530"/>
                              </a:lnTo>
                              <a:lnTo>
                                <a:pt x="3022" y="544"/>
                              </a:lnTo>
                              <a:lnTo>
                                <a:pt x="3024" y="558"/>
                              </a:lnTo>
                              <a:lnTo>
                                <a:pt x="3028" y="558"/>
                              </a:lnTo>
                              <a:lnTo>
                                <a:pt x="3031" y="547"/>
                              </a:lnTo>
                              <a:lnTo>
                                <a:pt x="3034" y="534"/>
                              </a:lnTo>
                              <a:lnTo>
                                <a:pt x="3038" y="520"/>
                              </a:lnTo>
                              <a:lnTo>
                                <a:pt x="3043" y="504"/>
                              </a:lnTo>
                              <a:lnTo>
                                <a:pt x="3049" y="487"/>
                              </a:lnTo>
                              <a:lnTo>
                                <a:pt x="3054" y="470"/>
                              </a:lnTo>
                              <a:lnTo>
                                <a:pt x="3060" y="453"/>
                              </a:lnTo>
                              <a:lnTo>
                                <a:pt x="3066" y="436"/>
                              </a:lnTo>
                              <a:lnTo>
                                <a:pt x="3157" y="185"/>
                              </a:lnTo>
                              <a:lnTo>
                                <a:pt x="3235" y="185"/>
                              </a:lnTo>
                              <a:lnTo>
                                <a:pt x="3043" y="689"/>
                              </a:lnTo>
                              <a:lnTo>
                                <a:pt x="3037" y="704"/>
                              </a:lnTo>
                              <a:lnTo>
                                <a:pt x="3031" y="719"/>
                              </a:lnTo>
                              <a:lnTo>
                                <a:pt x="3024" y="732"/>
                              </a:lnTo>
                              <a:lnTo>
                                <a:pt x="3017" y="745"/>
                              </a:lnTo>
                              <a:lnTo>
                                <a:pt x="3009" y="757"/>
                              </a:lnTo>
                              <a:lnTo>
                                <a:pt x="3001" y="769"/>
                              </a:lnTo>
                              <a:lnTo>
                                <a:pt x="2993" y="779"/>
                              </a:lnTo>
                              <a:lnTo>
                                <a:pt x="2984" y="789"/>
                              </a:lnTo>
                              <a:lnTo>
                                <a:pt x="2974" y="798"/>
                              </a:lnTo>
                              <a:lnTo>
                                <a:pt x="2964" y="806"/>
                              </a:lnTo>
                              <a:lnTo>
                                <a:pt x="2952" y="812"/>
                              </a:lnTo>
                              <a:lnTo>
                                <a:pt x="2940" y="818"/>
                              </a:lnTo>
                              <a:lnTo>
                                <a:pt x="2927" y="822"/>
                              </a:lnTo>
                              <a:lnTo>
                                <a:pt x="2913" y="825"/>
                              </a:lnTo>
                              <a:lnTo>
                                <a:pt x="2898" y="826"/>
                              </a:lnTo>
                              <a:lnTo>
                                <a:pt x="2883" y="827"/>
                              </a:lnTo>
                              <a:lnTo>
                                <a:pt x="2873" y="827"/>
                              </a:lnTo>
                              <a:lnTo>
                                <a:pt x="2864" y="826"/>
                              </a:lnTo>
                              <a:lnTo>
                                <a:pt x="2856" y="826"/>
                              </a:lnTo>
                              <a:lnTo>
                                <a:pt x="2848" y="825"/>
                              </a:lnTo>
                              <a:lnTo>
                                <a:pt x="2834" y="823"/>
                              </a:lnTo>
                              <a:lnTo>
                                <a:pt x="2822" y="820"/>
                              </a:lnTo>
                              <a:lnTo>
                                <a:pt x="2822" y="761"/>
                              </a:lnTo>
                              <a:lnTo>
                                <a:pt x="2832" y="763"/>
                              </a:lnTo>
                              <a:lnTo>
                                <a:pt x="2844" y="765"/>
                              </a:lnTo>
                              <a:lnTo>
                                <a:pt x="2857" y="766"/>
                              </a:lnTo>
                              <a:lnTo>
                                <a:pt x="2871" y="766"/>
                              </a:lnTo>
                              <a:lnTo>
                                <a:pt x="2880" y="766"/>
                              </a:lnTo>
                              <a:lnTo>
                                <a:pt x="2889" y="765"/>
                              </a:lnTo>
                              <a:lnTo>
                                <a:pt x="2897" y="763"/>
                              </a:lnTo>
                              <a:lnTo>
                                <a:pt x="2905" y="761"/>
                              </a:lnTo>
                              <a:lnTo>
                                <a:pt x="2913" y="758"/>
                              </a:lnTo>
                              <a:lnTo>
                                <a:pt x="2920" y="754"/>
                              </a:lnTo>
                              <a:lnTo>
                                <a:pt x="2926" y="750"/>
                              </a:lnTo>
                              <a:lnTo>
                                <a:pt x="2933" y="745"/>
                              </a:lnTo>
                              <a:lnTo>
                                <a:pt x="2938" y="739"/>
                              </a:lnTo>
                              <a:lnTo>
                                <a:pt x="2944" y="733"/>
                              </a:lnTo>
                              <a:lnTo>
                                <a:pt x="2949" y="727"/>
                              </a:lnTo>
                              <a:lnTo>
                                <a:pt x="2953" y="720"/>
                              </a:lnTo>
                              <a:lnTo>
                                <a:pt x="2962" y="705"/>
                              </a:lnTo>
                              <a:lnTo>
                                <a:pt x="2969" y="688"/>
                              </a:lnTo>
                              <a:lnTo>
                                <a:pt x="2992" y="629"/>
                              </a:lnTo>
                              <a:lnTo>
                                <a:pt x="2814" y="185"/>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Plátno 749256004" style="position:absolute;margin-left:0;margin-top:-.05pt;width:160.2pt;height:39.7pt;z-index:-251658240" coordsize="20345,5041" o:spid="_x0000_s1026" editas="canvas" w14:anchorId="303A74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20345;height:5041;visibility:visible;mso-wrap-style:square" type="#_x0000_t75">
                <v:fill o:detectmouseclick="t"/>
                <v:path o:connecttype="none"/>
              </v:shape>
              <v:rect id="Rectangle 11" style="position:absolute;width:5035;height:5041;visibility:visible;mso-wrap-style:square;v-text-anchor:top" o:spid="_x0000_s1028" fillcolor="#3566f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"/>
              <v:shape id="Freeform 12" style="position:absolute;left:628;top:1473;width:3810;height:2540;visibility:visible;mso-wrap-style:square;v-text-anchor:top" coordsize="2997,2003" o:spid="_x0000_s1029" stroked="f" path="m2520,274r-11,-12l2499,249r-8,-13l2485,221r-5,-14l2476,192r-2,-16l2473,160r1,-16l2476,128r4,-15l2485,99r6,-14l2499,72r10,-13l2520,47r12,-11l2545,26r13,-8l2571,11r14,-5l2600,3r15,-2l2631,r16,1l2663,3r15,3l2692,11r14,7l2719,26r12,10l2743,47r11,12l2763,71r8,13l2778,98r5,15l2787,128r2,15l2789,160r,16l2787,191r-4,15l2778,221r-7,15l2763,249r-9,13l2743,274r-12,11l2718,294r-13,9l2691,309r-14,5l2663,318r-16,2l2631,320r-16,l2600,318r-15,-4l2571,309r-13,-6l2545,294r-13,-9l2520,274xm2334,392r407,l2751,393r9,2l2769,398r8,4l2784,408r7,7l2797,423r6,10l2807,444r4,12l2815,469r3,15l2820,500r1,17l2822,535r1,20l2823,1251r,17l2826,1284r3,15l2835,1313r6,13l2849,1337r9,11l2869,1357r12,8l2894,1372r14,7l2924,1383r16,4l2958,1390r19,2l2997,1392r,20l2334,1412r,-20l2353,1392r19,-2l2389,1387r16,-4l2419,1379r14,-7l2445,1365r11,-8l2465,1348r9,-11l2481,1326r5,-13l2491,1299r3,-15l2496,1268r1,-17l2497,555r-1,-17l2494,522r-3,-15l2486,493r-5,-13l2474,469r-9,-11l2456,449r-11,-9l2433,433r-14,-6l2405,422r-16,-3l2372,416r-19,-2l2334,414r,-22xm1577,392r12,1l1599,396r5,2l1609,400r4,3l1617,407r8,8l1632,425r6,12l1644,450r2,3l1649,454r26,-17l1701,422r13,-6l1727,410r12,-6l1752,400r13,-4l1778,392r12,-3l1803,386r12,-2l1827,383r13,-1l1852,382r28,1l1908,384r27,3l1962,391r26,5l2013,402r24,7l2060,417r23,9l2105,436r22,12l2147,460r20,13l2186,488r19,15l2223,520r17,18l2256,557r14,19l2284,596r12,21l2309,640r10,23l2329,686r8,24l2344,736r6,26l2355,788r4,28l2361,844r2,30l2363,904r,30l2361,963r-2,29l2355,1019r-5,28l2344,1073r-7,25l2329,1122r-9,24l2309,1168r-12,22l2285,1211r-14,20l2257,1251r-16,19l2224,1287r-17,17l2189,1320r-19,14l2150,1348r-21,12l2108,1371r-22,11l2063,1391r-24,8l2015,1406r-25,6l1964,1417r-27,4l1910,1424r-28,2l1854,1427r-13,-1l1829,1426r-12,-2l1805,1421r-25,-5l1755,1409r-24,-9l1706,1389r-24,-13l1657,1361r,514l1658,1891r2,15l1663,1919r4,12l1672,1941r7,8l1687,1957r9,6l1706,1969r12,4l1731,1977r14,2l1760,1981r17,1l1794,1983r20,l1814,2003r-629,l1185,1983r19,l1222,1982r17,-1l1254,1979r14,-3l1281,1973r12,-5l1303,1963r9,-7l1320,1948r7,-9l1332,1929r4,-12l1339,1904r2,-14l1342,1873r,-1323l1341,533r-2,-15l1336,503r-4,-13l1327,477r-7,-11l1312,456r-9,-9l1293,439r-12,-7l1268,426r-14,-5l1239,417r-17,-3l1204,412r-19,l1185,392r392,xm2048,904r,-80l2047,754r-2,-62l2042,639r-3,-45l2035,558r-2,-14l2030,532r-2,-11l2025,513r-6,-13l2012,487r-8,-12l1996,464r-8,-10l1979,445r-10,-8l1958,430r-11,-7l1935,417r-12,-4l1910,409r-13,-3l1882,404r-15,-2l1852,402r-13,l1826,403r-12,2l1801,407r-13,2l1776,412r-13,4l1751,420r-13,5l1726,431r-13,6l1701,443r-24,15l1652,475r1,17l1654,509r1,17l1656,543r,50l1656,643r,49l1656,742r,49l1656,840r,49l1656,939r,49l1656,1038r,50l1656,1137r,49l1656,1235r,50l1656,1334r23,16l1704,1365r12,6l1728,1377r12,5l1752,1387r13,4l1777,1395r13,3l1802,1401r12,2l1827,1404r12,1l1852,1406r15,-1l1882,1404r15,-2l1910,1399r14,-4l1936,1390r12,-6l1959,1378r10,-8l1979,1362r10,-9l1997,1343r8,-11l2012,1320r7,-12l2025,1294r3,-9l2030,1274r3,-13l2035,1246r4,-37l2042,1165r3,-53l2047,1051r1,-70l2048,904xm441,644r,607l441,1268r2,16l446,1299r4,14l456,1326r7,11l471,1348r9,9l490,1365r12,7l514,1379r15,4l544,1387r16,3l578,1392r19,l597,1412,,1412r,-21l15,1389r15,-3l43,1382r12,-5l67,1372r10,-7l87,1358r8,-9l102,1340r7,-10l114,1319r5,-12l122,1295r2,-14l126,1266r,-15l126,555r,-13l125,529r-2,-12l120,506r-3,-11l113,485r-5,-9l103,467r-6,-8l90,452r-8,-7l74,439r-9,-6l55,428,44,424,33,420r,-28l361,392r6,l372,393r6,1l383,396r5,2l392,400r5,3l401,407r8,8l416,426r6,12l427,452r3,2l432,455r27,-17l485,423r25,-12l536,401r12,-5l561,392r13,-3l586,387r13,-2l611,383r12,-1l635,382r32,l697,383r30,2l756,388r27,3l809,395r26,5l859,405r24,7l905,419r21,7l947,435r19,9l984,454r18,10l1018,476r16,12l1048,501r13,13l1074,529r11,15l1096,559r9,17l1114,593r7,18l1128,631r5,20l1138,671r3,21l1143,713r2,23l1145,759r,493l1146,1268r2,15l1150,1296r4,13l1158,1321r6,11l1170,1342r8,10l1186,1360r10,7l1206,1374r12,6l1230,1384r14,4l1258,1390r16,2l1274,1414r-600,l674,1394r19,-1l711,1392r17,-3l743,1385r14,-5l770,1374r12,-7l792,1359r9,-10l809,1339r7,-12l821,1315r5,-14l829,1286r1,-16l831,1252r,-473l830,734r-2,-43l824,652r-5,-38l816,597r-4,-16l808,565r-4,-15l799,536r-5,-14l788,509r-6,-12l776,486r-7,-11l762,465r-7,-9l747,448r-8,-8l730,433r-9,-6l711,422r-10,-5l690,413r-10,-4l669,407r-11,-2l646,404r-12,l621,404r-13,1l596,406r-13,2l570,411r-12,3l545,418r-12,4l520,427r-12,6l495,439r-12,7l471,453r-12,8l446,469r-12,10l435,496r1,18l437,532r,18l439,573r1,23l441,620r,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">
                <v:path arrowok="t" o:connecttype="custom" o:connectlocs="314513,18261;325191,2283;344006,2283;354558,18134;347184,36141;328624,39818;352015,50470;358498,63405;362185,169545;381000,176519;310826,173095;317436,70379;309300,54909;203276,50217;209633,57572;229210,48949;255907,50978;282604,65941;297986,93332;299384,129219;286926,158639;262263,176392;232516,180831;210777,239797;220057,250703;155349,251337;169333,244616;168698,60488;153061,52246;258704,70760;251585,56430;235439,50978;219421,54655;210523,81539;210523,144183;222727,175885;239253,178041;253873,170306;259594,147733;57207,166501;71191,176266;8518,173983;16018,160541;13094,59220;45893,49709;52885,54021;71318,49709;96108,49202;125093,57572;141620,75198;145688,160795;153315,174237;90387,176519;104371,166755;103736,75705;96871,58967;85048,51612;69284,53006;55300,62898" o:connectangles="0,0,0,0,0,0,0,0,0,0,0,0,0,0,0,0,0,0,0,0,0,0,0,0,0,0,0,0,0,0,0,0,0,0,0,0,0,0,0,0,0,0,0,0,0,0,0,0,0,0,0,0,0,0,0,0,0,0,0"/>
                <o:lock v:ext="edit" verticies="t"/>
              </v:shape>
              <v:shape id="Freeform 13" style="position:absolute;left:6153;top:1397;width:14192;height:2184;visibility:visible;mso-wrap-style:square;v-text-anchor:top" coordsize="11177,1722" o:spid="_x0000_s1030" fillcolor="#02216e" stroked="f" path="m497,633r-86,l95,143r-4,l92,158r1,17l94,194r1,21l97,236r,22l98,280r,24l98,633r-69,l29,43r86,l431,532r3,l433,524r,-9l432,504r,-12l431,478r,-14l430,450r-1,-16l429,419r-1,-15l428,390r,-14l428,43r69,l497,633xm815,182r19,1l853,185r17,2l885,191r15,5l912,202r12,8l935,218r9,9l951,238r7,12l964,264r4,15l971,296r2,17l973,332r,301l920,633,906,570r-3,l889,587r-15,15l866,608r-8,6l850,619r-7,5l834,628r-9,3l815,634r-10,3l793,639r-12,1l768,641r-13,l740,641r-14,-2l712,637r-12,-4l687,629r-11,-6l665,617r-10,-8l646,601r-8,-10l631,581r-6,-12l621,556r-3,-14l616,526r-1,-16l616,494r3,-15l623,465r5,-13l636,439r9,-11l655,418r12,-10l681,400r16,-8l714,386r19,-6l754,376r23,-3l801,370r26,-1l902,367r,-27l902,327r-1,-12l899,303r-3,-10l893,283r-4,-8l884,268r-6,-6l872,257r-7,-4l858,249r-8,-3l841,244r-10,-2l821,241r-10,l794,242r-17,2l761,247r-16,4l729,257r-15,5l700,268r-14,7l664,220r15,-7l696,206r17,-7l732,194r20,-5l773,185r21,-2l815,182xm836,419r-19,1l798,422r-16,3l767,428r-14,3l741,435r-10,5l722,446r-7,6l708,458r-5,8l698,474r-3,8l692,491r-1,10l690,511r1,9l692,528r2,8l696,543r3,7l703,555r5,6l713,565r6,4l725,573r7,3l739,578r7,2l754,582r9,l771,583r14,-1l798,581r13,-3l823,575r11,-4l845,565r10,-6l864,552r9,-9l881,534r6,-10l892,512r4,-12l899,487r2,-15l902,456r,-39l836,419xm931,8r-5,8l919,25r-9,10l901,47,890,58,879,70,868,82,857,94r-12,11l834,115r-11,9l813,132r-48,l765,122r7,-8l778,105r7,-10l792,85r7,-11l807,63r7,-11l821,41r6,-11l833,19,839,9,844,r87,l931,8xm1317,182r13,l1344,183r14,1l1369,186r-9,67l1349,251r-12,-2l1324,248r-12,l1304,248r-8,1l1288,250r-8,2l1272,255r-8,3l1256,262r-7,4l1242,271r-7,5l1228,282r-6,6l1217,296r-6,7l1206,311r-4,8l1197,328r-3,8l1191,346r-3,9l1186,365r-1,10l1184,386r,11l1184,633r-74,l1110,190r61,l1179,271r3,l1194,253r13,-16l1221,222r16,-14l1246,202r9,-6l1265,192r9,-4l1285,185r10,-2l1306,182r11,xm1820,411r-1,27l1816,463r-2,12l1812,486r-3,12l1806,508r-4,11l1798,529r-5,10l1788,548r-5,9l1777,565r-6,8l1764,581r-7,7l1750,595r-8,6l1734,607r-9,6l1717,618r-9,4l1699,626r-10,4l1679,633r-10,2l1659,637r-22,3l1614,641r-15,l1585,640r-14,-3l1558,635r-13,-4l1533,626r-12,-5l1509,614r-11,-7l1488,599r-10,-8l1468,581r-8,-10l1451,560r-7,-11l1437,536r-6,-13l1426,509r-5,-15l1417,479r-3,-16l1412,446r-1,-17l1411,411r1,-27l1414,359r2,-12l1418,336r3,-11l1424,314r4,-10l1432,294r5,-11l1442,274r5,-9l1453,257r6,-8l1466,241r7,-7l1480,227r8,-6l1496,215r8,-5l1513,205r9,-5l1531,196r10,-3l1550,190r11,-3l1571,185r22,-3l1616,182r15,l1645,183r14,2l1673,188r13,4l1698,197r12,5l1722,208r11,7l1744,223r10,9l1763,241r9,10l1780,262r7,12l1794,286r6,14l1805,314r5,14l1813,343r3,16l1818,376r1,17l1820,411xm1486,411r,19l1488,448r2,17l1493,481r5,15l1503,510r6,13l1517,535r8,11l1534,555r11,8l1557,570r13,5l1584,578r15,2l1615,581r16,-1l1646,578r14,-3l1673,570r12,-7l1695,555r10,-9l1713,535r8,-12l1727,510r5,-14l1737,481r3,-16l1743,448r1,-18l1745,411r-1,-19l1743,374r-3,-17l1737,341r-5,-15l1727,313r-6,-13l1713,287r-8,-10l1695,268r-10,-8l1673,254r-13,-5l1646,245r-15,-2l1614,243r-16,l1583,245r-14,4l1556,254r-12,6l1534,268r-10,9l1516,287r-7,13l1503,313r-5,13l1493,341r-3,16l1488,374r-2,18l1486,411xm2092,641r-20,-1l2053,638r-9,-2l2035,633r-9,-3l2018,627r-8,-4l2002,619r-8,-5l1987,609r-7,-6l1973,597r-6,-6l1959,584r-6,-7l1948,569r-6,-9l1938,552r-5,-9l1929,533r-4,-10l1922,512r-5,-22l1913,466r-3,-26l1910,413r,-28l1913,359r4,-24l1922,313r4,-11l1929,292r4,-11l1938,272r5,-9l1948,255r6,-8l1960,240r7,-7l1974,226r6,-6l1988,214r7,-5l2003,204r8,-4l2019,196r8,-3l2036,190r9,-3l2054,185r19,-3l2093,182r13,l2117,183r12,1l2140,186r10,3l2159,192r9,4l2177,201r15,10l2206,222r13,12l2230,247r5,l2234,241r,-8l2233,225r-1,-10l2231,205r-1,-9l2230,188r,-6l2230,5r73,l2303,633r-59,l2233,574r-3,l2219,587r-12,13l2193,611r-16,10l2169,626r-10,4l2150,634r-11,2l2128,638r-11,2l2105,641r-13,xm2104,581r17,-1l2136,579r14,-3l2163,571r12,-5l2185,559r10,-7l2202,543r7,-11l2215,521r5,-13l2224,495r3,-16l2229,463r1,-17l2231,427r,-13l2230,394r-1,-19l2227,357r-3,-16l2220,325r-5,-14l2210,299r-6,-13l2200,281r-4,-5l2192,271r-5,-4l2177,259r-12,-6l2151,248r-14,-3l2121,242r-18,l2089,243r-14,2l2063,248r-11,5l2041,260r-9,8l2023,277r-8,11l2008,302r-6,13l1997,329r-4,15l1990,360r-2,17l1986,395r,19l1986,434r2,18l1990,469r3,16l1997,500r5,13l2008,526r7,11l2023,548r9,8l2041,564r11,6l2063,575r13,3l2089,580r15,1xm2656,182r19,l2693,184r17,3l2725,191r14,6l2753,203r11,8l2776,220r10,10l2794,242r7,13l2807,270r4,16l2814,305r2,19l2817,345r,288l2744,633r,-283l2743,337r-1,-12l2740,314r-2,-11l2734,294r-4,-10l2725,276r-6,-7l2713,263r-8,-5l2697,253r-9,-4l2679,246r-11,-2l2657,243r-12,l2627,243r-16,2l2596,248r-13,5l2571,259r-11,7l2551,274r-8,10l2537,296r-6,12l2526,321r-4,14l2519,351r-2,16l2516,385r-1,19l2515,633r-72,l2443,190r58,l2512,250r4,l2522,242r6,-8l2535,227r7,-7l2549,214r9,-6l2566,203r10,-5l2585,194r10,-3l2605,188r10,-2l2625,184r10,-1l2645,182r11,xm3026,633r-72,l2954,190r72,l3026,633xm3112,8r-6,8l3099,25r-8,10l3081,47r-10,11l3060,70r-11,12l3037,94r-11,11l3015,115r-11,9l2994,132r-48,l2946,122r6,-8l2959,105r7,-10l2973,85r7,-11l2987,63r7,-11l3001,41r7,-11l3014,19r6,-10l3024,r88,l3112,8xm3592,182r20,l3631,185r9,2l3649,190r9,2l3666,196r8,4l3682,204r7,4l3697,214r14,11l3724,238r6,8l3735,254r6,8l3746,271r4,9l3754,290r4,10l3761,311r6,22l3771,357r2,26l3774,411r-1,27l3771,464r-4,24l3761,510r-3,11l3754,531r-4,10l3746,550r-5,9l3735,567r-5,8l3724,583r-7,7l3711,596r-7,7l3697,608r-8,6l3682,618r-8,5l3666,627r-9,3l3649,633r-9,3l3631,638r-20,2l3591,641r-12,l3566,640r-11,-1l3544,636r-11,-2l3524,630r-10,-4l3506,622r-16,-10l3476,601r-12,-12l3453,577r-5,l3449,584r1,9l3451,602r1,10l3453,623r,9l3453,641r,8l3453,832r-72,l3381,190r59,l3450,250r3,l3464,236r12,-13l3490,212r15,-11l3514,197r9,-4l3533,189r10,-3l3554,184r12,-1l3579,182r13,xm3579,243r-17,l3547,245r-14,3l3520,252r-11,5l3499,264r-9,8l3483,281r-7,11l3471,303r-5,13l3462,329r-4,15l3456,361r-2,17l3453,397r,14l3454,431r1,19l3457,467r3,16l3464,498r5,14l3474,525r6,12l3488,547r9,9l3507,564r12,6l3532,575r14,3l3562,580r19,1l3591,581r9,-1l3609,578r8,-3l3626,572r7,-4l3640,564r7,-5l3653,553r6,-6l3665,540r5,-8l3674,525r5,-9l3682,507r4,-9l3691,478r4,-21l3698,434r1,-24l3698,392r-1,-18l3694,358r-3,-16l3687,327r-5,-13l3676,301r-7,-13l3661,277r-8,-9l3643,260r-11,-6l3620,249r-12,-4l3594,243r-15,xm4060,182r14,l4087,183r13,2l4113,188r12,3l4136,195r11,5l4158,206r10,7l4177,220r9,8l4194,236r7,9l4208,255r7,10l4220,276r5,11l4230,300r4,13l4237,326r2,13l4241,353r1,14l4242,382r,44l3939,426r1,18l3942,461r4,16l3950,492r5,14l3962,518r7,12l3978,540r9,9l3998,557r11,7l4022,570r13,4l4049,577r15,2l4081,579r20,l4120,577r18,-2l4155,572r17,-5l4188,562r17,-6l4222,549r,63l4206,619r-17,6l4172,630r-16,4l4138,637r-18,2l4099,641r-22,l4062,641r-15,-1l4032,638r-14,-3l4005,631r-14,-4l3979,622r-13,-6l3955,609r-12,-8l3933,593r-10,-9l3914,574r-8,-11l3898,552r-7,-13l3885,526r-6,-13l3875,498r-4,-15l3868,467r-2,-17l3865,433r-1,-18l3865,397r1,-17l3868,364r2,-16l3874,332r4,-14l3883,304r6,-13l3895,277r7,-12l3910,254r8,-10l3927,234r9,-9l3946,217r11,-7l3968,203r12,-6l3992,193r13,-4l4018,186r14,-3l4045,182r15,xm4059,241r-13,l4034,243r-11,3l4013,249r-10,5l3993,260r-8,7l3977,274r-7,9l3963,294r-5,10l3953,315r-4,12l3946,340r-3,14l3941,368r225,l4166,354r-2,-13l4162,329r-3,-12l4156,306r-5,-10l4146,285r-6,-9l4133,268r-8,-7l4117,255r-10,-5l4096,246r-11,-3l4072,242r-13,-1xm4512,641r-20,-1l4473,638r-9,-2l4455,633r-9,-3l4438,627r-8,-4l4422,619r-8,-5l4407,609r-7,-6l4393,597r-7,-6l4380,584r-6,-7l4369,569r-7,-9l4357,552r-4,-9l4349,533r-4,-10l4342,512r-5,-22l4333,466r-3,-26l4330,413r,-28l4333,359r4,-24l4342,313r3,-11l4349,292r4,-11l4358,272r5,-9l4369,255r6,-8l4381,240r6,-7l4394,226r6,-6l4408,214r7,-5l4423,204r7,-4l4439,196r8,-3l4456,190r9,-3l4474,185r19,-3l4513,182r12,l4537,183r12,1l4559,186r11,3l4579,192r9,4l4597,201r15,10l4626,222r13,12l4650,247r5,l4654,241r,-8l4653,225r-1,-10l4651,205r-1,-9l4650,188r,-6l4650,5r72,l4722,633r-58,l4653,574r-3,l4639,587r-12,13l4613,611r-16,10l4589,626r-10,4l4570,634r-11,2l4548,638r-11,2l4525,641r-13,xm4524,581r17,-1l4556,579r14,-3l4583,571r12,-5l4605,559r9,-7l4622,543r7,-11l4635,521r5,-13l4644,495r3,-16l4649,463r1,-17l4651,427r,-13l4650,394r-1,-19l4647,357r-3,-16l4640,325r-5,-14l4630,299r-7,-13l4620,281r-4,-5l4612,271r-5,-4l4597,259r-12,-6l4571,248r-14,-3l4540,242r-17,l4509,243r-14,2l4483,248r-11,5l4461,260r-10,8l4443,277r-8,11l4428,302r-6,13l4417,329r-4,15l4410,360r-2,17l4406,395r,19l4406,434r2,18l4410,469r3,16l4417,500r5,13l4428,526r7,11l4443,548r9,8l4461,564r11,6l4483,575r13,3l4509,580r15,1xm5030,182r20,1l5068,185r17,2l5100,191r15,5l5128,202r11,8l5150,218r9,9l5167,238r7,12l5180,264r4,15l5187,296r2,17l5190,332r,301l5136,633r-14,-63l5118,570r-14,17l5089,602r-8,6l5073,614r-7,5l5058,624r-9,4l5040,631r-9,3l5020,637r-11,2l4996,640r-12,1l4970,641r-15,l4941,639r-13,-2l4915,633r-12,-4l4891,623r-11,-6l4870,609r-9,-8l4853,591r-7,-10l4840,569r-4,-13l4833,542r-2,-16l4831,510r,-16l4834,479r4,-14l4844,452r7,-13l4860,428r10,-10l4883,408r13,-8l4912,392r17,-6l4948,380r21,-4l4992,373r24,-3l5043,369r75,-2l5118,340r-1,-13l5116,315r-2,-12l5112,293r-4,-10l5104,275r-5,-7l5094,262r-7,-5l5080,253r-7,-4l5065,246r-9,-2l5047,242r-10,-1l5026,241r-17,1l4992,244r-16,3l4960,251r-15,6l4930,262r-15,6l4901,275r-22,-55l4894,213r17,-7l4929,199r19,-5l4968,189r20,-4l5009,183r21,-1xm5052,419r-20,1l5014,422r-17,3l4982,428r-14,3l4956,435r-10,5l4937,446r-7,6l4923,458r-5,8l4914,474r-4,8l4908,491r-2,10l4906,511r,9l4907,528r2,8l4911,543r3,7l4918,555r5,6l4928,565r6,4l4940,573r7,3l4954,578r8,2l4970,582r8,l4986,583r14,-1l5013,581r13,-3l5038,575r11,-4l5060,565r10,-6l5080,552r8,-9l5096,534r6,-10l5107,512r5,-12l5114,487r2,-15l5117,456r,-39l5052,419xm5483,182r11,l5505,183r10,1l5525,186r9,2l5544,191r9,3l5562,198r9,4l5579,207r8,6l5594,219r8,6l5609,233r6,7l5622,248r4,l5636,190r58,l5694,640r-1,23l5691,685r-4,21l5681,725r-6,17l5666,757r-4,8l5657,771r-6,7l5645,784r-6,6l5632,795r-7,5l5618,805r-8,4l5602,813r-9,4l5584,820r-20,5l5543,829r-23,2l5496,832r-24,l5449,830r-21,-2l5407,825r-19,-4l5370,816r-18,-5l5336,804r,-67l5353,745r18,7l5390,758r20,5l5431,767r22,3l5476,771r24,1l5514,771r13,-1l5539,767r12,-4l5561,759r10,-6l5581,746r8,-8l5597,730r6,-10l5609,710r5,-11l5617,687r3,-13l5621,660r1,-14l5622,629r,-12l5623,600r,-15l5624,574r-3,l5615,583r-6,7l5603,597r-7,7l5588,610r-7,5l5573,620r-9,5l5556,628r-9,4l5537,635r-10,2l5517,639r-11,1l5495,641r-11,l5463,640r-20,-3l5434,635r-9,-2l5416,630r-8,-4l5399,622r-8,-4l5384,613r-8,-6l5369,601r-6,-6l5356,588r-6,-7l5344,573r-5,-8l5334,557r-5,-9l5321,529r-7,-20l5308,487r-3,-23l5302,439r,-26l5302,387r3,-24l5308,340r6,-22l5321,298r8,-20l5334,269r5,-9l5344,252r6,-8l5356,236r7,-7l5369,223r7,-6l5384,211r7,-5l5399,201r8,-4l5416,193r9,-3l5434,188r9,-3l5453,184r10,-1l5473,182r10,xm5493,243r-13,l5467,245r-12,4l5444,254r-10,6l5424,267r-9,9l5407,287r-7,12l5394,312r-5,14l5384,341r-3,17l5379,375r-2,19l5377,414r,19l5379,452r2,17l5384,486r5,15l5394,514r6,13l5407,539r8,10l5424,557r9,8l5444,571r11,5l5468,579r13,2l5495,582r16,-1l5526,580r14,-3l5552,573r12,-5l5575,562r9,-8l5592,546r7,-10l5605,525r6,-12l5615,499r3,-15l5621,467r1,-18l5623,430r,-17l5622,391r-1,-20l5618,352r-3,-17l5610,319r-5,-13l5599,293r-8,-11l5583,273r-10,-8l5563,258r-12,-6l5538,248r-14,-3l5509,243r-16,xm6219,411r-1,27l6216,463r-2,12l6211,486r-2,12l6205,508r-3,11l6197,529r-4,10l6188,548r-6,9l6177,565r-7,8l6163,581r-7,7l6149,595r-8,6l6133,607r-8,6l6116,618r-9,4l6098,626r-10,4l6079,633r-11,2l6058,637r-22,3l6013,641r-14,l5984,640r-13,-3l5957,635r-13,-4l5931,626r-12,-5l5908,614r-12,-7l5886,599r-10,-8l5867,581r-9,-10l5850,560r-8,-11l5835,536r-6,-13l5824,509r-5,-15l5816,479r-3,-16l5811,446r-2,-17l5809,411r1,-27l5812,359r2,-12l5817,336r3,-11l5823,314r4,-10l5831,294r4,-11l5840,274r6,-9l5851,257r7,-8l5864,241r7,-7l5879,227r7,-6l5894,215r9,-5l5911,205r9,-5l5929,196r10,-3l5949,190r10,-3l5969,185r23,-3l6015,182r15,l6045,183r14,2l6072,188r13,4l6098,197r12,5l6121,208r12,7l6143,223r10,9l6162,241r9,10l6179,262r7,12l6193,286r6,14l6205,314r4,14l6213,343r3,16l6218,376r1,17l6219,411xm5884,411r1,19l5886,448r2,17l5892,481r4,15l5901,510r7,13l5915,535r8,11l5933,555r10,8l5955,570r13,5l5983,578r15,2l6015,581r16,-1l6046,578r14,-3l6073,570r11,-7l6095,555r9,-9l6113,535r7,-12l6126,510r6,-14l6136,481r4,-16l6142,448r2,-18l6144,411r,-19l6142,374r-2,-17l6136,341r-4,-15l6126,313r-6,-13l6113,287r-9,-10l6095,268r-11,-8l6072,254r-13,-5l6045,245r-15,-2l6014,243r-17,l5982,245r-15,4l5954,254r-11,6l5932,268r-9,9l5915,287r-8,13l5901,313r-5,13l5892,341r-4,16l5886,374r-1,18l5884,411xm6491,182r10,l6512,183r10,1l6532,186r10,2l6551,191r9,3l6569,198r9,4l6586,207r8,6l6602,219r7,6l6616,233r7,7l6629,248r4,l6643,190r58,l6701,640r-1,23l6698,685r-4,21l6689,725r-7,17l6674,757r-5,8l6664,771r-5,7l6653,784r-7,6l6640,795r-7,5l6625,805r-8,4l6609,813r-9,4l6591,820r-19,5l6550,829r-23,2l6503,832r-24,l6456,830r-21,-2l6414,825r-19,-4l6377,816r-17,-5l6344,804r,-67l6361,745r17,7l6397,758r20,5l6438,767r22,3l6483,771r24,1l6521,771r13,-1l6546,767r12,-4l6569,759r10,-6l6588,746r9,-8l6604,730r7,-10l6616,710r5,-11l6625,687r2,-13l6629,660r,-14l6629,629r,-12l6630,600r1,-15l6632,574r-4,l6623,583r-7,7l6610,597r-7,7l6596,610r-8,5l6580,620r-8,5l6563,628r-9,4l6544,635r-9,2l6524,639r-10,1l6503,641r-12,l6471,640r-20,-3l6441,635r-9,-2l6424,630r-9,-4l6407,622r-8,-4l6391,613r-7,-6l6377,601r-7,-6l6364,588r-7,-7l6351,573r-5,-8l6341,557r-5,-9l6328,529r-7,-20l6316,487r-4,-23l6310,439r-1,-26l6310,387r2,-24l6316,340r5,-22l6328,298r8,-20l6341,269r5,-9l6351,252r6,-8l6364,236r6,-7l6377,223r7,-6l6391,211r8,-5l6407,201r8,-4l6423,193r9,-3l6441,188r9,-3l6460,184r10,-1l6480,182r11,xm6500,243r-13,l6474,245r-12,4l6451,254r-10,6l6431,267r-8,9l6415,287r-7,12l6401,312r-5,14l6392,341r-4,17l6386,375r-1,19l6384,414r1,19l6386,452r2,17l6392,486r4,15l6401,514r6,13l6414,539r8,10l6431,557r10,8l6451,571r12,5l6475,579r13,2l6502,582r16,-1l6533,580r14,-3l6560,573r11,-5l6582,562r9,-8l6599,546r8,-10l6613,525r5,-12l6622,499r4,-15l6628,467r1,-18l6630,430r,-17l6629,391r-1,-20l6626,352r-4,-17l6618,319r-6,-13l6606,293r-7,-11l6590,273r-9,-8l6570,258r-12,-6l6546,248r-14,-3l6517,243r-17,xm6879,24r8,1l6895,27r7,3l6909,35r3,3l6914,41r2,4l6918,49r3,10l6921,70r,11l6918,90r-2,5l6914,98r-2,4l6909,105r-7,5l6895,113r-8,3l6879,116r-8,l6863,113r-8,-3l6849,105r-3,-3l6843,98r-2,-3l6839,90r-2,-9l6836,70r1,-11l6839,49r2,-4l6843,41r3,-3l6849,35r6,-5l6863,27r8,-2l6879,24xm6915,190r,443l6842,633r,-443l6915,190xm7232,641r-14,l7204,640r-14,-2l7177,635r-13,-3l7152,628r-12,-5l7128,617r-11,-6l7106,604r-10,-8l7087,587r-9,-10l7070,567r-7,-12l7056,543r-6,-13l7045,516r-5,-15l7037,486r-3,-17l7032,452r-1,-18l7030,414r1,-20l7032,375r2,-18l7037,340r4,-16l7046,309r5,-14l7057,281r8,-13l7072,257r9,-11l7090,236r9,-9l7109,219r11,-7l7131,205r12,-5l7155,195r13,-4l7181,188r14,-3l7208,183r15,-1l7237,182r17,l7270,183r17,2l7302,189r15,3l7331,196r12,5l7354,205r-23,61l7321,262r-11,-4l7298,255r-13,-3l7272,249r-12,-2l7247,245r-11,l7220,246r-15,2l7191,251r-12,5l7167,261r-11,8l7147,277r-9,10l7130,299r-6,12l7118,325r-5,15l7110,357r-3,17l7106,393r-1,21l7106,433r1,18l7110,468r3,16l7118,499r5,13l7130,525r7,11l7145,546r10,9l7165,562r12,6l7189,573r13,3l7216,578r15,1l7249,578r17,-1l7281,574r14,-3l7309,567r13,-4l7334,558r12,-5l7346,617r-11,6l7323,628r-13,4l7297,635r-14,3l7267,640r-16,1l7232,641xm7523,334r,7l7522,349r,9l7521,368r,11l7520,388r,9l7519,405r4,l7529,397r9,-11l7548,374r10,-13l7567,350r9,-10l7718,190r84,l7623,380r192,253l7727,633,7574,427r-51,43l7523,633r-72,l7451,5r72,l7523,334xm7823,190r78,l7996,442r6,17l8008,475r6,15l8019,506r4,14l8027,535r4,14l8033,563r4,l8040,552r3,-13l8047,525r5,-16l8058,492r5,-17l8069,458r6,-16l8165,190r78,l8052,695r-6,15l8040,725r-7,13l8026,751r-8,12l8010,775r-8,10l7993,795r-10,9l7973,811r-12,6l7949,823r-13,4l7922,830r-15,1l7892,832r-10,l7873,831r-8,l7857,830r-14,-2l7831,825r,-57l7841,769r12,2l7866,772r14,1l7889,772r9,-1l7906,770r8,-3l7922,764r7,-3l7935,756r6,-5l7947,746r6,-6l7958,733r4,-7l7971,711r7,-17l8001,635,7823,190xm8155,8r-6,8l8142,25r-8,10l8124,47r-10,11l8103,70r-11,12l8080,94r-11,11l8057,115r-10,9l8037,132r-48,l7989,122r6,-8l8002,105r7,-10l8016,85r7,-11l8030,63r7,-11l8044,41r7,-11l8057,19r5,-10l8067,r88,l8155,8xm8566,24r8,1l8581,27r7,3l8595,35r3,3l8601,41r2,4l8605,49r2,10l8608,70r-1,11l8605,90r-2,5l8601,98r-3,4l8595,105r-7,5l8581,113r-7,3l8566,116r-9,l8549,113r-7,-3l8535,105r-3,-3l8530,98r-2,-3l8526,90r-2,-9l8523,70r1,-11l8526,49r2,-4l8530,41r2,-3l8535,35r7,-5l8549,27r8,-2l8566,24xm8601,190r,443l8529,633r,-443l8601,190xm8954,182r19,l8991,184r17,3l9024,191r14,6l9051,203r12,8l9074,220r9,10l9092,242r6,13l9104,270r5,16l9112,305r2,19l9114,345r,288l9042,633r,-283l9042,337r-1,-12l9039,314r-3,-11l9033,294r-4,-10l9024,276r-6,-7l9011,263r-7,-5l8996,253r-9,-4l8977,246r-10,-2l8955,243r-11,l8926,243r-16,2l8895,248r-14,5l8869,259r-10,7l8850,274r-8,10l8835,296r-5,12l8825,321r-4,14l8818,351r-2,16l8814,385r,19l8814,633r-73,l8741,190r59,l8811,250r4,l8820,242r7,-8l8833,227r7,-7l8848,214r8,-6l8865,203r9,-5l8884,194r9,-3l8903,188r10,-2l8923,184r10,-1l8944,182r10,xm9540,511r-1,15l9537,541r-4,14l9528,567r-7,12l9513,590r-10,10l9492,608r-12,8l9466,623r-14,5l9436,633r-16,4l9402,639r-19,2l9364,641r-23,l9321,639r-20,-2l9284,634r-16,-4l9253,625r-15,-6l9225,613r,-66l9239,554r15,6l9271,566r18,6l9308,576r19,4l9346,582r19,1l9379,582r12,l9402,580r11,-2l9422,576r9,-3l9439,569r6,-4l9451,560r5,-5l9460,550r4,-6l9466,538r2,-6l9470,525r,-8l9469,509r-1,-7l9465,495r-4,-7l9455,481r-7,-6l9439,468r-11,-7l9415,455r-15,-8l9382,440r-21,-8l9340,423r-19,-8l9304,407r-16,-8l9273,390r-12,-9l9250,370r-9,-11l9237,353r-4,-6l9231,340r-3,-7l9226,325r-1,-8l9224,309r,-9l9225,285r2,-13l9231,260r5,-11l9242,239r8,-10l9259,220r11,-8l9282,205r13,-6l9308,193r15,-4l9338,186r17,-3l9372,182r18,l9410,182r19,2l9448,186r17,3l9483,194r16,5l9515,205r16,6l9506,269r-14,-6l9478,258r-15,-4l9448,249r-16,-3l9417,243r-16,-2l9385,241r-11,l9364,242r-9,1l9346,245r-8,2l9330,249r-7,3l9317,255r-6,4l9307,263r-4,5l9299,272r-2,5l9295,283r-1,7l9293,296r1,8l9296,312r3,8l9304,327r6,6l9318,339r10,6l9340,351r14,7l9369,364r18,8l9407,380r21,8l9446,396r17,8l9479,412r14,9l9505,430r11,11l9524,452r4,6l9531,464r3,7l9536,478r2,8l9539,494r1,8l9540,511xm9795,582r8,l9812,581r8,-1l9829,579r15,-3l9857,573r,55l9850,631r-7,2l9834,636r-10,2l9813,639r-10,1l9793,641r-10,l9766,640r-17,-2l9734,635r-15,-6l9712,626r-7,-4l9698,618r-6,-5l9686,607r-5,-6l9676,595r-5,-7l9667,580r-4,-9l9660,562r-2,-10l9656,541r-2,-11l9653,517r,-13l9653,246r-63,l9590,211r64,-29l9683,88r43,l9726,190r128,l9854,246r-128,l9726,503r,9l9727,522r1,8l9731,538r2,7l9737,551r4,6l9745,562r5,5l9755,571r6,3l9767,577r7,2l9780,581r8,1l9795,582xm9983,24r8,1l9999,27r7,3l10012,35r3,3l10018,41r2,4l10022,49r2,10l10025,70r-1,11l10022,90r-2,5l10018,98r-3,4l10012,105r-6,5l9999,113r-8,3l9983,116r-10,l9966,113r-8,-3l9952,105r-3,-3l9946,98r-2,-3l9942,90r-2,-9l9939,70r1,-11l9942,49r2,-4l9946,41r3,-3l9952,35r6,-5l9966,27r7,-2l9983,24xm10019,190r,443l9945,633r,-443l10019,190xm10307,582r8,l10323,581r9,-1l10340,579r16,-3l10368,573r,55l10362,631r-8,2l10346,636r-11,2l10325,639r-11,1l10304,641r-10,l10277,640r-16,-2l10245,635r-15,-6l10223,626r-7,-4l10210,618r-6,-5l10198,607r-5,-6l10188,595r-5,-7l10179,580r-4,-9l10172,562r-3,-10l10167,541r-1,-11l10165,517r,-13l10165,246r-63,l10102,211r64,-29l10194,88r43,l10237,190r128,l10365,246r-128,l10237,503r1,9l10238,522r2,8l10242,538r3,7l10248,551r4,6l10257,562r5,5l10267,571r6,3l10279,577r6,2l10292,581r7,1l10307,582xm10827,190r,443l10767,633r-11,-59l10753,574r-6,9l10741,591r-7,7l10727,604r-7,6l10711,616r-8,5l10693,625r-9,4l10674,632r-10,3l10654,637r-10,2l10634,640r-11,1l10613,641r-20,l10575,639r-17,-3l10542,632r-14,-6l10515,620r-12,-8l10492,603r-9,-10l10474,581r-6,-13l10462,553r-5,-16l10454,520r-2,-19l10452,480r,-290l10525,190r,285l10526,488r1,12l10529,511r2,11l10535,531r4,9l10544,548r6,7l10556,561r8,5l10572,571r8,3l10590,577r10,2l10611,581r12,l10641,580r16,-2l10672,575r13,-4l10698,565r10,-7l10717,549r8,-9l10732,529r6,-12l10743,504r4,-15l10750,474r2,-17l10753,440r1,-19l10754,190r73,xm11115,582r8,l11132,581r8,-1l11149,579r16,-3l11177,573r,55l11171,631r-8,2l11154,636r-10,2l11133,639r-10,1l11113,641r-10,l11086,640r-17,-2l11054,635r-15,-6l11032,626r-7,-4l11018,618r-6,-5l11007,607r-6,-6l10996,595r-5,-7l10987,580r-4,-9l10980,562r-2,-10l10976,541r-2,-11l10974,517r-1,-13l10973,246r-62,l10911,211r63,-29l11003,88r43,l11046,190r128,l11174,246r-128,l11046,503r,9l11047,522r2,8l11051,538r2,7l11057,551r4,6l11065,562r5,5l11076,571r5,3l11087,577r7,2l11101,581r7,1l11115,582xm282,1181r-12,l259,1182r-11,1l237,1185r-10,2l216,1190r-9,3l197,1197r-9,4l179,1206r-8,5l162,1216r-8,7l147,1229r-7,8l133,1244r-7,8l120,1261r-6,9l109,1279r-5,10l99,1299r-4,10l92,1320r-6,22l82,1366r-3,25l78,1418r1,27l81,1470r4,25l91,1518r3,10l98,1539r4,10l107,1558r5,9l117,1576r6,9l129,1593r6,8l142,1608r8,7l157,1621r8,6l174,1632r9,5l192,1641r10,4l212,1648r11,3l233,1653r12,2l256,1656r13,1l281,1657r19,-1l319,1655r18,-2l354,1650r19,-3l390,1643r16,-4l423,1634r,64l406,1704r-16,5l372,1713r-18,3l336,1719r-20,2l294,1722r-24,l248,1722r-21,-2l207,1717r-19,-4l170,1708r-18,-7l136,1694r-16,-9l106,1675,92,1664,79,1653,67,1640,57,1626,47,1612r-9,-16l30,1579r-7,-17l17,1544r-6,-19l7,1505,4,1484,2,1462,,1440r,-23l,1396r2,-22l4,1354r4,-20l12,1314r6,-18l25,1278r7,-18l41,1244r10,-16l61,1213r12,-13l85,1187r14,-12l113,1164r15,-10l145,1145r17,-8l180,1131r19,-6l218,1121r21,-3l260,1116r23,l306,1116r22,2l349,1120r22,4l391,1129r19,6l428,1142r18,8l416,1213r-14,-6l388,1201r-16,-5l355,1191r-17,-5l320,1183r-19,-2l282,1181xm225,1065r-6,-10l212,1045r-7,-10l196,1024r-9,-11l178,1002,168,992,158,981r-9,-10l140,961r-9,-9l123,944r,-11l173,933r11,7l195,949r11,8l218,967r11,10l240,987r11,11l261,1009r11,-11l284,987r11,-10l307,967r11,-10l329,949r11,-9l351,933r52,l403,944r-8,8l386,961r-9,10l367,981r-11,11l347,1002r-10,11l328,1024r-9,11l311,1045r-6,10l299,1065r-74,xm713,1262r14,1l740,1264r13,2l766,1269r11,3l789,1276r11,5l810,1287r10,7l830,1301r8,8l846,1317r8,9l861,1336r6,10l873,1357r5,11l883,1380r3,13l889,1406r3,13l894,1433r1,14l895,1462r,45l592,1507r1,18l595,1542r3,16l603,1573r5,14l614,1599r8,12l631,1621r9,9l651,1638r11,7l675,1650r13,5l702,1658r15,2l733,1660r21,l773,1658r18,-2l808,1652r16,-4l841,1643r17,-6l875,1630r,63l858,1700r-16,6l825,1711r-17,4l791,1718r-19,2l752,1722r-22,l714,1722r-14,-2l685,1718r-14,-2l657,1712r-13,-4l631,1703r-12,-6l607,1690r-11,-8l586,1674r-10,-9l567,1655r-8,-11l551,1632r-7,-12l538,1607r-6,-14l528,1579r-4,-15l521,1548r-2,-17l518,1514r-1,-18l518,1477r1,-17l521,1443r2,-15l527,1412r4,-14l536,1384r5,-14l548,1358r7,-12l562,1335r9,-11l580,1315r9,-9l599,1298r11,-8l621,1284r12,-6l645,1273r13,-4l671,1266r13,-2l698,1263r15,-1xm712,1322r-13,l687,1324r-11,2l665,1330r-10,5l646,1341r-8,6l630,1355r-7,9l616,1374r-5,10l606,1395r-4,12l598,1420r-2,14l594,1448r225,l818,1434r-1,-13l815,1409r-3,-12l808,1386r-4,-10l799,1366r-6,-9l786,1349r-8,-7l769,1335r-9,-4l749,1327r-11,-3l725,1322r-13,xm1296,1592r-1,15l1293,1622r-4,14l1284,1648r-7,12l1269,1671r-10,9l1248,1689r-12,8l1222,1704r-14,5l1192,1714r-17,3l1157,1720r-19,2l1118,1722r-22,l1075,1720r-19,-2l1039,1715r-16,-4l1007,1706r-14,-6l980,1694r,-66l994,1635r15,6l1026,1647r18,5l1063,1657r19,4l1101,1663r19,1l1133,1663r13,-1l1157,1661r12,-2l1178,1657r9,-3l1194,1650r7,-4l1207,1641r5,-5l1216,1631r4,-6l1222,1619r2,-7l1225,1606r1,-8l1225,1590r-1,-7l1221,1575r-4,-6l1211,1562r-7,-7l1195,1549r-11,-7l1171,1535r-16,-7l1137,1521r-21,-8l1095,1504r-19,-8l1059,1488r-16,-9l1028,1470r-12,-10l1005,1450r-9,-11l992,1433r-4,-6l985,1420r-2,-7l981,1405r-1,-8l979,1388r,-8l980,1366r2,-13l985,1341r6,-11l997,1319r8,-9l1014,1301r11,-8l1037,1286r13,-6l1063,1274r15,-4l1093,1267r17,-3l1127,1263r18,-1l1166,1263r19,1l1203,1267r18,3l1239,1275r16,5l1271,1285r16,7l1262,1350r-14,-6l1234,1339r-15,-5l1204,1330r-16,-4l1173,1324r-17,-2l1140,1322r-11,l1119,1323r-10,1l1101,1325r-9,2l1085,1330r-7,3l1072,1336r-6,4l1062,1344r-4,5l1054,1353r-2,5l1050,1364r-1,5l1048,1375r1,9l1051,1392r3,8l1059,1406r6,7l1073,1419r10,6l1095,1431r14,6l1124,1444r18,8l1162,1460r21,7l1202,1475r17,10l1235,1493r14,8l1261,1511r11,10l1280,1533r4,6l1287,1545r3,7l1292,1559r2,8l1295,1575r1,8l1296,1592xm1475,1413r,7l1475,1429r-1,9l1474,1448r-1,10l1473,1468r-1,9l1472,1486r3,l1481,1477r9,-11l1500,1454r10,-13l1520,1429r8,-9l1669,1271r85,l1575,1460r191,254l1679,1714,1525,1508r-50,43l1475,1714r-72,l1403,1086r72,l1475,1413xm2015,1262r14,1l2043,1264r13,2l2068,1269r12,3l2092,1276r11,5l2113,1287r10,7l2132,1301r9,8l2149,1317r8,9l2164,1336r6,10l2176,1357r5,11l2185,1380r4,13l2192,1406r3,13l2196,1433r1,14l2198,1462r,45l1894,1507r1,18l1897,1542r3,16l1904,1573r6,14l1916,1599r8,12l1932,1621r10,9l1953,1638r11,7l1977,1650r14,5l2005,1658r15,2l2036,1660r21,l2076,1658r18,-2l2111,1652r16,-4l2144,1643r17,-6l2178,1630r,63l2161,1700r-17,6l2128,1711r-17,4l2094,1718r-19,2l2055,1722r-22,l2017,1722r-15,-2l1988,1718r-14,-2l1959,1712r-13,-4l1933,1703r-12,-6l1909,1690r-11,-8l1888,1674r-10,-9l1869,1655r-8,-11l1853,1632r-7,-12l1839,1607r-5,-14l1829,1579r-3,-15l1823,1548r-2,-17l1819,1514r,-18l1819,1477r1,-17l1822,1443r3,-15l1828,1412r5,-14l1838,1384r5,-14l1850,1358r7,-12l1864,1335r9,-11l1881,1315r10,-9l1901,1298r11,-8l1923,1284r12,-6l1947,1273r13,-4l1974,1266r13,-2l2001,1263r14,-1xm2015,1322r-13,l1990,1324r-11,2l1968,1330r-11,5l1948,1341r-9,6l1932,1355r-8,9l1918,1374r-6,10l1908,1395r-5,12l1900,1420r-2,14l1896,1448r226,l2121,1434r-1,-13l2118,1409r-3,-12l2111,1386r-4,-10l2101,1366r-6,-9l2089,1349r-8,-7l2072,1335r-10,-4l2052,1327r-12,-3l2028,1322r-13,xm2132,1089r-6,8l2119,1106r-8,10l2101,1128r-10,11l2080,1151r-11,12l2057,1175r-11,11l2035,1196r-11,9l2014,1213r-48,l1966,1203r6,-8l1979,1186r7,-10l1993,1166r7,-11l2007,1144r7,-11l2021,1122r7,-11l2034,1100r6,-10l2044,1080r88,l2132,1089xm2731,1262r13,1l2757,1264r15,1l2784,1267r-9,67l2762,1332r-12,-2l2738,1329r-12,-1l2717,1329r-8,1l2701,1331r-8,2l2685,1336r-8,3l2670,1343r-8,4l2655,1352r-7,5l2642,1363r-7,6l2630,1376r-6,7l2619,1391r-4,8l2611,1407r-4,9l2604,1426r-3,9l2600,1445r-2,10l2597,1466r,11l2597,1714r-73,l2524,1271r60,l2592,1351r3,l2607,1334r13,-16l2635,1303r16,-14l2659,1283r9,-6l2678,1273r10,-4l2698,1266r10,-2l2719,1263r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">
                <v:path arrowok="t" o:connecttype="custom" o:connectlocs="112883,74462;111486,33235;94725,73574;173832,23595;228813,65836;183101,34758;197704,72306;260684,80932;273001,23975;282778,45286;350965,26766;323665,27146;468419,26385;437945,74082;446833,72306;534320,32347;500671,76238;500417,46682;555526,31333;574445,73701;560351,61523;618379,77253;628284,24609;641489,53151;684408,96154;680979,75477;682757,52517;788402,63173;740404,37295;753356,70403;824209,23087;814813,96788;808083,74589;810750,54927;877921,5201;896840,70403;910046,33109;956012,50360;1004009,105414;1024326,0;1149271,25751;1122479,27908;1200062,71037;1201840,23975;1211236,62665;1236378,69896;1262789,24102;1301771,70657;1338213,68500;1396242,75477;15237,159961;34284,218440;54346,144866;37966,135098;106915,216410;90408,167699;129898,217045;124311,176071;135231,179243;261065,160595;260938,218440;248495,169348;259542,137001" o:connectangles="0,0,0,0,0,0,0,0,0,0,0,0,0,0,0,0,0,0,0,0,0,0,0,0,0,0,0,0,0,0,0,0,0,0,0,0,0,0,0,0,0,0,0,0,0,0,0,0,0,0,0,0,0,0,0,0,0,0,0,0,0,0,0"/>
                <o:lock v:ext="edit" verticies="t"/>
              </v:shape>
              <v:shape id="Freeform 14" style="position:absolute;left:9740;top:2774;width:4109;height:1055;visibility:visible;mso-wrap-style:square;v-text-anchor:top" coordsize="3235,827" o:spid="_x0000_s1031" fillcolor="#02216e" stroked="f" path="m195,176r14,1l223,178r13,2l248,183r12,3l272,190r11,5l293,201r10,7l312,215r9,8l329,231r8,9l344,250r6,10l356,271r5,11l365,294r4,13l372,320r3,13l376,347r1,14l378,376r,45l75,421r1,18l78,456r3,16l85,487r6,14l97,513r8,12l113,535r10,9l133,552r12,7l157,564r14,5l185,572r15,2l216,574r20,l256,572r18,-2l291,566r16,-4l324,557r17,-6l358,544r,63l341,614r-17,6l308,625r-17,4l274,632r-19,2l235,636r-22,l197,636r-15,-2l168,632r-14,-2l140,626r-13,-4l114,617r-12,-6l90,604,79,596,69,588,59,579,50,569,41,558,34,546,27,534,20,521,15,507,10,493,7,478,4,462,2,445,,428,,410,,391,1,374,3,357,6,342,9,326r5,-14l19,298r5,-14l31,272r7,-12l45,249r8,-11l62,229r10,-9l82,212r11,-8l104,198r12,-6l128,187r12,-4l153,180r14,-2l181,177r14,-1xm195,236r-13,l170,238r-11,2l148,244r-10,5l129,255r-9,6l112,269r-7,9l99,288r-6,10l88,309r-4,12l81,334r-3,14l77,362r225,l301,348r-1,-13l298,323r-3,-12l291,300r-4,-10l281,280r-6,-9l269,263r-8,-7l252,249r-10,-4l232,241r-12,-3l208,236r-13,xm700,176r20,1l739,180r10,2l758,184r9,3l775,191r8,3l791,199r7,4l806,208r14,12l833,233r6,8l844,248r6,9l855,265r4,10l863,284r4,10l870,305r6,22l880,351r2,26l883,406r-1,27l880,459r-4,24l870,505r-3,11l863,526r-4,10l855,545r-5,9l844,562r-5,8l833,578r-7,7l820,591r-7,6l806,603r-8,5l791,613r-8,5l775,621r-9,4l758,628r-9,2l739,632r-19,3l699,636r-12,l675,635r-11,-2l653,631r-11,-2l633,625r-10,-4l615,617,599,607,585,596,573,584,562,572r-4,l558,579r1,9l560,597r1,10l562,618r,9l562,636r,8l562,827r-72,l490,185r59,l559,245r3,l573,231r12,-13l599,207r15,-11l623,192r9,-4l642,184r10,-3l663,179r12,-1l687,177r13,-1xm687,237r-16,1l656,240r-14,3l629,247r-11,5l608,259r-9,8l592,275r-7,11l580,297r-5,12l571,323r-4,15l565,355r-2,17l562,391r,15l563,426r1,18l566,462r3,16l573,493r5,14l583,520r6,12l597,542r9,9l616,559r12,6l641,570r14,3l671,575r18,1l699,576r9,-2l717,573r8,-3l734,567r7,-4l749,559r7,-5l762,548r6,-7l774,535r5,-8l783,519r5,-8l791,502r4,-9l800,473r4,-21l807,429r1,-24l807,386r-1,-18l804,351r-4,-15l796,321r-5,-14l785,295r-7,-12l771,272r-9,-9l752,255r-12,-6l728,244r-12,-4l702,238r-15,-1xm1368,185r,443l1308,628r-10,-59l1294,569r-5,9l1283,585r-7,8l1269,599r-8,6l1253,611r-9,5l1235,620r-10,4l1216,627r-10,3l1196,632r-10,2l1175,635r-10,1l1154,636r-19,-1l1117,634r-17,-3l1084,626r-14,-5l1056,615r-12,-8l1034,598r-10,-11l1016,576r-7,-13l1003,548r-4,-16l996,514r-2,-18l993,475r,-290l1067,185r,285l1067,483r1,12l1070,506r3,10l1076,526r4,9l1085,542r6,7l1098,556r7,5l1113,566r9,3l1131,572r11,2l1153,575r12,1l1182,575r17,-2l1214,570r13,-4l1239,560r11,-7l1259,544r8,-9l1273,524r6,-12l1284,499r4,-15l1291,469r2,-17l1295,435r,-19l1295,185r73,xm1582,152r-1,14l1581,180r,12l1580,205r,11l1579,227r-1,9l1577,243r5,l1587,236r5,-6l1598,223r6,-6l1618,206r16,-10l1642,192r9,-4l1661,185r10,-3l1682,180r12,-2l1706,178r12,-1l1739,178r19,3l1767,183r9,2l1784,188r9,4l1801,195r8,5l1817,204r7,5l1831,215r7,6l1845,228r6,7l1857,242r6,8l1868,258r5,9l1877,276r4,10l1885,296r3,10l1894,328r4,24l1900,378r1,29l1900,434r-2,26l1894,484r-6,23l1885,517r-4,10l1877,537r-5,9l1868,555r-6,8l1857,571r-7,7l1837,592r-14,12l1816,609r-8,5l1800,618r-8,4l1784,625r-9,3l1766,630r-9,2l1738,635r-20,1l1706,636r-12,-1l1682,633r-11,-2l1661,629r-10,-4l1642,622r-8,-5l1618,607r-14,-11l1592,584r-10,-12l1576,572r-15,56l1508,628,1508,r74,l1582,152xm1706,237r-17,1l1674,240r-14,3l1647,248r-12,5l1625,260r-9,8l1609,278r-7,11l1597,301r-5,13l1588,329r-3,17l1583,364r-1,19l1582,404r,4l1582,427r1,19l1585,463r3,17l1592,495r5,14l1602,521r6,12l1616,543r9,8l1635,559r12,6l1660,570r14,3l1690,575r18,1l1722,575r14,-2l1748,570r12,-5l1770,559r10,-8l1789,542r7,-10l1803,521r6,-13l1814,494r4,-15l1822,462r2,-17l1825,426r1,-20l1825,385r-1,-19l1822,348r-4,-16l1814,317r-5,-14l1803,290r-7,-11l1788,269r-9,-8l1769,254r-11,-6l1747,243r-13,-3l1721,238r-15,-1xm2089,628r-73,l2016,r73,l2089,628xm2266,19r8,1l2282,22r7,3l2296,30r3,3l2301,36r2,4l2305,44r2,10l2308,65r-1,11l2305,85r-2,4l2301,93r-2,4l2296,100r-7,5l2282,108r-8,3l2266,111r-8,l2250,108r-8,-3l2236,100r-3,-3l2230,93r-2,-4l2226,85r-2,-9l2223,65r1,-11l2226,44r2,-4l2230,36r3,-3l2236,30r6,-5l2250,22r8,-2l2266,19xm2302,185r,443l2229,628r,-443l2302,185xm2515,327r,7l2514,343r,9l2513,362r,10l2512,382r,9l2511,400r4,l2521,391r9,-11l2540,368r10,-13l2559,343r8,-9l2709,185r85,l2615,374r191,254l2718,628,2565,422r-50,43l2515,628r-72,l2443,r72,l2515,327xm2814,185r78,l2987,437r6,17l2999,470r6,15l3010,500r4,15l3018,530r4,14l3024,558r4,l3031,547r3,-13l3038,520r5,-16l3049,487r5,-17l3060,453r6,-17l3157,185r78,l3043,689r-6,15l3031,719r-7,13l3017,745r-8,12l3001,769r-8,10l2984,789r-10,9l2964,806r-12,6l2940,818r-13,4l2913,825r-15,1l2883,827r-10,l2864,826r-8,l2848,825r-14,-2l2822,820r,-59l2832,763r12,2l2857,766r14,l2880,766r9,-1l2897,763r8,-2l2913,758r7,-4l2926,750r7,-5l2938,739r6,-6l2949,727r4,-7l2962,705r7,-17l2992,629,2814,1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">
                <v:path arrowok="t" o:connecttype="custom" o:connectlocs="39624,27404;47625,42444;12319,65387;29972,73162;39116,79663;16129,79281;2540,66407;762,43592;10414,27022;23114,30081;11176,39385;36449,36964;88900,22433;104140,28041;111760,44739;107950,70613;98425,79153;81534,80173;71120,76094;71374,31228;87249,22561;74295,36454;71882,58887;83185,73035;96774,69848;102616,51622;95504,32502;163703,73672;151892,80555;132588,77369;135509,23580;140335,71505;157353,71378;164465,53024;200279,30973;212217,23198;228727,24855;237871,34032;240538,61691;231521,76986;216662,81065;200914,72908;209169,31610;200914,48817;205232,69211;223520,72015;231775,54298;225933,33267;265303,80045;293116,8285;286766,14148;282702,5608;283083,80045;318897,50984;356362,80045;379349,55700;385318,68064;384937,91644;371729,104773;359664,97253;372491,94958" o:connectangles="0,0,0,0,0,0,0,0,0,0,0,0,0,0,0,0,0,0,0,0,0,0,0,0,0,0,0,0,0,0,0,0,0,0,0,0,0,0,0,0,0,0,0,0,0,0,0,0,0,0,0,0,0,0,0,0,0,0,0,0,0"/>
                <o:lock v:ext="edit" verticies="t"/>
              </v:shape>
            </v:group>
          </w:pict>
        </mc:Fallback>
      </mc:AlternateContent>
    </w:r>
    <w:r w:rsidR="00DE7C4B" w:rsidRPr="00FA3571">
      <w:rPr>
        <w:i/>
        <w:iCs/>
        <w:sz w:val="16"/>
        <w:szCs w:val="14"/>
      </w:rPr>
      <w:t>Ilu</w:t>
    </w:r>
    <w:r w:rsidR="00C61031" w:rsidRPr="00FA3571">
      <w:rPr>
        <w:i/>
        <w:iCs/>
        <w:sz w:val="16"/>
        <w:szCs w:val="14"/>
      </w:rPr>
      <w:t>strativní úloha</w:t>
    </w:r>
    <w:r w:rsidR="00A40E23" w:rsidRPr="00FA3571">
      <w:rPr>
        <w:i/>
        <w:iCs/>
        <w:sz w:val="16"/>
        <w:szCs w:val="14"/>
      </w:rPr>
      <w:t xml:space="preserve"> k</w:t>
    </w:r>
    <w:r w:rsidR="00C704E3">
      <w:rPr>
        <w:i/>
        <w:iCs/>
        <w:sz w:val="16"/>
        <w:szCs w:val="14"/>
      </w:rPr>
      <w:t>e vzdělávacímu</w:t>
    </w:r>
    <w:r w:rsidR="00A40E23" w:rsidRPr="00FA3571">
      <w:rPr>
        <w:i/>
        <w:iCs/>
        <w:sz w:val="16"/>
        <w:szCs w:val="14"/>
      </w:rPr>
      <w:t xml:space="preserve"> obsahu </w:t>
    </w:r>
    <w:r w:rsidR="00272EDF" w:rsidRPr="00FA3571">
      <w:rPr>
        <w:i/>
        <w:iCs/>
        <w:sz w:val="16"/>
        <w:szCs w:val="14"/>
      </w:rPr>
      <w:t>RVP ZV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48D"/>
    <w:multiLevelType w:val="hybridMultilevel"/>
    <w:tmpl w:val="21704D22"/>
    <w:lvl w:ilvl="0" w:tplc="EAE88A50">
      <w:start w:val="3"/>
      <w:numFmt w:val="bullet"/>
      <w:lvlText w:val="–"/>
      <w:lvlJc w:val="left"/>
      <w:pPr>
        <w:ind w:left="720" w:hanging="360"/>
      </w:pPr>
      <w:rPr>
        <w:rFonts w:ascii="Arial" w:eastAsia="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66319C"/>
    <w:multiLevelType w:val="hybridMultilevel"/>
    <w:tmpl w:val="EB720F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9509C4"/>
    <w:multiLevelType w:val="multilevel"/>
    <w:tmpl w:val="9EE0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AE44C5"/>
    <w:multiLevelType w:val="multilevel"/>
    <w:tmpl w:val="EE76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545A3"/>
    <w:multiLevelType w:val="multilevel"/>
    <w:tmpl w:val="6830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A001AE"/>
    <w:multiLevelType w:val="hybridMultilevel"/>
    <w:tmpl w:val="F822F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33F47"/>
    <w:multiLevelType w:val="hybridMultilevel"/>
    <w:tmpl w:val="B3B0E9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5C1416"/>
    <w:multiLevelType w:val="multilevel"/>
    <w:tmpl w:val="624A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825055"/>
    <w:multiLevelType w:val="hybridMultilevel"/>
    <w:tmpl w:val="E7DC6350"/>
    <w:lvl w:ilvl="0" w:tplc="EAE88A50">
      <w:start w:val="3"/>
      <w:numFmt w:val="bullet"/>
      <w:lvlText w:val="–"/>
      <w:lvlJc w:val="left"/>
      <w:pPr>
        <w:ind w:left="720" w:hanging="360"/>
      </w:pPr>
      <w:rPr>
        <w:rFonts w:ascii="Arial" w:eastAsia="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917726"/>
    <w:multiLevelType w:val="hybridMultilevel"/>
    <w:tmpl w:val="5D98F18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A814C6"/>
    <w:multiLevelType w:val="hybridMultilevel"/>
    <w:tmpl w:val="3754179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C54300"/>
    <w:multiLevelType w:val="hybridMultilevel"/>
    <w:tmpl w:val="9DD0B842"/>
    <w:lvl w:ilvl="0" w:tplc="6980B6EE">
      <w:start w:val="1"/>
      <w:numFmt w:val="bullet"/>
      <w:lvlText w:val=""/>
      <w:lvlJc w:val="left"/>
      <w:pPr>
        <w:ind w:left="720" w:hanging="360"/>
      </w:pPr>
      <w:rPr>
        <w:rFonts w:ascii="Symbol" w:hAnsi="Symbol" w:hint="default"/>
      </w:rPr>
    </w:lvl>
    <w:lvl w:ilvl="1" w:tplc="43E4F77A">
      <w:start w:val="1"/>
      <w:numFmt w:val="bullet"/>
      <w:lvlText w:val="o"/>
      <w:lvlJc w:val="left"/>
      <w:pPr>
        <w:ind w:left="1440" w:hanging="360"/>
      </w:pPr>
      <w:rPr>
        <w:rFonts w:ascii="Courier New" w:hAnsi="Courier New" w:hint="default"/>
      </w:rPr>
    </w:lvl>
    <w:lvl w:ilvl="2" w:tplc="9F22510A">
      <w:start w:val="1"/>
      <w:numFmt w:val="bullet"/>
      <w:lvlText w:val=""/>
      <w:lvlJc w:val="left"/>
      <w:pPr>
        <w:ind w:left="2160" w:hanging="360"/>
      </w:pPr>
      <w:rPr>
        <w:rFonts w:ascii="Wingdings" w:hAnsi="Wingdings" w:hint="default"/>
      </w:rPr>
    </w:lvl>
    <w:lvl w:ilvl="3" w:tplc="61FA2864">
      <w:start w:val="1"/>
      <w:numFmt w:val="bullet"/>
      <w:lvlText w:val=""/>
      <w:lvlJc w:val="left"/>
      <w:pPr>
        <w:ind w:left="2880" w:hanging="360"/>
      </w:pPr>
      <w:rPr>
        <w:rFonts w:ascii="Symbol" w:hAnsi="Symbol" w:hint="default"/>
      </w:rPr>
    </w:lvl>
    <w:lvl w:ilvl="4" w:tplc="D926124E">
      <w:start w:val="1"/>
      <w:numFmt w:val="bullet"/>
      <w:lvlText w:val="o"/>
      <w:lvlJc w:val="left"/>
      <w:pPr>
        <w:ind w:left="3600" w:hanging="360"/>
      </w:pPr>
      <w:rPr>
        <w:rFonts w:ascii="Courier New" w:hAnsi="Courier New" w:hint="default"/>
      </w:rPr>
    </w:lvl>
    <w:lvl w:ilvl="5" w:tplc="B98E081C">
      <w:start w:val="1"/>
      <w:numFmt w:val="bullet"/>
      <w:lvlText w:val=""/>
      <w:lvlJc w:val="left"/>
      <w:pPr>
        <w:ind w:left="4320" w:hanging="360"/>
      </w:pPr>
      <w:rPr>
        <w:rFonts w:ascii="Wingdings" w:hAnsi="Wingdings" w:hint="default"/>
      </w:rPr>
    </w:lvl>
    <w:lvl w:ilvl="6" w:tplc="7E62DEEE">
      <w:start w:val="1"/>
      <w:numFmt w:val="bullet"/>
      <w:lvlText w:val=""/>
      <w:lvlJc w:val="left"/>
      <w:pPr>
        <w:ind w:left="5040" w:hanging="360"/>
      </w:pPr>
      <w:rPr>
        <w:rFonts w:ascii="Symbol" w:hAnsi="Symbol" w:hint="default"/>
      </w:rPr>
    </w:lvl>
    <w:lvl w:ilvl="7" w:tplc="CA8874D4">
      <w:start w:val="1"/>
      <w:numFmt w:val="bullet"/>
      <w:lvlText w:val="o"/>
      <w:lvlJc w:val="left"/>
      <w:pPr>
        <w:ind w:left="5760" w:hanging="360"/>
      </w:pPr>
      <w:rPr>
        <w:rFonts w:ascii="Courier New" w:hAnsi="Courier New" w:hint="default"/>
      </w:rPr>
    </w:lvl>
    <w:lvl w:ilvl="8" w:tplc="534295C0">
      <w:start w:val="1"/>
      <w:numFmt w:val="bullet"/>
      <w:lvlText w:val=""/>
      <w:lvlJc w:val="left"/>
      <w:pPr>
        <w:ind w:left="6480" w:hanging="360"/>
      </w:pPr>
      <w:rPr>
        <w:rFonts w:ascii="Wingdings" w:hAnsi="Wingdings" w:hint="default"/>
      </w:rPr>
    </w:lvl>
  </w:abstractNum>
  <w:abstractNum w:abstractNumId="12" w15:restartNumberingAfterBreak="0">
    <w:nsid w:val="2281723C"/>
    <w:multiLevelType w:val="multilevel"/>
    <w:tmpl w:val="9010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6116DB"/>
    <w:multiLevelType w:val="multilevel"/>
    <w:tmpl w:val="E4C8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21E38C"/>
    <w:multiLevelType w:val="hybridMultilevel"/>
    <w:tmpl w:val="D4E84864"/>
    <w:lvl w:ilvl="0" w:tplc="70722C88">
      <w:start w:val="1"/>
      <w:numFmt w:val="decimal"/>
      <w:lvlText w:val="%1."/>
      <w:lvlJc w:val="left"/>
      <w:pPr>
        <w:ind w:left="720" w:hanging="360"/>
      </w:pPr>
    </w:lvl>
    <w:lvl w:ilvl="1" w:tplc="C5C81CC2">
      <w:start w:val="1"/>
      <w:numFmt w:val="lowerLetter"/>
      <w:lvlText w:val="%2."/>
      <w:lvlJc w:val="left"/>
      <w:pPr>
        <w:ind w:left="1440" w:hanging="360"/>
      </w:pPr>
    </w:lvl>
    <w:lvl w:ilvl="2" w:tplc="9A3C6A5C">
      <w:start w:val="1"/>
      <w:numFmt w:val="lowerRoman"/>
      <w:lvlText w:val="%3."/>
      <w:lvlJc w:val="right"/>
      <w:pPr>
        <w:ind w:left="2160" w:hanging="180"/>
      </w:pPr>
    </w:lvl>
    <w:lvl w:ilvl="3" w:tplc="E35AA79E">
      <w:start w:val="1"/>
      <w:numFmt w:val="decimal"/>
      <w:lvlText w:val="%4."/>
      <w:lvlJc w:val="left"/>
      <w:pPr>
        <w:ind w:left="2880" w:hanging="360"/>
      </w:pPr>
    </w:lvl>
    <w:lvl w:ilvl="4" w:tplc="E458A5A2">
      <w:start w:val="1"/>
      <w:numFmt w:val="lowerLetter"/>
      <w:lvlText w:val="%5."/>
      <w:lvlJc w:val="left"/>
      <w:pPr>
        <w:ind w:left="3600" w:hanging="360"/>
      </w:pPr>
    </w:lvl>
    <w:lvl w:ilvl="5" w:tplc="B756E782">
      <w:start w:val="1"/>
      <w:numFmt w:val="lowerRoman"/>
      <w:lvlText w:val="%6."/>
      <w:lvlJc w:val="right"/>
      <w:pPr>
        <w:ind w:left="4320" w:hanging="180"/>
      </w:pPr>
    </w:lvl>
    <w:lvl w:ilvl="6" w:tplc="E6947F96">
      <w:start w:val="1"/>
      <w:numFmt w:val="decimal"/>
      <w:lvlText w:val="%7."/>
      <w:lvlJc w:val="left"/>
      <w:pPr>
        <w:ind w:left="5040" w:hanging="360"/>
      </w:pPr>
    </w:lvl>
    <w:lvl w:ilvl="7" w:tplc="122A2A16">
      <w:start w:val="1"/>
      <w:numFmt w:val="lowerLetter"/>
      <w:lvlText w:val="%8."/>
      <w:lvlJc w:val="left"/>
      <w:pPr>
        <w:ind w:left="5760" w:hanging="360"/>
      </w:pPr>
    </w:lvl>
    <w:lvl w:ilvl="8" w:tplc="F7E21AA2">
      <w:start w:val="1"/>
      <w:numFmt w:val="lowerRoman"/>
      <w:lvlText w:val="%9."/>
      <w:lvlJc w:val="right"/>
      <w:pPr>
        <w:ind w:left="6480" w:hanging="180"/>
      </w:pPr>
    </w:lvl>
  </w:abstractNum>
  <w:abstractNum w:abstractNumId="15" w15:restartNumberingAfterBreak="0">
    <w:nsid w:val="36A355F9"/>
    <w:multiLevelType w:val="multilevel"/>
    <w:tmpl w:val="0DA0F5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B6E3465"/>
    <w:multiLevelType w:val="hybridMultilevel"/>
    <w:tmpl w:val="7D048FDE"/>
    <w:lvl w:ilvl="0" w:tplc="6C2AF5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F4381A"/>
    <w:multiLevelType w:val="multilevel"/>
    <w:tmpl w:val="11AE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1B13EA"/>
    <w:multiLevelType w:val="multilevel"/>
    <w:tmpl w:val="36A6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732972"/>
    <w:multiLevelType w:val="multilevel"/>
    <w:tmpl w:val="6456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002F6F"/>
    <w:multiLevelType w:val="hybridMultilevel"/>
    <w:tmpl w:val="DBA8714C"/>
    <w:lvl w:ilvl="0" w:tplc="1000506C">
      <w:start w:val="1"/>
      <w:numFmt w:val="bullet"/>
      <w:lvlText w:val="•"/>
      <w:lvlJc w:val="left"/>
      <w:pPr>
        <w:tabs>
          <w:tab w:val="num" w:pos="720"/>
        </w:tabs>
        <w:ind w:left="720" w:hanging="360"/>
      </w:pPr>
      <w:rPr>
        <w:rFonts w:ascii="Arial" w:hAnsi="Arial" w:hint="default"/>
      </w:rPr>
    </w:lvl>
    <w:lvl w:ilvl="1" w:tplc="BE5EC198" w:tentative="1">
      <w:start w:val="1"/>
      <w:numFmt w:val="bullet"/>
      <w:lvlText w:val="•"/>
      <w:lvlJc w:val="left"/>
      <w:pPr>
        <w:tabs>
          <w:tab w:val="num" w:pos="1440"/>
        </w:tabs>
        <w:ind w:left="1440" w:hanging="360"/>
      </w:pPr>
      <w:rPr>
        <w:rFonts w:ascii="Arial" w:hAnsi="Arial" w:hint="default"/>
      </w:rPr>
    </w:lvl>
    <w:lvl w:ilvl="2" w:tplc="8DB00924" w:tentative="1">
      <w:start w:val="1"/>
      <w:numFmt w:val="bullet"/>
      <w:lvlText w:val="•"/>
      <w:lvlJc w:val="left"/>
      <w:pPr>
        <w:tabs>
          <w:tab w:val="num" w:pos="2160"/>
        </w:tabs>
        <w:ind w:left="2160" w:hanging="360"/>
      </w:pPr>
      <w:rPr>
        <w:rFonts w:ascii="Arial" w:hAnsi="Arial" w:hint="default"/>
      </w:rPr>
    </w:lvl>
    <w:lvl w:ilvl="3" w:tplc="F5E276D0" w:tentative="1">
      <w:start w:val="1"/>
      <w:numFmt w:val="bullet"/>
      <w:lvlText w:val="•"/>
      <w:lvlJc w:val="left"/>
      <w:pPr>
        <w:tabs>
          <w:tab w:val="num" w:pos="2880"/>
        </w:tabs>
        <w:ind w:left="2880" w:hanging="360"/>
      </w:pPr>
      <w:rPr>
        <w:rFonts w:ascii="Arial" w:hAnsi="Arial" w:hint="default"/>
      </w:rPr>
    </w:lvl>
    <w:lvl w:ilvl="4" w:tplc="943424FA" w:tentative="1">
      <w:start w:val="1"/>
      <w:numFmt w:val="bullet"/>
      <w:lvlText w:val="•"/>
      <w:lvlJc w:val="left"/>
      <w:pPr>
        <w:tabs>
          <w:tab w:val="num" w:pos="3600"/>
        </w:tabs>
        <w:ind w:left="3600" w:hanging="360"/>
      </w:pPr>
      <w:rPr>
        <w:rFonts w:ascii="Arial" w:hAnsi="Arial" w:hint="default"/>
      </w:rPr>
    </w:lvl>
    <w:lvl w:ilvl="5" w:tplc="E4124BFE" w:tentative="1">
      <w:start w:val="1"/>
      <w:numFmt w:val="bullet"/>
      <w:lvlText w:val="•"/>
      <w:lvlJc w:val="left"/>
      <w:pPr>
        <w:tabs>
          <w:tab w:val="num" w:pos="4320"/>
        </w:tabs>
        <w:ind w:left="4320" w:hanging="360"/>
      </w:pPr>
      <w:rPr>
        <w:rFonts w:ascii="Arial" w:hAnsi="Arial" w:hint="default"/>
      </w:rPr>
    </w:lvl>
    <w:lvl w:ilvl="6" w:tplc="C9461278" w:tentative="1">
      <w:start w:val="1"/>
      <w:numFmt w:val="bullet"/>
      <w:lvlText w:val="•"/>
      <w:lvlJc w:val="left"/>
      <w:pPr>
        <w:tabs>
          <w:tab w:val="num" w:pos="5040"/>
        </w:tabs>
        <w:ind w:left="5040" w:hanging="360"/>
      </w:pPr>
      <w:rPr>
        <w:rFonts w:ascii="Arial" w:hAnsi="Arial" w:hint="default"/>
      </w:rPr>
    </w:lvl>
    <w:lvl w:ilvl="7" w:tplc="DF50983E" w:tentative="1">
      <w:start w:val="1"/>
      <w:numFmt w:val="bullet"/>
      <w:lvlText w:val="•"/>
      <w:lvlJc w:val="left"/>
      <w:pPr>
        <w:tabs>
          <w:tab w:val="num" w:pos="5760"/>
        </w:tabs>
        <w:ind w:left="5760" w:hanging="360"/>
      </w:pPr>
      <w:rPr>
        <w:rFonts w:ascii="Arial" w:hAnsi="Arial" w:hint="default"/>
      </w:rPr>
    </w:lvl>
    <w:lvl w:ilvl="8" w:tplc="F95AB88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2D02BC"/>
    <w:multiLevelType w:val="multilevel"/>
    <w:tmpl w:val="104A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8B235B"/>
    <w:multiLevelType w:val="multilevel"/>
    <w:tmpl w:val="3B0C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06143A"/>
    <w:multiLevelType w:val="hybridMultilevel"/>
    <w:tmpl w:val="660AF3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F121924"/>
    <w:multiLevelType w:val="multilevel"/>
    <w:tmpl w:val="4884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51010A"/>
    <w:multiLevelType w:val="hybridMultilevel"/>
    <w:tmpl w:val="0802A5B4"/>
    <w:lvl w:ilvl="0" w:tplc="89E81A58">
      <w:start w:val="1"/>
      <w:numFmt w:val="bullet"/>
      <w:lvlText w:val="•"/>
      <w:lvlJc w:val="left"/>
      <w:pPr>
        <w:tabs>
          <w:tab w:val="num" w:pos="720"/>
        </w:tabs>
        <w:ind w:left="720" w:hanging="360"/>
      </w:pPr>
      <w:rPr>
        <w:rFonts w:ascii="Arial" w:hAnsi="Arial" w:hint="default"/>
      </w:rPr>
    </w:lvl>
    <w:lvl w:ilvl="1" w:tplc="FC1AF73C" w:tentative="1">
      <w:start w:val="1"/>
      <w:numFmt w:val="bullet"/>
      <w:lvlText w:val="•"/>
      <w:lvlJc w:val="left"/>
      <w:pPr>
        <w:tabs>
          <w:tab w:val="num" w:pos="1440"/>
        </w:tabs>
        <w:ind w:left="1440" w:hanging="360"/>
      </w:pPr>
      <w:rPr>
        <w:rFonts w:ascii="Arial" w:hAnsi="Arial" w:hint="default"/>
      </w:rPr>
    </w:lvl>
    <w:lvl w:ilvl="2" w:tplc="477CF396">
      <w:start w:val="1"/>
      <w:numFmt w:val="bullet"/>
      <w:lvlText w:val="•"/>
      <w:lvlJc w:val="left"/>
      <w:pPr>
        <w:tabs>
          <w:tab w:val="num" w:pos="2160"/>
        </w:tabs>
        <w:ind w:left="2160" w:hanging="360"/>
      </w:pPr>
      <w:rPr>
        <w:rFonts w:ascii="Arial" w:hAnsi="Arial" w:hint="default"/>
      </w:rPr>
    </w:lvl>
    <w:lvl w:ilvl="3" w:tplc="7A08E33E" w:tentative="1">
      <w:start w:val="1"/>
      <w:numFmt w:val="bullet"/>
      <w:lvlText w:val="•"/>
      <w:lvlJc w:val="left"/>
      <w:pPr>
        <w:tabs>
          <w:tab w:val="num" w:pos="2880"/>
        </w:tabs>
        <w:ind w:left="2880" w:hanging="360"/>
      </w:pPr>
      <w:rPr>
        <w:rFonts w:ascii="Arial" w:hAnsi="Arial" w:hint="default"/>
      </w:rPr>
    </w:lvl>
    <w:lvl w:ilvl="4" w:tplc="86B0922E" w:tentative="1">
      <w:start w:val="1"/>
      <w:numFmt w:val="bullet"/>
      <w:lvlText w:val="•"/>
      <w:lvlJc w:val="left"/>
      <w:pPr>
        <w:tabs>
          <w:tab w:val="num" w:pos="3600"/>
        </w:tabs>
        <w:ind w:left="3600" w:hanging="360"/>
      </w:pPr>
      <w:rPr>
        <w:rFonts w:ascii="Arial" w:hAnsi="Arial" w:hint="default"/>
      </w:rPr>
    </w:lvl>
    <w:lvl w:ilvl="5" w:tplc="9C0C237C" w:tentative="1">
      <w:start w:val="1"/>
      <w:numFmt w:val="bullet"/>
      <w:lvlText w:val="•"/>
      <w:lvlJc w:val="left"/>
      <w:pPr>
        <w:tabs>
          <w:tab w:val="num" w:pos="4320"/>
        </w:tabs>
        <w:ind w:left="4320" w:hanging="360"/>
      </w:pPr>
      <w:rPr>
        <w:rFonts w:ascii="Arial" w:hAnsi="Arial" w:hint="default"/>
      </w:rPr>
    </w:lvl>
    <w:lvl w:ilvl="6" w:tplc="A5CE4934" w:tentative="1">
      <w:start w:val="1"/>
      <w:numFmt w:val="bullet"/>
      <w:lvlText w:val="•"/>
      <w:lvlJc w:val="left"/>
      <w:pPr>
        <w:tabs>
          <w:tab w:val="num" w:pos="5040"/>
        </w:tabs>
        <w:ind w:left="5040" w:hanging="360"/>
      </w:pPr>
      <w:rPr>
        <w:rFonts w:ascii="Arial" w:hAnsi="Arial" w:hint="default"/>
      </w:rPr>
    </w:lvl>
    <w:lvl w:ilvl="7" w:tplc="D52809A6" w:tentative="1">
      <w:start w:val="1"/>
      <w:numFmt w:val="bullet"/>
      <w:lvlText w:val="•"/>
      <w:lvlJc w:val="left"/>
      <w:pPr>
        <w:tabs>
          <w:tab w:val="num" w:pos="5760"/>
        </w:tabs>
        <w:ind w:left="5760" w:hanging="360"/>
      </w:pPr>
      <w:rPr>
        <w:rFonts w:ascii="Arial" w:hAnsi="Arial" w:hint="default"/>
      </w:rPr>
    </w:lvl>
    <w:lvl w:ilvl="8" w:tplc="8AC63ED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51B1DB3"/>
    <w:multiLevelType w:val="hybridMultilevel"/>
    <w:tmpl w:val="93047918"/>
    <w:lvl w:ilvl="0" w:tplc="2874708E">
      <w:start w:val="1"/>
      <w:numFmt w:val="bullet"/>
      <w:lvlText w:val=""/>
      <w:lvlJc w:val="left"/>
      <w:pPr>
        <w:ind w:left="720" w:hanging="360"/>
      </w:pPr>
      <w:rPr>
        <w:rFonts w:ascii="Wingdings" w:hAnsi="Wingdings" w:hint="default"/>
      </w:rPr>
    </w:lvl>
    <w:lvl w:ilvl="1" w:tplc="719E1EC0">
      <w:start w:val="1"/>
      <w:numFmt w:val="bullet"/>
      <w:lvlText w:val=""/>
      <w:lvlJc w:val="left"/>
      <w:pPr>
        <w:ind w:left="1440" w:hanging="360"/>
      </w:pPr>
      <w:rPr>
        <w:rFonts w:ascii="Wingdings" w:hAnsi="Wingdings" w:hint="default"/>
      </w:rPr>
    </w:lvl>
    <w:lvl w:ilvl="2" w:tplc="01EE63D6">
      <w:start w:val="1"/>
      <w:numFmt w:val="bullet"/>
      <w:lvlText w:val=""/>
      <w:lvlJc w:val="left"/>
      <w:pPr>
        <w:ind w:left="2160" w:hanging="360"/>
      </w:pPr>
      <w:rPr>
        <w:rFonts w:ascii="Wingdings" w:hAnsi="Wingdings" w:hint="default"/>
      </w:rPr>
    </w:lvl>
    <w:lvl w:ilvl="3" w:tplc="86F6EEAE">
      <w:start w:val="1"/>
      <w:numFmt w:val="bullet"/>
      <w:lvlText w:val=""/>
      <w:lvlJc w:val="left"/>
      <w:pPr>
        <w:ind w:left="2880" w:hanging="360"/>
      </w:pPr>
      <w:rPr>
        <w:rFonts w:ascii="Wingdings" w:hAnsi="Wingdings" w:hint="default"/>
      </w:rPr>
    </w:lvl>
    <w:lvl w:ilvl="4" w:tplc="4D76FC1A">
      <w:start w:val="1"/>
      <w:numFmt w:val="bullet"/>
      <w:lvlText w:val=""/>
      <w:lvlJc w:val="left"/>
      <w:pPr>
        <w:ind w:left="3600" w:hanging="360"/>
      </w:pPr>
      <w:rPr>
        <w:rFonts w:ascii="Wingdings" w:hAnsi="Wingdings" w:hint="default"/>
      </w:rPr>
    </w:lvl>
    <w:lvl w:ilvl="5" w:tplc="206E8A08">
      <w:start w:val="1"/>
      <w:numFmt w:val="bullet"/>
      <w:lvlText w:val=""/>
      <w:lvlJc w:val="left"/>
      <w:pPr>
        <w:ind w:left="4320" w:hanging="360"/>
      </w:pPr>
      <w:rPr>
        <w:rFonts w:ascii="Wingdings" w:hAnsi="Wingdings" w:hint="default"/>
      </w:rPr>
    </w:lvl>
    <w:lvl w:ilvl="6" w:tplc="BD2A738C">
      <w:start w:val="1"/>
      <w:numFmt w:val="bullet"/>
      <w:lvlText w:val=""/>
      <w:lvlJc w:val="left"/>
      <w:pPr>
        <w:ind w:left="5040" w:hanging="360"/>
      </w:pPr>
      <w:rPr>
        <w:rFonts w:ascii="Wingdings" w:hAnsi="Wingdings" w:hint="default"/>
      </w:rPr>
    </w:lvl>
    <w:lvl w:ilvl="7" w:tplc="5422057E">
      <w:start w:val="1"/>
      <w:numFmt w:val="bullet"/>
      <w:lvlText w:val=""/>
      <w:lvlJc w:val="left"/>
      <w:pPr>
        <w:ind w:left="5760" w:hanging="360"/>
      </w:pPr>
      <w:rPr>
        <w:rFonts w:ascii="Wingdings" w:hAnsi="Wingdings" w:hint="default"/>
      </w:rPr>
    </w:lvl>
    <w:lvl w:ilvl="8" w:tplc="EC7868CA">
      <w:start w:val="1"/>
      <w:numFmt w:val="bullet"/>
      <w:lvlText w:val=""/>
      <w:lvlJc w:val="left"/>
      <w:pPr>
        <w:ind w:left="6480" w:hanging="360"/>
      </w:pPr>
      <w:rPr>
        <w:rFonts w:ascii="Wingdings" w:hAnsi="Wingdings" w:hint="default"/>
      </w:rPr>
    </w:lvl>
  </w:abstractNum>
  <w:abstractNum w:abstractNumId="27" w15:restartNumberingAfterBreak="0">
    <w:nsid w:val="5629354E"/>
    <w:multiLevelType w:val="multilevel"/>
    <w:tmpl w:val="5924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925D47"/>
    <w:multiLevelType w:val="hybridMultilevel"/>
    <w:tmpl w:val="7DA0D2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8A56850"/>
    <w:multiLevelType w:val="multilevel"/>
    <w:tmpl w:val="201C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EB69EA"/>
    <w:multiLevelType w:val="multilevel"/>
    <w:tmpl w:val="E3D4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F20DAC"/>
    <w:multiLevelType w:val="hybridMultilevel"/>
    <w:tmpl w:val="4D4492C8"/>
    <w:lvl w:ilvl="0" w:tplc="0405000B">
      <w:start w:val="1"/>
      <w:numFmt w:val="bullet"/>
      <w:lvlText w:val=""/>
      <w:lvlJc w:val="left"/>
      <w:pPr>
        <w:ind w:left="1430" w:hanging="360"/>
      </w:pPr>
      <w:rPr>
        <w:rFonts w:ascii="Wingdings" w:hAnsi="Wingdings"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32" w15:restartNumberingAfterBreak="0">
    <w:nsid w:val="5EA8197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20C2B44"/>
    <w:multiLevelType w:val="hybridMultilevel"/>
    <w:tmpl w:val="1E723F80"/>
    <w:lvl w:ilvl="0" w:tplc="5D282B62">
      <w:start w:val="1"/>
      <w:numFmt w:val="bullet"/>
      <w:lvlText w:val="•"/>
      <w:lvlJc w:val="left"/>
      <w:pPr>
        <w:tabs>
          <w:tab w:val="num" w:pos="720"/>
        </w:tabs>
        <w:ind w:left="720" w:hanging="360"/>
      </w:pPr>
      <w:rPr>
        <w:rFonts w:ascii="Arial" w:hAnsi="Arial" w:hint="default"/>
      </w:rPr>
    </w:lvl>
    <w:lvl w:ilvl="1" w:tplc="931864A8" w:tentative="1">
      <w:start w:val="1"/>
      <w:numFmt w:val="bullet"/>
      <w:lvlText w:val="•"/>
      <w:lvlJc w:val="left"/>
      <w:pPr>
        <w:tabs>
          <w:tab w:val="num" w:pos="1440"/>
        </w:tabs>
        <w:ind w:left="1440" w:hanging="360"/>
      </w:pPr>
      <w:rPr>
        <w:rFonts w:ascii="Arial" w:hAnsi="Arial" w:hint="default"/>
      </w:rPr>
    </w:lvl>
    <w:lvl w:ilvl="2" w:tplc="E90E729A">
      <w:start w:val="1"/>
      <w:numFmt w:val="bullet"/>
      <w:lvlText w:val="•"/>
      <w:lvlJc w:val="left"/>
      <w:pPr>
        <w:tabs>
          <w:tab w:val="num" w:pos="2160"/>
        </w:tabs>
        <w:ind w:left="2160" w:hanging="360"/>
      </w:pPr>
      <w:rPr>
        <w:rFonts w:ascii="Arial" w:hAnsi="Arial" w:hint="default"/>
      </w:rPr>
    </w:lvl>
    <w:lvl w:ilvl="3" w:tplc="F030F20E" w:tentative="1">
      <w:start w:val="1"/>
      <w:numFmt w:val="bullet"/>
      <w:lvlText w:val="•"/>
      <w:lvlJc w:val="left"/>
      <w:pPr>
        <w:tabs>
          <w:tab w:val="num" w:pos="2880"/>
        </w:tabs>
        <w:ind w:left="2880" w:hanging="360"/>
      </w:pPr>
      <w:rPr>
        <w:rFonts w:ascii="Arial" w:hAnsi="Arial" w:hint="default"/>
      </w:rPr>
    </w:lvl>
    <w:lvl w:ilvl="4" w:tplc="B50E4F10" w:tentative="1">
      <w:start w:val="1"/>
      <w:numFmt w:val="bullet"/>
      <w:lvlText w:val="•"/>
      <w:lvlJc w:val="left"/>
      <w:pPr>
        <w:tabs>
          <w:tab w:val="num" w:pos="3600"/>
        </w:tabs>
        <w:ind w:left="3600" w:hanging="360"/>
      </w:pPr>
      <w:rPr>
        <w:rFonts w:ascii="Arial" w:hAnsi="Arial" w:hint="default"/>
      </w:rPr>
    </w:lvl>
    <w:lvl w:ilvl="5" w:tplc="9EEC46C2" w:tentative="1">
      <w:start w:val="1"/>
      <w:numFmt w:val="bullet"/>
      <w:lvlText w:val="•"/>
      <w:lvlJc w:val="left"/>
      <w:pPr>
        <w:tabs>
          <w:tab w:val="num" w:pos="4320"/>
        </w:tabs>
        <w:ind w:left="4320" w:hanging="360"/>
      </w:pPr>
      <w:rPr>
        <w:rFonts w:ascii="Arial" w:hAnsi="Arial" w:hint="default"/>
      </w:rPr>
    </w:lvl>
    <w:lvl w:ilvl="6" w:tplc="E3CA4E3A" w:tentative="1">
      <w:start w:val="1"/>
      <w:numFmt w:val="bullet"/>
      <w:lvlText w:val="•"/>
      <w:lvlJc w:val="left"/>
      <w:pPr>
        <w:tabs>
          <w:tab w:val="num" w:pos="5040"/>
        </w:tabs>
        <w:ind w:left="5040" w:hanging="360"/>
      </w:pPr>
      <w:rPr>
        <w:rFonts w:ascii="Arial" w:hAnsi="Arial" w:hint="default"/>
      </w:rPr>
    </w:lvl>
    <w:lvl w:ilvl="7" w:tplc="6A5E0684" w:tentative="1">
      <w:start w:val="1"/>
      <w:numFmt w:val="bullet"/>
      <w:lvlText w:val="•"/>
      <w:lvlJc w:val="left"/>
      <w:pPr>
        <w:tabs>
          <w:tab w:val="num" w:pos="5760"/>
        </w:tabs>
        <w:ind w:left="5760" w:hanging="360"/>
      </w:pPr>
      <w:rPr>
        <w:rFonts w:ascii="Arial" w:hAnsi="Arial" w:hint="default"/>
      </w:rPr>
    </w:lvl>
    <w:lvl w:ilvl="8" w:tplc="4FAAA1A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8514B8D"/>
    <w:multiLevelType w:val="hybridMultilevel"/>
    <w:tmpl w:val="35489A52"/>
    <w:lvl w:ilvl="0" w:tplc="0405000F">
      <w:start w:val="1"/>
      <w:numFmt w:val="decimal"/>
      <w:lvlText w:val="%1."/>
      <w:lvlJc w:val="left"/>
      <w:pPr>
        <w:ind w:left="720" w:hanging="360"/>
      </w:pPr>
    </w:lvl>
    <w:lvl w:ilvl="1" w:tplc="04050001">
      <w:start w:val="1"/>
      <w:numFmt w:val="bullet"/>
      <w:lvlText w:val=""/>
      <w:lvlJc w:val="left"/>
      <w:pPr>
        <w:ind w:left="72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2B76B8"/>
    <w:multiLevelType w:val="multilevel"/>
    <w:tmpl w:val="8FF2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CA503E"/>
    <w:multiLevelType w:val="multilevel"/>
    <w:tmpl w:val="5A0A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F67031"/>
    <w:multiLevelType w:val="hybridMultilevel"/>
    <w:tmpl w:val="97947F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7791F8C"/>
    <w:multiLevelType w:val="multilevel"/>
    <w:tmpl w:val="F9E4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D91EFC"/>
    <w:multiLevelType w:val="multilevel"/>
    <w:tmpl w:val="B780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A51E55"/>
    <w:multiLevelType w:val="hybridMultilevel"/>
    <w:tmpl w:val="A18638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B0B275B"/>
    <w:multiLevelType w:val="hybridMultilevel"/>
    <w:tmpl w:val="F6140B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311525"/>
    <w:multiLevelType w:val="multilevel"/>
    <w:tmpl w:val="B266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463309">
    <w:abstractNumId w:val="11"/>
  </w:num>
  <w:num w:numId="2" w16cid:durableId="1715613308">
    <w:abstractNumId w:val="26"/>
  </w:num>
  <w:num w:numId="3" w16cid:durableId="1327632898">
    <w:abstractNumId w:val="14"/>
  </w:num>
  <w:num w:numId="4" w16cid:durableId="915553760">
    <w:abstractNumId w:val="41"/>
  </w:num>
  <w:num w:numId="5" w16cid:durableId="429273922">
    <w:abstractNumId w:val="32"/>
  </w:num>
  <w:num w:numId="6" w16cid:durableId="1120298875">
    <w:abstractNumId w:val="15"/>
  </w:num>
  <w:num w:numId="7" w16cid:durableId="1157111787">
    <w:abstractNumId w:val="37"/>
  </w:num>
  <w:num w:numId="8" w16cid:durableId="918516255">
    <w:abstractNumId w:val="34"/>
  </w:num>
  <w:num w:numId="9" w16cid:durableId="790437435">
    <w:abstractNumId w:val="19"/>
  </w:num>
  <w:num w:numId="10" w16cid:durableId="1894806115">
    <w:abstractNumId w:val="39"/>
  </w:num>
  <w:num w:numId="11" w16cid:durableId="230239597">
    <w:abstractNumId w:val="40"/>
  </w:num>
  <w:num w:numId="12" w16cid:durableId="1696539736">
    <w:abstractNumId w:val="18"/>
  </w:num>
  <w:num w:numId="13" w16cid:durableId="1163231223">
    <w:abstractNumId w:val="12"/>
  </w:num>
  <w:num w:numId="14" w16cid:durableId="915212944">
    <w:abstractNumId w:val="42"/>
  </w:num>
  <w:num w:numId="15" w16cid:durableId="1558468167">
    <w:abstractNumId w:val="22"/>
  </w:num>
  <w:num w:numId="16" w16cid:durableId="540096772">
    <w:abstractNumId w:val="4"/>
  </w:num>
  <w:num w:numId="17" w16cid:durableId="198903802">
    <w:abstractNumId w:val="27"/>
  </w:num>
  <w:num w:numId="18" w16cid:durableId="1665620576">
    <w:abstractNumId w:val="21"/>
  </w:num>
  <w:num w:numId="19" w16cid:durableId="1923875905">
    <w:abstractNumId w:val="17"/>
  </w:num>
  <w:num w:numId="20" w16cid:durableId="2118717551">
    <w:abstractNumId w:val="2"/>
  </w:num>
  <w:num w:numId="21" w16cid:durableId="1510214302">
    <w:abstractNumId w:val="3"/>
  </w:num>
  <w:num w:numId="22" w16cid:durableId="1626932480">
    <w:abstractNumId w:val="30"/>
  </w:num>
  <w:num w:numId="23" w16cid:durableId="741097898">
    <w:abstractNumId w:val="38"/>
  </w:num>
  <w:num w:numId="24" w16cid:durableId="207230577">
    <w:abstractNumId w:val="35"/>
  </w:num>
  <w:num w:numId="25" w16cid:durableId="919750155">
    <w:abstractNumId w:val="1"/>
  </w:num>
  <w:num w:numId="26" w16cid:durableId="1638874210">
    <w:abstractNumId w:val="36"/>
  </w:num>
  <w:num w:numId="27" w16cid:durableId="1763644327">
    <w:abstractNumId w:val="24"/>
  </w:num>
  <w:num w:numId="28" w16cid:durableId="292247397">
    <w:abstractNumId w:val="13"/>
  </w:num>
  <w:num w:numId="29" w16cid:durableId="2111075683">
    <w:abstractNumId w:val="7"/>
  </w:num>
  <w:num w:numId="30" w16cid:durableId="562957478">
    <w:abstractNumId w:val="29"/>
  </w:num>
  <w:num w:numId="31" w16cid:durableId="1924798041">
    <w:abstractNumId w:val="5"/>
  </w:num>
  <w:num w:numId="32" w16cid:durableId="604532445">
    <w:abstractNumId w:val="20"/>
  </w:num>
  <w:num w:numId="33" w16cid:durableId="1802841114">
    <w:abstractNumId w:val="25"/>
  </w:num>
  <w:num w:numId="34" w16cid:durableId="1792288176">
    <w:abstractNumId w:val="33"/>
  </w:num>
  <w:num w:numId="35" w16cid:durableId="1904563516">
    <w:abstractNumId w:val="16"/>
  </w:num>
  <w:num w:numId="36" w16cid:durableId="1435705905">
    <w:abstractNumId w:val="31"/>
  </w:num>
  <w:num w:numId="37" w16cid:durableId="137113937">
    <w:abstractNumId w:val="10"/>
  </w:num>
  <w:num w:numId="38" w16cid:durableId="2111461448">
    <w:abstractNumId w:val="9"/>
  </w:num>
  <w:num w:numId="39" w16cid:durableId="1750497161">
    <w:abstractNumId w:val="23"/>
  </w:num>
  <w:num w:numId="40" w16cid:durableId="1805075337">
    <w:abstractNumId w:val="6"/>
  </w:num>
  <w:num w:numId="41" w16cid:durableId="950746000">
    <w:abstractNumId w:val="28"/>
  </w:num>
  <w:num w:numId="42" w16cid:durableId="205069550">
    <w:abstractNumId w:val="0"/>
  </w:num>
  <w:num w:numId="43" w16cid:durableId="379138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C07"/>
    <w:rsid w:val="000205CE"/>
    <w:rsid w:val="00021EE4"/>
    <w:rsid w:val="00023450"/>
    <w:rsid w:val="00023CFC"/>
    <w:rsid w:val="00025667"/>
    <w:rsid w:val="00047C40"/>
    <w:rsid w:val="00054F68"/>
    <w:rsid w:val="000716F6"/>
    <w:rsid w:val="00087377"/>
    <w:rsid w:val="00093D2B"/>
    <w:rsid w:val="000A4731"/>
    <w:rsid w:val="000C1BC9"/>
    <w:rsid w:val="000F00FB"/>
    <w:rsid w:val="000F1865"/>
    <w:rsid w:val="000F4D4B"/>
    <w:rsid w:val="000F58DB"/>
    <w:rsid w:val="00101449"/>
    <w:rsid w:val="001023EE"/>
    <w:rsid w:val="00125D52"/>
    <w:rsid w:val="0012743B"/>
    <w:rsid w:val="00130FE3"/>
    <w:rsid w:val="00141B7D"/>
    <w:rsid w:val="00142F5E"/>
    <w:rsid w:val="001450CD"/>
    <w:rsid w:val="00145D16"/>
    <w:rsid w:val="001535C4"/>
    <w:rsid w:val="00163AA7"/>
    <w:rsid w:val="00166C64"/>
    <w:rsid w:val="001728D0"/>
    <w:rsid w:val="0018101D"/>
    <w:rsid w:val="00183118"/>
    <w:rsid w:val="00184C07"/>
    <w:rsid w:val="00193762"/>
    <w:rsid w:val="00195E70"/>
    <w:rsid w:val="00197DF8"/>
    <w:rsid w:val="001A50E8"/>
    <w:rsid w:val="001B3869"/>
    <w:rsid w:val="001B729F"/>
    <w:rsid w:val="001C4964"/>
    <w:rsid w:val="001E0A9A"/>
    <w:rsid w:val="001E1664"/>
    <w:rsid w:val="001E2257"/>
    <w:rsid w:val="001F1BFA"/>
    <w:rsid w:val="001F24EB"/>
    <w:rsid w:val="001F256D"/>
    <w:rsid w:val="001F4BBC"/>
    <w:rsid w:val="002023BA"/>
    <w:rsid w:val="00210865"/>
    <w:rsid w:val="002118E6"/>
    <w:rsid w:val="00211FD7"/>
    <w:rsid w:val="0022176C"/>
    <w:rsid w:val="00222477"/>
    <w:rsid w:val="00223485"/>
    <w:rsid w:val="002250DF"/>
    <w:rsid w:val="00233BB5"/>
    <w:rsid w:val="002378AA"/>
    <w:rsid w:val="00262AD9"/>
    <w:rsid w:val="00266C58"/>
    <w:rsid w:val="0027291C"/>
    <w:rsid w:val="00272EDF"/>
    <w:rsid w:val="00276487"/>
    <w:rsid w:val="00280C36"/>
    <w:rsid w:val="00293BA6"/>
    <w:rsid w:val="0029501F"/>
    <w:rsid w:val="002A4F43"/>
    <w:rsid w:val="002A68C2"/>
    <w:rsid w:val="002B6735"/>
    <w:rsid w:val="002B6F3C"/>
    <w:rsid w:val="002C3E41"/>
    <w:rsid w:val="002D2835"/>
    <w:rsid w:val="002E6A5C"/>
    <w:rsid w:val="00303E82"/>
    <w:rsid w:val="00305697"/>
    <w:rsid w:val="00306F19"/>
    <w:rsid w:val="00310273"/>
    <w:rsid w:val="00320D29"/>
    <w:rsid w:val="00327106"/>
    <w:rsid w:val="00335BCC"/>
    <w:rsid w:val="0034149F"/>
    <w:rsid w:val="00344652"/>
    <w:rsid w:val="0035432B"/>
    <w:rsid w:val="00357BD4"/>
    <w:rsid w:val="00372CA6"/>
    <w:rsid w:val="00377728"/>
    <w:rsid w:val="003859AB"/>
    <w:rsid w:val="00392FDD"/>
    <w:rsid w:val="003966D1"/>
    <w:rsid w:val="003A2BF6"/>
    <w:rsid w:val="003A45B7"/>
    <w:rsid w:val="003B009B"/>
    <w:rsid w:val="003B574D"/>
    <w:rsid w:val="003C5B75"/>
    <w:rsid w:val="003C64AA"/>
    <w:rsid w:val="003D555D"/>
    <w:rsid w:val="003D6274"/>
    <w:rsid w:val="003E1162"/>
    <w:rsid w:val="003E3B57"/>
    <w:rsid w:val="003E4983"/>
    <w:rsid w:val="003E562F"/>
    <w:rsid w:val="003E66A0"/>
    <w:rsid w:val="003E6DA3"/>
    <w:rsid w:val="003F27A8"/>
    <w:rsid w:val="00410296"/>
    <w:rsid w:val="00412E6A"/>
    <w:rsid w:val="00413F13"/>
    <w:rsid w:val="00421CE0"/>
    <w:rsid w:val="00426EC2"/>
    <w:rsid w:val="00437556"/>
    <w:rsid w:val="00437D1D"/>
    <w:rsid w:val="00454832"/>
    <w:rsid w:val="00456756"/>
    <w:rsid w:val="00456E82"/>
    <w:rsid w:val="00460F11"/>
    <w:rsid w:val="004758EF"/>
    <w:rsid w:val="0049150F"/>
    <w:rsid w:val="004A0BDD"/>
    <w:rsid w:val="004A2A98"/>
    <w:rsid w:val="004C338B"/>
    <w:rsid w:val="004C3F40"/>
    <w:rsid w:val="004C534D"/>
    <w:rsid w:val="004C64D1"/>
    <w:rsid w:val="004D1013"/>
    <w:rsid w:val="004D5335"/>
    <w:rsid w:val="004D6E6F"/>
    <w:rsid w:val="004E1DDB"/>
    <w:rsid w:val="00503883"/>
    <w:rsid w:val="005038EA"/>
    <w:rsid w:val="00506FBF"/>
    <w:rsid w:val="00511212"/>
    <w:rsid w:val="0051197E"/>
    <w:rsid w:val="00512F79"/>
    <w:rsid w:val="005136A5"/>
    <w:rsid w:val="005201BB"/>
    <w:rsid w:val="0052533F"/>
    <w:rsid w:val="00527841"/>
    <w:rsid w:val="005318A0"/>
    <w:rsid w:val="0053313B"/>
    <w:rsid w:val="005366D8"/>
    <w:rsid w:val="005416FE"/>
    <w:rsid w:val="00543DAE"/>
    <w:rsid w:val="00543E12"/>
    <w:rsid w:val="00545195"/>
    <w:rsid w:val="005464C9"/>
    <w:rsid w:val="005811CB"/>
    <w:rsid w:val="00586750"/>
    <w:rsid w:val="00590617"/>
    <w:rsid w:val="005954C3"/>
    <w:rsid w:val="005A2AEB"/>
    <w:rsid w:val="005A31EA"/>
    <w:rsid w:val="005B140A"/>
    <w:rsid w:val="005B5B7A"/>
    <w:rsid w:val="005B6893"/>
    <w:rsid w:val="005C2557"/>
    <w:rsid w:val="005C3312"/>
    <w:rsid w:val="005D0C42"/>
    <w:rsid w:val="005D1ABB"/>
    <w:rsid w:val="005E09EC"/>
    <w:rsid w:val="005E5D1B"/>
    <w:rsid w:val="005F2414"/>
    <w:rsid w:val="005F5822"/>
    <w:rsid w:val="00610C4D"/>
    <w:rsid w:val="00616637"/>
    <w:rsid w:val="006205EF"/>
    <w:rsid w:val="00630B07"/>
    <w:rsid w:val="00637B5E"/>
    <w:rsid w:val="00644E4F"/>
    <w:rsid w:val="00662528"/>
    <w:rsid w:val="00664477"/>
    <w:rsid w:val="00664C16"/>
    <w:rsid w:val="006672D6"/>
    <w:rsid w:val="006846AA"/>
    <w:rsid w:val="0068506F"/>
    <w:rsid w:val="00690CEF"/>
    <w:rsid w:val="0069388D"/>
    <w:rsid w:val="00694C65"/>
    <w:rsid w:val="006C561A"/>
    <w:rsid w:val="006C6764"/>
    <w:rsid w:val="006D099A"/>
    <w:rsid w:val="006D1761"/>
    <w:rsid w:val="006F254D"/>
    <w:rsid w:val="0070380A"/>
    <w:rsid w:val="0070473D"/>
    <w:rsid w:val="00710109"/>
    <w:rsid w:val="007323F4"/>
    <w:rsid w:val="007329F8"/>
    <w:rsid w:val="00734946"/>
    <w:rsid w:val="00737EA2"/>
    <w:rsid w:val="007417A0"/>
    <w:rsid w:val="00742C49"/>
    <w:rsid w:val="007440FE"/>
    <w:rsid w:val="00746D6E"/>
    <w:rsid w:val="00750031"/>
    <w:rsid w:val="007504D0"/>
    <w:rsid w:val="0076081F"/>
    <w:rsid w:val="00763071"/>
    <w:rsid w:val="00763241"/>
    <w:rsid w:val="00764B55"/>
    <w:rsid w:val="0077200A"/>
    <w:rsid w:val="00773A43"/>
    <w:rsid w:val="007A08A4"/>
    <w:rsid w:val="007A4EE7"/>
    <w:rsid w:val="007B2744"/>
    <w:rsid w:val="007C4AF5"/>
    <w:rsid w:val="007D39AC"/>
    <w:rsid w:val="007E2AF9"/>
    <w:rsid w:val="007E399F"/>
    <w:rsid w:val="007E4085"/>
    <w:rsid w:val="007F3EF7"/>
    <w:rsid w:val="007F7727"/>
    <w:rsid w:val="00801A75"/>
    <w:rsid w:val="008033B2"/>
    <w:rsid w:val="00803A5B"/>
    <w:rsid w:val="00812B5E"/>
    <w:rsid w:val="00813AE6"/>
    <w:rsid w:val="00823E59"/>
    <w:rsid w:val="0082604E"/>
    <w:rsid w:val="00835773"/>
    <w:rsid w:val="00836384"/>
    <w:rsid w:val="00842951"/>
    <w:rsid w:val="008500B3"/>
    <w:rsid w:val="00850D47"/>
    <w:rsid w:val="00865409"/>
    <w:rsid w:val="00870175"/>
    <w:rsid w:val="008713D2"/>
    <w:rsid w:val="008729FE"/>
    <w:rsid w:val="00874CA5"/>
    <w:rsid w:val="00875EA8"/>
    <w:rsid w:val="00880147"/>
    <w:rsid w:val="0088089E"/>
    <w:rsid w:val="00882DF9"/>
    <w:rsid w:val="00887B99"/>
    <w:rsid w:val="00890097"/>
    <w:rsid w:val="008A1F48"/>
    <w:rsid w:val="008A2F1C"/>
    <w:rsid w:val="008A7254"/>
    <w:rsid w:val="008B1842"/>
    <w:rsid w:val="008B42C5"/>
    <w:rsid w:val="008B4D17"/>
    <w:rsid w:val="008B6D46"/>
    <w:rsid w:val="008C1058"/>
    <w:rsid w:val="008C14FC"/>
    <w:rsid w:val="008C1E02"/>
    <w:rsid w:val="008C6902"/>
    <w:rsid w:val="008C6C5B"/>
    <w:rsid w:val="008D3A8F"/>
    <w:rsid w:val="008D4CE9"/>
    <w:rsid w:val="008F0766"/>
    <w:rsid w:val="008F7CED"/>
    <w:rsid w:val="009031DC"/>
    <w:rsid w:val="00903EC4"/>
    <w:rsid w:val="0090627A"/>
    <w:rsid w:val="009111A9"/>
    <w:rsid w:val="009175CE"/>
    <w:rsid w:val="00917984"/>
    <w:rsid w:val="00917B46"/>
    <w:rsid w:val="00923BD5"/>
    <w:rsid w:val="00925549"/>
    <w:rsid w:val="00947BB1"/>
    <w:rsid w:val="00952BE6"/>
    <w:rsid w:val="009571DA"/>
    <w:rsid w:val="00964261"/>
    <w:rsid w:val="00964A1D"/>
    <w:rsid w:val="00965F1C"/>
    <w:rsid w:val="00967E61"/>
    <w:rsid w:val="00970007"/>
    <w:rsid w:val="00971C64"/>
    <w:rsid w:val="00980574"/>
    <w:rsid w:val="00983B9F"/>
    <w:rsid w:val="00984700"/>
    <w:rsid w:val="0099388D"/>
    <w:rsid w:val="009964EC"/>
    <w:rsid w:val="009A2F8C"/>
    <w:rsid w:val="009B3C28"/>
    <w:rsid w:val="009B4BFA"/>
    <w:rsid w:val="009B58F7"/>
    <w:rsid w:val="009D126B"/>
    <w:rsid w:val="009D136A"/>
    <w:rsid w:val="009D2F7D"/>
    <w:rsid w:val="009D3CC2"/>
    <w:rsid w:val="009E0401"/>
    <w:rsid w:val="009E6450"/>
    <w:rsid w:val="00A02577"/>
    <w:rsid w:val="00A063C3"/>
    <w:rsid w:val="00A13230"/>
    <w:rsid w:val="00A159D5"/>
    <w:rsid w:val="00A20BD1"/>
    <w:rsid w:val="00A246A3"/>
    <w:rsid w:val="00A24F89"/>
    <w:rsid w:val="00A27CB3"/>
    <w:rsid w:val="00A34DC5"/>
    <w:rsid w:val="00A40E23"/>
    <w:rsid w:val="00A45D67"/>
    <w:rsid w:val="00A51E0E"/>
    <w:rsid w:val="00A53FBC"/>
    <w:rsid w:val="00A61496"/>
    <w:rsid w:val="00A71A34"/>
    <w:rsid w:val="00A73928"/>
    <w:rsid w:val="00A74045"/>
    <w:rsid w:val="00A8004D"/>
    <w:rsid w:val="00A84FDF"/>
    <w:rsid w:val="00A86859"/>
    <w:rsid w:val="00A86ED4"/>
    <w:rsid w:val="00A90773"/>
    <w:rsid w:val="00A93419"/>
    <w:rsid w:val="00A94BE8"/>
    <w:rsid w:val="00A95D2B"/>
    <w:rsid w:val="00A96256"/>
    <w:rsid w:val="00A9775A"/>
    <w:rsid w:val="00AA0E8E"/>
    <w:rsid w:val="00AA687D"/>
    <w:rsid w:val="00AB6389"/>
    <w:rsid w:val="00AC5502"/>
    <w:rsid w:val="00AD3D27"/>
    <w:rsid w:val="00AD5613"/>
    <w:rsid w:val="00AF21EA"/>
    <w:rsid w:val="00B106E5"/>
    <w:rsid w:val="00B11B03"/>
    <w:rsid w:val="00B30C2D"/>
    <w:rsid w:val="00B30F24"/>
    <w:rsid w:val="00B3317E"/>
    <w:rsid w:val="00B343D2"/>
    <w:rsid w:val="00B47C1E"/>
    <w:rsid w:val="00B51D2C"/>
    <w:rsid w:val="00B563B0"/>
    <w:rsid w:val="00B5710C"/>
    <w:rsid w:val="00B64BE6"/>
    <w:rsid w:val="00B75903"/>
    <w:rsid w:val="00B857BA"/>
    <w:rsid w:val="00B93D5B"/>
    <w:rsid w:val="00BA5B83"/>
    <w:rsid w:val="00BB4E9F"/>
    <w:rsid w:val="00C020E2"/>
    <w:rsid w:val="00C0395E"/>
    <w:rsid w:val="00C0649D"/>
    <w:rsid w:val="00C06ACC"/>
    <w:rsid w:val="00C106F1"/>
    <w:rsid w:val="00C174C8"/>
    <w:rsid w:val="00C27D7D"/>
    <w:rsid w:val="00C30B74"/>
    <w:rsid w:val="00C30DD6"/>
    <w:rsid w:val="00C31C5F"/>
    <w:rsid w:val="00C35833"/>
    <w:rsid w:val="00C47DFB"/>
    <w:rsid w:val="00C57006"/>
    <w:rsid w:val="00C573DE"/>
    <w:rsid w:val="00C600C9"/>
    <w:rsid w:val="00C61031"/>
    <w:rsid w:val="00C64304"/>
    <w:rsid w:val="00C704E3"/>
    <w:rsid w:val="00C732C1"/>
    <w:rsid w:val="00C81332"/>
    <w:rsid w:val="00C820A9"/>
    <w:rsid w:val="00C82408"/>
    <w:rsid w:val="00C85408"/>
    <w:rsid w:val="00C854F9"/>
    <w:rsid w:val="00C956AE"/>
    <w:rsid w:val="00CA1E33"/>
    <w:rsid w:val="00CB1972"/>
    <w:rsid w:val="00CB3D20"/>
    <w:rsid w:val="00CB41B3"/>
    <w:rsid w:val="00CB4DCD"/>
    <w:rsid w:val="00CB7F42"/>
    <w:rsid w:val="00CC3C2A"/>
    <w:rsid w:val="00CC608B"/>
    <w:rsid w:val="00CC60B9"/>
    <w:rsid w:val="00CD17B2"/>
    <w:rsid w:val="00CD2F11"/>
    <w:rsid w:val="00CE00F7"/>
    <w:rsid w:val="00CE3707"/>
    <w:rsid w:val="00CE78B2"/>
    <w:rsid w:val="00CF0B7B"/>
    <w:rsid w:val="00CF1413"/>
    <w:rsid w:val="00CF64B7"/>
    <w:rsid w:val="00CF6B99"/>
    <w:rsid w:val="00D010AE"/>
    <w:rsid w:val="00D0160F"/>
    <w:rsid w:val="00D07EC7"/>
    <w:rsid w:val="00D1145E"/>
    <w:rsid w:val="00D13FFD"/>
    <w:rsid w:val="00D14981"/>
    <w:rsid w:val="00D1553C"/>
    <w:rsid w:val="00D21FB5"/>
    <w:rsid w:val="00D27AC6"/>
    <w:rsid w:val="00D30E7F"/>
    <w:rsid w:val="00D36727"/>
    <w:rsid w:val="00D462A8"/>
    <w:rsid w:val="00D51EB9"/>
    <w:rsid w:val="00D6362B"/>
    <w:rsid w:val="00D65CE0"/>
    <w:rsid w:val="00D73FBD"/>
    <w:rsid w:val="00D83019"/>
    <w:rsid w:val="00D84430"/>
    <w:rsid w:val="00D854DD"/>
    <w:rsid w:val="00D905EA"/>
    <w:rsid w:val="00D9162B"/>
    <w:rsid w:val="00D96FB7"/>
    <w:rsid w:val="00DA6211"/>
    <w:rsid w:val="00DB7470"/>
    <w:rsid w:val="00DC3508"/>
    <w:rsid w:val="00DC5470"/>
    <w:rsid w:val="00DC7FCA"/>
    <w:rsid w:val="00DD2EE2"/>
    <w:rsid w:val="00DE7C4B"/>
    <w:rsid w:val="00DF6A0F"/>
    <w:rsid w:val="00E0152A"/>
    <w:rsid w:val="00E06993"/>
    <w:rsid w:val="00E25EE7"/>
    <w:rsid w:val="00E30BE2"/>
    <w:rsid w:val="00E35C73"/>
    <w:rsid w:val="00E46CC7"/>
    <w:rsid w:val="00E47961"/>
    <w:rsid w:val="00E621ED"/>
    <w:rsid w:val="00E66575"/>
    <w:rsid w:val="00E74095"/>
    <w:rsid w:val="00E853FE"/>
    <w:rsid w:val="00E92336"/>
    <w:rsid w:val="00E94734"/>
    <w:rsid w:val="00E976F6"/>
    <w:rsid w:val="00EA01A6"/>
    <w:rsid w:val="00EA0C3E"/>
    <w:rsid w:val="00EA2467"/>
    <w:rsid w:val="00EC24D3"/>
    <w:rsid w:val="00EC4787"/>
    <w:rsid w:val="00ECA674"/>
    <w:rsid w:val="00ED2B5A"/>
    <w:rsid w:val="00ED650F"/>
    <w:rsid w:val="00ED7B28"/>
    <w:rsid w:val="00EE3D3B"/>
    <w:rsid w:val="00EE46CA"/>
    <w:rsid w:val="00EF7B79"/>
    <w:rsid w:val="00F00F5A"/>
    <w:rsid w:val="00F011AD"/>
    <w:rsid w:val="00F05FD5"/>
    <w:rsid w:val="00F07432"/>
    <w:rsid w:val="00F11DB9"/>
    <w:rsid w:val="00F144FC"/>
    <w:rsid w:val="00F158D6"/>
    <w:rsid w:val="00F1715E"/>
    <w:rsid w:val="00F34034"/>
    <w:rsid w:val="00F4194B"/>
    <w:rsid w:val="00F46C4A"/>
    <w:rsid w:val="00F561E8"/>
    <w:rsid w:val="00F609B1"/>
    <w:rsid w:val="00F60ADB"/>
    <w:rsid w:val="00F76EB6"/>
    <w:rsid w:val="00F83074"/>
    <w:rsid w:val="00F968FC"/>
    <w:rsid w:val="00F9702F"/>
    <w:rsid w:val="00FA3571"/>
    <w:rsid w:val="00FA3994"/>
    <w:rsid w:val="00FB117B"/>
    <w:rsid w:val="00FB5846"/>
    <w:rsid w:val="00FC2106"/>
    <w:rsid w:val="00FC66A1"/>
    <w:rsid w:val="00FE07E3"/>
    <w:rsid w:val="00FF16CD"/>
    <w:rsid w:val="00FF3E59"/>
    <w:rsid w:val="013BE583"/>
    <w:rsid w:val="022CF66F"/>
    <w:rsid w:val="02A47F91"/>
    <w:rsid w:val="02BC509D"/>
    <w:rsid w:val="02D85E69"/>
    <w:rsid w:val="0375AFEF"/>
    <w:rsid w:val="04084E43"/>
    <w:rsid w:val="04751679"/>
    <w:rsid w:val="04F0B57A"/>
    <w:rsid w:val="0519E034"/>
    <w:rsid w:val="05369ED4"/>
    <w:rsid w:val="0779D13F"/>
    <w:rsid w:val="0783E5DD"/>
    <w:rsid w:val="07C6D9FC"/>
    <w:rsid w:val="07FB91B6"/>
    <w:rsid w:val="089E1610"/>
    <w:rsid w:val="09B9800D"/>
    <w:rsid w:val="09DAED5E"/>
    <w:rsid w:val="0A03819B"/>
    <w:rsid w:val="0BD3651E"/>
    <w:rsid w:val="0BE1407A"/>
    <w:rsid w:val="0C5ABD22"/>
    <w:rsid w:val="0D9EA034"/>
    <w:rsid w:val="0DD7D58A"/>
    <w:rsid w:val="0DF2685E"/>
    <w:rsid w:val="0E08DC26"/>
    <w:rsid w:val="0E201131"/>
    <w:rsid w:val="0ECEA58C"/>
    <w:rsid w:val="0EE7F34D"/>
    <w:rsid w:val="1041F137"/>
    <w:rsid w:val="106F3BB8"/>
    <w:rsid w:val="10D521E8"/>
    <w:rsid w:val="10E3614F"/>
    <w:rsid w:val="11CA77FE"/>
    <w:rsid w:val="12A754F2"/>
    <w:rsid w:val="139448E3"/>
    <w:rsid w:val="139986FB"/>
    <w:rsid w:val="1463754D"/>
    <w:rsid w:val="14AB46D2"/>
    <w:rsid w:val="14C638DD"/>
    <w:rsid w:val="1561940C"/>
    <w:rsid w:val="1626875A"/>
    <w:rsid w:val="1632FD50"/>
    <w:rsid w:val="16E448D8"/>
    <w:rsid w:val="1765E742"/>
    <w:rsid w:val="17E5D3B6"/>
    <w:rsid w:val="18466D4E"/>
    <w:rsid w:val="18828379"/>
    <w:rsid w:val="1A555EC5"/>
    <w:rsid w:val="1B0152BD"/>
    <w:rsid w:val="1B315D77"/>
    <w:rsid w:val="1B597ADB"/>
    <w:rsid w:val="1B7C37A8"/>
    <w:rsid w:val="1B9BE1FB"/>
    <w:rsid w:val="1BC3A5C1"/>
    <w:rsid w:val="1C1F1871"/>
    <w:rsid w:val="1C8C9053"/>
    <w:rsid w:val="1CE6D33A"/>
    <w:rsid w:val="1D534799"/>
    <w:rsid w:val="1E4DEF27"/>
    <w:rsid w:val="1F847E4A"/>
    <w:rsid w:val="1FD41EED"/>
    <w:rsid w:val="20A553E6"/>
    <w:rsid w:val="20DCE640"/>
    <w:rsid w:val="20DF16D8"/>
    <w:rsid w:val="216B6D22"/>
    <w:rsid w:val="224DCB92"/>
    <w:rsid w:val="2406FDC5"/>
    <w:rsid w:val="254AEB18"/>
    <w:rsid w:val="25A7EDD8"/>
    <w:rsid w:val="2617706D"/>
    <w:rsid w:val="2636EF4B"/>
    <w:rsid w:val="27362694"/>
    <w:rsid w:val="28749DF4"/>
    <w:rsid w:val="28C2E172"/>
    <w:rsid w:val="28E17908"/>
    <w:rsid w:val="2A5857C1"/>
    <w:rsid w:val="2AAAFB9C"/>
    <w:rsid w:val="2AAE6535"/>
    <w:rsid w:val="2B137D40"/>
    <w:rsid w:val="2BE5B556"/>
    <w:rsid w:val="2C150C6C"/>
    <w:rsid w:val="2C2D35D9"/>
    <w:rsid w:val="2C67F8E8"/>
    <w:rsid w:val="2DD9E0A2"/>
    <w:rsid w:val="2E815F2F"/>
    <w:rsid w:val="2F06F5F6"/>
    <w:rsid w:val="2F9F6F7D"/>
    <w:rsid w:val="2FBAA910"/>
    <w:rsid w:val="3041139E"/>
    <w:rsid w:val="304B8397"/>
    <w:rsid w:val="306D754E"/>
    <w:rsid w:val="30AA0910"/>
    <w:rsid w:val="310AA0F0"/>
    <w:rsid w:val="33662D32"/>
    <w:rsid w:val="3398B4B7"/>
    <w:rsid w:val="339D476B"/>
    <w:rsid w:val="33BEAD63"/>
    <w:rsid w:val="33D65D17"/>
    <w:rsid w:val="34FA6848"/>
    <w:rsid w:val="350D62FC"/>
    <w:rsid w:val="35156695"/>
    <w:rsid w:val="366C27E0"/>
    <w:rsid w:val="3745E4D8"/>
    <w:rsid w:val="3783CB11"/>
    <w:rsid w:val="37961E2F"/>
    <w:rsid w:val="38BCAEFF"/>
    <w:rsid w:val="39F812F7"/>
    <w:rsid w:val="3A202664"/>
    <w:rsid w:val="3AF28161"/>
    <w:rsid w:val="3BA0D878"/>
    <w:rsid w:val="3BD0FDE4"/>
    <w:rsid w:val="3C496F21"/>
    <w:rsid w:val="3CBE8258"/>
    <w:rsid w:val="3CF81E5B"/>
    <w:rsid w:val="3E707A8D"/>
    <w:rsid w:val="4085A705"/>
    <w:rsid w:val="42651A44"/>
    <w:rsid w:val="4272116B"/>
    <w:rsid w:val="42A669C6"/>
    <w:rsid w:val="42F0FD50"/>
    <w:rsid w:val="43C87D46"/>
    <w:rsid w:val="4461CD5B"/>
    <w:rsid w:val="44698BF8"/>
    <w:rsid w:val="448C0437"/>
    <w:rsid w:val="44BB24E0"/>
    <w:rsid w:val="4507C44E"/>
    <w:rsid w:val="45E16C24"/>
    <w:rsid w:val="471AC189"/>
    <w:rsid w:val="47B287F1"/>
    <w:rsid w:val="47B980F7"/>
    <w:rsid w:val="4A0EC0E1"/>
    <w:rsid w:val="4A8394DA"/>
    <w:rsid w:val="4AC8D419"/>
    <w:rsid w:val="4C9BC18D"/>
    <w:rsid w:val="4CFF95F1"/>
    <w:rsid w:val="4DAA67FC"/>
    <w:rsid w:val="4DB03C22"/>
    <w:rsid w:val="4E24E310"/>
    <w:rsid w:val="4E5B2BF2"/>
    <w:rsid w:val="4EC51A90"/>
    <w:rsid w:val="50AD56EB"/>
    <w:rsid w:val="50B3CD84"/>
    <w:rsid w:val="50C719EE"/>
    <w:rsid w:val="5102C496"/>
    <w:rsid w:val="51274335"/>
    <w:rsid w:val="5131D611"/>
    <w:rsid w:val="514BC54E"/>
    <w:rsid w:val="5175AF1C"/>
    <w:rsid w:val="525FCEC1"/>
    <w:rsid w:val="52DCDDBE"/>
    <w:rsid w:val="53C173EC"/>
    <w:rsid w:val="53E37177"/>
    <w:rsid w:val="54152BEE"/>
    <w:rsid w:val="55FD6176"/>
    <w:rsid w:val="560E778D"/>
    <w:rsid w:val="5613EC49"/>
    <w:rsid w:val="56D269F8"/>
    <w:rsid w:val="57060EF6"/>
    <w:rsid w:val="57165E71"/>
    <w:rsid w:val="5757318A"/>
    <w:rsid w:val="57B17913"/>
    <w:rsid w:val="581B817D"/>
    <w:rsid w:val="58664F9D"/>
    <w:rsid w:val="58C99D0B"/>
    <w:rsid w:val="58EB1305"/>
    <w:rsid w:val="5954C6E4"/>
    <w:rsid w:val="59F586E1"/>
    <w:rsid w:val="5A0AA03F"/>
    <w:rsid w:val="5A5CAD67"/>
    <w:rsid w:val="5B09C4F3"/>
    <w:rsid w:val="5B656BA2"/>
    <w:rsid w:val="5BC154B4"/>
    <w:rsid w:val="5C112F69"/>
    <w:rsid w:val="5C930AFD"/>
    <w:rsid w:val="5CCFDB0C"/>
    <w:rsid w:val="5D67C798"/>
    <w:rsid w:val="5D796755"/>
    <w:rsid w:val="5DD1EBFC"/>
    <w:rsid w:val="5E883961"/>
    <w:rsid w:val="5EF5AAB5"/>
    <w:rsid w:val="5F4FFC40"/>
    <w:rsid w:val="5FBCEF4B"/>
    <w:rsid w:val="5FCBF0EF"/>
    <w:rsid w:val="5FCDAC1B"/>
    <w:rsid w:val="5FFF5BF8"/>
    <w:rsid w:val="60414DDB"/>
    <w:rsid w:val="6043B0DE"/>
    <w:rsid w:val="606948E1"/>
    <w:rsid w:val="60AEAB40"/>
    <w:rsid w:val="617C9F31"/>
    <w:rsid w:val="61D24BB5"/>
    <w:rsid w:val="62C81389"/>
    <w:rsid w:val="62DADE9C"/>
    <w:rsid w:val="62F780F6"/>
    <w:rsid w:val="63249559"/>
    <w:rsid w:val="63934429"/>
    <w:rsid w:val="63A92C2F"/>
    <w:rsid w:val="644AAFE6"/>
    <w:rsid w:val="65C0CC66"/>
    <w:rsid w:val="6605D86F"/>
    <w:rsid w:val="660CE0D8"/>
    <w:rsid w:val="66E03443"/>
    <w:rsid w:val="67261322"/>
    <w:rsid w:val="676D764D"/>
    <w:rsid w:val="67B2C21E"/>
    <w:rsid w:val="67CCA34C"/>
    <w:rsid w:val="67D11FAC"/>
    <w:rsid w:val="68EA3B1B"/>
    <w:rsid w:val="694EF047"/>
    <w:rsid w:val="69573875"/>
    <w:rsid w:val="69629826"/>
    <w:rsid w:val="696B5E0B"/>
    <w:rsid w:val="69B77A66"/>
    <w:rsid w:val="69DC3360"/>
    <w:rsid w:val="6A4B951A"/>
    <w:rsid w:val="6AE861B3"/>
    <w:rsid w:val="6B75D532"/>
    <w:rsid w:val="6BBFEC6F"/>
    <w:rsid w:val="6C2BC6C6"/>
    <w:rsid w:val="6C2CB4E6"/>
    <w:rsid w:val="6D1236ED"/>
    <w:rsid w:val="6F04BA9F"/>
    <w:rsid w:val="6F21BE41"/>
    <w:rsid w:val="6F506E9F"/>
    <w:rsid w:val="702F178A"/>
    <w:rsid w:val="70C2FE45"/>
    <w:rsid w:val="714F8B99"/>
    <w:rsid w:val="71E49E7C"/>
    <w:rsid w:val="71F59F6C"/>
    <w:rsid w:val="726E10B0"/>
    <w:rsid w:val="729B8803"/>
    <w:rsid w:val="736A9E5E"/>
    <w:rsid w:val="7494C849"/>
    <w:rsid w:val="764A55C2"/>
    <w:rsid w:val="7655B393"/>
    <w:rsid w:val="77C95920"/>
    <w:rsid w:val="77F86DB5"/>
    <w:rsid w:val="78A8709A"/>
    <w:rsid w:val="794A9315"/>
    <w:rsid w:val="79D66F5B"/>
    <w:rsid w:val="7A33B53A"/>
    <w:rsid w:val="7AB3C6BB"/>
    <w:rsid w:val="7AEB71AB"/>
    <w:rsid w:val="7B813580"/>
    <w:rsid w:val="7BF21D05"/>
    <w:rsid w:val="7C542D01"/>
    <w:rsid w:val="7C70B3D1"/>
    <w:rsid w:val="7C82D07E"/>
    <w:rsid w:val="7D380CBA"/>
    <w:rsid w:val="7D4F41B3"/>
    <w:rsid w:val="7DFBE431"/>
    <w:rsid w:val="7F26D4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78D51"/>
  <w15:chartTrackingRefBased/>
  <w15:docId w15:val="{3FD823E3-6217-4488-BD95-0F92C454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D0C42"/>
    <w:pPr>
      <w:widowControl w:val="0"/>
      <w:autoSpaceDE w:val="0"/>
      <w:autoSpaceDN w:val="0"/>
      <w:spacing w:before="120" w:line="278" w:lineRule="auto"/>
      <w:ind w:right="-1"/>
      <w:jc w:val="both"/>
    </w:pPr>
    <w:rPr>
      <w:rFonts w:ascii="Arial" w:eastAsia="Arial" w:hAnsi="Arial" w:cs="Arial"/>
      <w:szCs w:val="18"/>
      <w:lang w:eastAsia="en-US"/>
    </w:rPr>
  </w:style>
  <w:style w:type="paragraph" w:styleId="Nadpis1">
    <w:name w:val="heading 1"/>
    <w:basedOn w:val="NPIstyl"/>
    <w:next w:val="Normln"/>
    <w:link w:val="Nadpis1Char"/>
    <w:qFormat/>
    <w:rsid w:val="00882DF9"/>
    <w:pPr>
      <w:spacing w:before="480"/>
      <w:outlineLvl w:val="0"/>
    </w:pPr>
  </w:style>
  <w:style w:type="paragraph" w:styleId="Nadpis2">
    <w:name w:val="heading 2"/>
    <w:basedOn w:val="Normln"/>
    <w:next w:val="Normln"/>
    <w:qFormat/>
    <w:rsid w:val="00882DF9"/>
    <w:pPr>
      <w:outlineLvl w:val="1"/>
    </w:pPr>
    <w:rPr>
      <w:rFonts w:ascii="Georgia" w:eastAsia="Georgia" w:hAnsi="Georgia" w:cs="Georgia"/>
      <w:color w:val="447FC1"/>
      <w:sz w:val="32"/>
      <w:szCs w:val="32"/>
    </w:rPr>
  </w:style>
  <w:style w:type="paragraph" w:styleId="Nadpis3">
    <w:name w:val="heading 3"/>
    <w:basedOn w:val="Normln"/>
    <w:next w:val="Normln"/>
    <w:link w:val="Nadpis3Char"/>
    <w:qFormat/>
    <w:rsid w:val="00882DF9"/>
    <w:pPr>
      <w:outlineLvl w:val="2"/>
    </w:pPr>
    <w:rPr>
      <w:rFonts w:ascii="Georgia" w:eastAsia="Georgia" w:hAnsi="Georgia" w:cs="Georgia"/>
      <w:b/>
      <w:bCs/>
      <w:color w:val="09296D"/>
      <w:sz w:val="22"/>
    </w:rPr>
  </w:style>
  <w:style w:type="paragraph" w:styleId="Nadpis4">
    <w:name w:val="heading 4"/>
    <w:basedOn w:val="Normln"/>
    <w:next w:val="Normln"/>
    <w:link w:val="Nadpis4Char"/>
    <w:semiHidden/>
    <w:unhideWhenUsed/>
    <w:qFormat/>
    <w:rsid w:val="00737EA2"/>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A96256"/>
    <w:pPr>
      <w:tabs>
        <w:tab w:val="center" w:pos="4536"/>
        <w:tab w:val="right" w:pos="9072"/>
      </w:tabs>
    </w:pPr>
  </w:style>
  <w:style w:type="paragraph" w:styleId="Zkladntext">
    <w:name w:val="Body Text"/>
    <w:basedOn w:val="Normln"/>
    <w:rsid w:val="00A96256"/>
    <w:pPr>
      <w:tabs>
        <w:tab w:val="left" w:pos="3544"/>
        <w:tab w:val="left" w:pos="5812"/>
        <w:tab w:val="left" w:pos="7938"/>
      </w:tabs>
      <w:overflowPunct w:val="0"/>
      <w:adjustRightInd w:val="0"/>
      <w:textAlignment w:val="baseline"/>
    </w:pPr>
  </w:style>
  <w:style w:type="paragraph" w:styleId="Zpat">
    <w:name w:val="footer"/>
    <w:basedOn w:val="Normln"/>
    <w:link w:val="ZpatChar"/>
    <w:uiPriority w:val="99"/>
    <w:rsid w:val="00A96256"/>
    <w:pPr>
      <w:tabs>
        <w:tab w:val="center" w:pos="4536"/>
        <w:tab w:val="right" w:pos="9072"/>
      </w:tabs>
    </w:pPr>
  </w:style>
  <w:style w:type="character" w:customStyle="1" w:styleId="Nadpis3Char">
    <w:name w:val="Nadpis 3 Char"/>
    <w:link w:val="Nadpis3"/>
    <w:rsid w:val="00882DF9"/>
    <w:rPr>
      <w:rFonts w:ascii="Georgia" w:eastAsia="Georgia" w:hAnsi="Georgia" w:cs="Georgia"/>
      <w:b/>
      <w:bCs/>
      <w:color w:val="09296D"/>
      <w:sz w:val="22"/>
      <w:szCs w:val="18"/>
      <w:lang w:eastAsia="en-US"/>
    </w:rPr>
  </w:style>
  <w:style w:type="character" w:styleId="Hypertextovodkaz">
    <w:name w:val="Hyperlink"/>
    <w:rsid w:val="00DA6211"/>
    <w:rPr>
      <w:rFonts w:cs="Times New Roman"/>
      <w:color w:val="0000FF"/>
      <w:u w:val="single"/>
    </w:rPr>
  </w:style>
  <w:style w:type="character" w:customStyle="1" w:styleId="Nadpis4Char">
    <w:name w:val="Nadpis 4 Char"/>
    <w:link w:val="Nadpis4"/>
    <w:semiHidden/>
    <w:rsid w:val="00737EA2"/>
    <w:rPr>
      <w:rFonts w:ascii="Calibri" w:eastAsia="Times New Roman" w:hAnsi="Calibri" w:cs="Times New Roman"/>
      <w:b/>
      <w:bCs/>
      <w:sz w:val="28"/>
      <w:szCs w:val="28"/>
    </w:rPr>
  </w:style>
  <w:style w:type="character" w:customStyle="1" w:styleId="ZpatChar">
    <w:name w:val="Zápatí Char"/>
    <w:link w:val="Zpat"/>
    <w:uiPriority w:val="99"/>
    <w:rsid w:val="00EA01A6"/>
    <w:rPr>
      <w:rFonts w:ascii="Calibri" w:hAnsi="Calibri"/>
      <w:sz w:val="24"/>
      <w:szCs w:val="24"/>
    </w:rPr>
  </w:style>
  <w:style w:type="paragraph" w:customStyle="1" w:styleId="Zkladnodstavec">
    <w:name w:val="[Základní odstavec]"/>
    <w:basedOn w:val="Normln"/>
    <w:uiPriority w:val="99"/>
    <w:rsid w:val="00CE3707"/>
    <w:pPr>
      <w:adjustRightInd w:val="0"/>
      <w:spacing w:line="288" w:lineRule="auto"/>
      <w:textAlignment w:val="center"/>
    </w:pPr>
    <w:rPr>
      <w:rFonts w:ascii="Minion Pro" w:hAnsi="Minion Pro" w:cs="Minion Pro"/>
      <w:color w:val="000000"/>
      <w:lang w:val="en-GB"/>
    </w:rPr>
  </w:style>
  <w:style w:type="paragraph" w:styleId="Textbubliny">
    <w:name w:val="Balloon Text"/>
    <w:basedOn w:val="Normln"/>
    <w:link w:val="TextbublinyChar"/>
    <w:rsid w:val="00D14981"/>
    <w:rPr>
      <w:rFonts w:ascii="Segoe UI" w:hAnsi="Segoe UI" w:cs="Segoe UI"/>
      <w:sz w:val="18"/>
    </w:rPr>
  </w:style>
  <w:style w:type="character" w:customStyle="1" w:styleId="TextbublinyChar">
    <w:name w:val="Text bubliny Char"/>
    <w:basedOn w:val="Standardnpsmoodstavce"/>
    <w:link w:val="Textbubliny"/>
    <w:rsid w:val="00D14981"/>
    <w:rPr>
      <w:rFonts w:ascii="Segoe UI" w:hAnsi="Segoe UI" w:cs="Segoe UI"/>
      <w:sz w:val="18"/>
      <w:szCs w:val="18"/>
    </w:rPr>
  </w:style>
  <w:style w:type="character" w:customStyle="1" w:styleId="Nadpis1Char">
    <w:name w:val="Nadpis 1 Char"/>
    <w:basedOn w:val="Standardnpsmoodstavce"/>
    <w:link w:val="Nadpis1"/>
    <w:rsid w:val="00882DF9"/>
    <w:rPr>
      <w:rFonts w:ascii="Georgia" w:eastAsia="Georgia" w:hAnsi="Georgia" w:cs="Georgia"/>
      <w:color w:val="4472C4" w:themeColor="accent5"/>
      <w:sz w:val="48"/>
      <w:szCs w:val="48"/>
      <w:lang w:eastAsia="en-US"/>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PIstyl">
    <w:name w:val="NPI styl"/>
    <w:basedOn w:val="Normln"/>
    <w:link w:val="NPIstylChar"/>
    <w:qFormat/>
    <w:rsid w:val="00E94734"/>
    <w:pPr>
      <w:spacing w:before="840" w:line="259" w:lineRule="auto"/>
    </w:pPr>
    <w:rPr>
      <w:rFonts w:ascii="Georgia" w:eastAsia="Georgia" w:hAnsi="Georgia" w:cs="Georgia"/>
      <w:color w:val="4472C4" w:themeColor="accent5"/>
      <w:sz w:val="48"/>
      <w:szCs w:val="48"/>
    </w:rPr>
  </w:style>
  <w:style w:type="character" w:customStyle="1" w:styleId="NPIstylChar">
    <w:name w:val="NPI styl Char"/>
    <w:basedOn w:val="Standardnpsmoodstavce"/>
    <w:link w:val="NPIstyl"/>
    <w:rsid w:val="00E94734"/>
    <w:rPr>
      <w:rFonts w:ascii="Georgia" w:eastAsia="Georgia" w:hAnsi="Georgia" w:cs="Georgia"/>
      <w:color w:val="4472C4" w:themeColor="accent5"/>
      <w:sz w:val="48"/>
      <w:szCs w:val="48"/>
      <w:lang w:eastAsia="en-US"/>
    </w:rPr>
  </w:style>
  <w:style w:type="paragraph" w:customStyle="1" w:styleId="Modrpsmo">
    <w:name w:val="Modré písmo"/>
    <w:basedOn w:val="Normln"/>
    <w:link w:val="ModrpsmoChar"/>
    <w:qFormat/>
    <w:rsid w:val="00CE78B2"/>
    <w:rPr>
      <w:color w:val="09296D"/>
    </w:rPr>
  </w:style>
  <w:style w:type="character" w:customStyle="1" w:styleId="ModrpsmoChar">
    <w:name w:val="Modré písmo Char"/>
    <w:basedOn w:val="Standardnpsmoodstavce"/>
    <w:link w:val="Modrpsmo"/>
    <w:rsid w:val="00CE78B2"/>
    <w:rPr>
      <w:rFonts w:ascii="Arial" w:eastAsia="Arial" w:hAnsi="Arial" w:cs="Arial"/>
      <w:color w:val="09296D"/>
      <w:szCs w:val="18"/>
      <w:lang w:eastAsia="en-US"/>
    </w:rPr>
  </w:style>
  <w:style w:type="paragraph" w:styleId="Odstavecseseznamem">
    <w:name w:val="List Paragraph"/>
    <w:basedOn w:val="Normln"/>
    <w:uiPriority w:val="34"/>
    <w:qFormat/>
    <w:rsid w:val="00FB5846"/>
    <w:pPr>
      <w:ind w:left="720"/>
      <w:contextualSpacing/>
    </w:pPr>
  </w:style>
  <w:style w:type="character" w:styleId="Nevyeenzmnka">
    <w:name w:val="Unresolved Mention"/>
    <w:basedOn w:val="Standardnpsmoodstavce"/>
    <w:uiPriority w:val="99"/>
    <w:semiHidden/>
    <w:unhideWhenUsed/>
    <w:rsid w:val="00511212"/>
    <w:rPr>
      <w:color w:val="605E5C"/>
      <w:shd w:val="clear" w:color="auto" w:fill="E1DFDD"/>
    </w:rPr>
  </w:style>
  <w:style w:type="table" w:styleId="Tabulkasmkou4zvraznn5">
    <w:name w:val="Grid Table 4 Accent 5"/>
    <w:basedOn w:val="Normlntabulka"/>
    <w:uiPriority w:val="49"/>
    <w:rsid w:val="00D9162B"/>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komente">
    <w:name w:val="annotation text"/>
    <w:basedOn w:val="Normln"/>
    <w:link w:val="TextkomenteChar"/>
    <w:pPr>
      <w:spacing w:line="240" w:lineRule="auto"/>
    </w:pPr>
    <w:rPr>
      <w:szCs w:val="20"/>
    </w:rPr>
  </w:style>
  <w:style w:type="character" w:customStyle="1" w:styleId="TextkomenteChar">
    <w:name w:val="Text komentáře Char"/>
    <w:basedOn w:val="Standardnpsmoodstavce"/>
    <w:link w:val="Textkomente"/>
    <w:rPr>
      <w:rFonts w:ascii="Arial" w:eastAsia="Arial" w:hAnsi="Arial" w:cs="Arial"/>
      <w:lang w:eastAsia="en-US"/>
    </w:rPr>
  </w:style>
  <w:style w:type="character" w:styleId="Odkaznakoment">
    <w:name w:val="annotation reference"/>
    <w:basedOn w:val="Standardnpsmoodstavce"/>
    <w:rPr>
      <w:sz w:val="16"/>
      <w:szCs w:val="16"/>
    </w:rPr>
  </w:style>
  <w:style w:type="paragraph" w:customStyle="1" w:styleId="xmsonormal">
    <w:name w:val="x_msonormal"/>
    <w:basedOn w:val="Normln"/>
    <w:rsid w:val="005201BB"/>
    <w:pPr>
      <w:widowControl/>
      <w:autoSpaceDE/>
      <w:autoSpaceDN/>
      <w:spacing w:before="0" w:line="240" w:lineRule="auto"/>
      <w:ind w:right="0"/>
      <w:jc w:val="left"/>
    </w:pPr>
    <w:rPr>
      <w:rFonts w:ascii="Calibri" w:eastAsiaTheme="minorHAnsi" w:hAnsi="Calibri" w:cs="Calibri"/>
      <w:sz w:val="22"/>
      <w:szCs w:val="22"/>
      <w:lang w:eastAsia="cs-CZ"/>
    </w:rPr>
  </w:style>
  <w:style w:type="paragraph" w:styleId="Normlnweb">
    <w:name w:val="Normal (Web)"/>
    <w:basedOn w:val="Normln"/>
    <w:uiPriority w:val="99"/>
    <w:unhideWhenUsed/>
    <w:rsid w:val="00506FBF"/>
    <w:pPr>
      <w:widowControl/>
      <w:autoSpaceDE/>
      <w:autoSpaceDN/>
      <w:spacing w:before="100" w:beforeAutospacing="1" w:after="100" w:afterAutospacing="1" w:line="240" w:lineRule="auto"/>
      <w:ind w:right="0"/>
      <w:jc w:val="left"/>
    </w:pPr>
    <w:rPr>
      <w:rFonts w:ascii="Times New Roman" w:eastAsia="Times New Roman" w:hAnsi="Times New Roman" w:cs="Times New Roman"/>
      <w:sz w:val="24"/>
      <w:szCs w:val="24"/>
      <w:lang w:eastAsia="cs-CZ"/>
    </w:rPr>
  </w:style>
  <w:style w:type="paragraph" w:customStyle="1" w:styleId="tabnav-item">
    <w:name w:val="tabnav-item"/>
    <w:basedOn w:val="Normln"/>
    <w:rsid w:val="00506FBF"/>
    <w:pPr>
      <w:widowControl/>
      <w:autoSpaceDE/>
      <w:autoSpaceDN/>
      <w:spacing w:before="100" w:beforeAutospacing="1" w:after="100" w:afterAutospacing="1" w:line="240" w:lineRule="auto"/>
      <w:ind w:right="0"/>
      <w:jc w:val="left"/>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rsid w:val="00D462A8"/>
    <w:pPr>
      <w:widowControl/>
      <w:autoSpaceDE/>
      <w:autoSpaceDN/>
      <w:spacing w:before="0" w:line="240" w:lineRule="auto"/>
      <w:ind w:right="0"/>
      <w:jc w:val="left"/>
    </w:pPr>
    <w:rPr>
      <w:rFonts w:ascii="Times New Roman" w:eastAsia="Times New Roman" w:hAnsi="Times New Roman" w:cs="Times New Roman"/>
      <w:szCs w:val="20"/>
      <w:lang w:eastAsia="cs-CZ"/>
    </w:rPr>
  </w:style>
  <w:style w:type="character" w:customStyle="1" w:styleId="TextpoznpodarouChar">
    <w:name w:val="Text pozn. pod čarou Char"/>
    <w:basedOn w:val="Standardnpsmoodstavce"/>
    <w:link w:val="Textpoznpodarou"/>
    <w:uiPriority w:val="99"/>
    <w:rsid w:val="00D462A8"/>
  </w:style>
  <w:style w:type="character" w:styleId="Znakapoznpodarou">
    <w:name w:val="footnote reference"/>
    <w:uiPriority w:val="99"/>
    <w:rsid w:val="00D462A8"/>
    <w:rPr>
      <w:vertAlign w:val="superscript"/>
    </w:rPr>
  </w:style>
  <w:style w:type="paragraph" w:customStyle="1" w:styleId="navside-item">
    <w:name w:val="navside-item"/>
    <w:basedOn w:val="Normln"/>
    <w:rsid w:val="004A0BDD"/>
    <w:pPr>
      <w:widowControl/>
      <w:autoSpaceDE/>
      <w:autoSpaceDN/>
      <w:spacing w:before="100" w:beforeAutospacing="1" w:after="100" w:afterAutospacing="1" w:line="240" w:lineRule="auto"/>
      <w:ind w:right="0"/>
      <w:jc w:val="left"/>
    </w:pPr>
    <w:rPr>
      <w:rFonts w:ascii="Times New Roman" w:eastAsia="Times New Roman" w:hAnsi="Times New Roman" w:cs="Times New Roman"/>
      <w:sz w:val="24"/>
      <w:szCs w:val="24"/>
      <w:lang w:eastAsia="cs-CZ"/>
    </w:rPr>
  </w:style>
  <w:style w:type="character" w:customStyle="1" w:styleId="link-name">
    <w:name w:val="link-name"/>
    <w:basedOn w:val="Standardnpsmoodstavce"/>
    <w:rsid w:val="00545195"/>
  </w:style>
  <w:style w:type="character" w:customStyle="1" w:styleId="link-code">
    <w:name w:val="link-code"/>
    <w:basedOn w:val="Standardnpsmoodstavce"/>
    <w:rsid w:val="00545195"/>
  </w:style>
  <w:style w:type="character" w:styleId="Sledovanodkaz">
    <w:name w:val="FollowedHyperlink"/>
    <w:basedOn w:val="Standardnpsmoodstavce"/>
    <w:rsid w:val="005253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03055">
      <w:bodyDiv w:val="1"/>
      <w:marLeft w:val="0"/>
      <w:marRight w:val="0"/>
      <w:marTop w:val="0"/>
      <w:marBottom w:val="0"/>
      <w:divBdr>
        <w:top w:val="none" w:sz="0" w:space="0" w:color="auto"/>
        <w:left w:val="none" w:sz="0" w:space="0" w:color="auto"/>
        <w:bottom w:val="none" w:sz="0" w:space="0" w:color="auto"/>
        <w:right w:val="none" w:sz="0" w:space="0" w:color="auto"/>
      </w:divBdr>
      <w:divsChild>
        <w:div w:id="481972268">
          <w:marLeft w:val="0"/>
          <w:marRight w:val="0"/>
          <w:marTop w:val="0"/>
          <w:marBottom w:val="0"/>
          <w:divBdr>
            <w:top w:val="none" w:sz="0" w:space="0" w:color="auto"/>
            <w:left w:val="none" w:sz="0" w:space="0" w:color="auto"/>
            <w:bottom w:val="none" w:sz="0" w:space="0" w:color="auto"/>
            <w:right w:val="none" w:sz="0" w:space="0" w:color="auto"/>
          </w:divBdr>
        </w:div>
        <w:div w:id="1453477299">
          <w:marLeft w:val="0"/>
          <w:marRight w:val="0"/>
          <w:marTop w:val="0"/>
          <w:marBottom w:val="0"/>
          <w:divBdr>
            <w:top w:val="none" w:sz="0" w:space="0" w:color="auto"/>
            <w:left w:val="none" w:sz="0" w:space="0" w:color="auto"/>
            <w:bottom w:val="none" w:sz="0" w:space="0" w:color="auto"/>
            <w:right w:val="none" w:sz="0" w:space="0" w:color="auto"/>
          </w:divBdr>
        </w:div>
        <w:div w:id="1879853041">
          <w:marLeft w:val="0"/>
          <w:marRight w:val="0"/>
          <w:marTop w:val="0"/>
          <w:marBottom w:val="0"/>
          <w:divBdr>
            <w:top w:val="none" w:sz="0" w:space="0" w:color="auto"/>
            <w:left w:val="none" w:sz="0" w:space="0" w:color="auto"/>
            <w:bottom w:val="none" w:sz="0" w:space="0" w:color="auto"/>
            <w:right w:val="none" w:sz="0" w:space="0" w:color="auto"/>
          </w:divBdr>
        </w:div>
      </w:divsChild>
    </w:div>
    <w:div w:id="259723992">
      <w:bodyDiv w:val="1"/>
      <w:marLeft w:val="0"/>
      <w:marRight w:val="0"/>
      <w:marTop w:val="0"/>
      <w:marBottom w:val="0"/>
      <w:divBdr>
        <w:top w:val="none" w:sz="0" w:space="0" w:color="auto"/>
        <w:left w:val="none" w:sz="0" w:space="0" w:color="auto"/>
        <w:bottom w:val="none" w:sz="0" w:space="0" w:color="auto"/>
        <w:right w:val="none" w:sz="0" w:space="0" w:color="auto"/>
      </w:divBdr>
      <w:divsChild>
        <w:div w:id="720861493">
          <w:marLeft w:val="0"/>
          <w:marRight w:val="0"/>
          <w:marTop w:val="0"/>
          <w:marBottom w:val="0"/>
          <w:divBdr>
            <w:top w:val="single" w:sz="2" w:space="0" w:color="E5E7EB"/>
            <w:left w:val="single" w:sz="2" w:space="0" w:color="E5E7EB"/>
            <w:bottom w:val="single" w:sz="2" w:space="0" w:color="E5E7EB"/>
            <w:right w:val="single" w:sz="2" w:space="0" w:color="E5E7EB"/>
          </w:divBdr>
          <w:divsChild>
            <w:div w:id="1562906703">
              <w:marLeft w:val="0"/>
              <w:marRight w:val="0"/>
              <w:marTop w:val="0"/>
              <w:marBottom w:val="0"/>
              <w:divBdr>
                <w:top w:val="single" w:sz="2" w:space="0" w:color="E5E7EB"/>
                <w:left w:val="single" w:sz="2" w:space="0" w:color="E5E7EB"/>
                <w:bottom w:val="single" w:sz="2" w:space="0" w:color="E5E7EB"/>
                <w:right w:val="single" w:sz="2" w:space="0" w:color="E5E7EB"/>
              </w:divBdr>
              <w:divsChild>
                <w:div w:id="1522621582">
                  <w:marLeft w:val="0"/>
                  <w:marRight w:val="0"/>
                  <w:marTop w:val="0"/>
                  <w:marBottom w:val="0"/>
                  <w:divBdr>
                    <w:top w:val="single" w:sz="2" w:space="0" w:color="E5E7EB"/>
                    <w:left w:val="single" w:sz="2" w:space="0" w:color="E5E7EB"/>
                    <w:bottom w:val="single" w:sz="2" w:space="0" w:color="E5E7EB"/>
                    <w:right w:val="single" w:sz="2" w:space="0" w:color="E5E7EB"/>
                  </w:divBdr>
                  <w:divsChild>
                    <w:div w:id="249395264">
                      <w:marLeft w:val="0"/>
                      <w:marRight w:val="0"/>
                      <w:marTop w:val="0"/>
                      <w:marBottom w:val="0"/>
                      <w:divBdr>
                        <w:top w:val="single" w:sz="2" w:space="0" w:color="E5E7EB"/>
                        <w:left w:val="single" w:sz="2" w:space="0" w:color="E5E7EB"/>
                        <w:bottom w:val="single" w:sz="2" w:space="0" w:color="E5E7EB"/>
                        <w:right w:val="single" w:sz="2" w:space="0" w:color="E5E7EB"/>
                      </w:divBdr>
                      <w:divsChild>
                        <w:div w:id="971983017">
                          <w:marLeft w:val="0"/>
                          <w:marRight w:val="0"/>
                          <w:marTop w:val="0"/>
                          <w:marBottom w:val="0"/>
                          <w:divBdr>
                            <w:top w:val="single" w:sz="2" w:space="0" w:color="E5E7EB"/>
                            <w:left w:val="single" w:sz="2" w:space="0" w:color="E5E7EB"/>
                            <w:bottom w:val="single" w:sz="2" w:space="0" w:color="E5E7EB"/>
                            <w:right w:val="single" w:sz="2" w:space="0" w:color="E5E7EB"/>
                          </w:divBdr>
                        </w:div>
                        <w:div w:id="10750086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93366557">
      <w:bodyDiv w:val="1"/>
      <w:marLeft w:val="0"/>
      <w:marRight w:val="0"/>
      <w:marTop w:val="0"/>
      <w:marBottom w:val="0"/>
      <w:divBdr>
        <w:top w:val="none" w:sz="0" w:space="0" w:color="auto"/>
        <w:left w:val="none" w:sz="0" w:space="0" w:color="auto"/>
        <w:bottom w:val="none" w:sz="0" w:space="0" w:color="auto"/>
        <w:right w:val="none" w:sz="0" w:space="0" w:color="auto"/>
      </w:divBdr>
    </w:div>
    <w:div w:id="338780063">
      <w:bodyDiv w:val="1"/>
      <w:marLeft w:val="0"/>
      <w:marRight w:val="0"/>
      <w:marTop w:val="0"/>
      <w:marBottom w:val="0"/>
      <w:divBdr>
        <w:top w:val="none" w:sz="0" w:space="0" w:color="auto"/>
        <w:left w:val="none" w:sz="0" w:space="0" w:color="auto"/>
        <w:bottom w:val="none" w:sz="0" w:space="0" w:color="auto"/>
        <w:right w:val="none" w:sz="0" w:space="0" w:color="auto"/>
      </w:divBdr>
    </w:div>
    <w:div w:id="396822178">
      <w:bodyDiv w:val="1"/>
      <w:marLeft w:val="0"/>
      <w:marRight w:val="0"/>
      <w:marTop w:val="0"/>
      <w:marBottom w:val="0"/>
      <w:divBdr>
        <w:top w:val="none" w:sz="0" w:space="0" w:color="auto"/>
        <w:left w:val="none" w:sz="0" w:space="0" w:color="auto"/>
        <w:bottom w:val="none" w:sz="0" w:space="0" w:color="auto"/>
        <w:right w:val="none" w:sz="0" w:space="0" w:color="auto"/>
      </w:divBdr>
      <w:divsChild>
        <w:div w:id="3873452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07598189">
      <w:bodyDiv w:val="1"/>
      <w:marLeft w:val="0"/>
      <w:marRight w:val="0"/>
      <w:marTop w:val="0"/>
      <w:marBottom w:val="0"/>
      <w:divBdr>
        <w:top w:val="none" w:sz="0" w:space="0" w:color="auto"/>
        <w:left w:val="none" w:sz="0" w:space="0" w:color="auto"/>
        <w:bottom w:val="none" w:sz="0" w:space="0" w:color="auto"/>
        <w:right w:val="none" w:sz="0" w:space="0" w:color="auto"/>
      </w:divBdr>
    </w:div>
    <w:div w:id="541476099">
      <w:bodyDiv w:val="1"/>
      <w:marLeft w:val="0"/>
      <w:marRight w:val="0"/>
      <w:marTop w:val="0"/>
      <w:marBottom w:val="0"/>
      <w:divBdr>
        <w:top w:val="none" w:sz="0" w:space="0" w:color="auto"/>
        <w:left w:val="none" w:sz="0" w:space="0" w:color="auto"/>
        <w:bottom w:val="none" w:sz="0" w:space="0" w:color="auto"/>
        <w:right w:val="none" w:sz="0" w:space="0" w:color="auto"/>
      </w:divBdr>
    </w:div>
    <w:div w:id="614095147">
      <w:bodyDiv w:val="1"/>
      <w:marLeft w:val="0"/>
      <w:marRight w:val="0"/>
      <w:marTop w:val="0"/>
      <w:marBottom w:val="0"/>
      <w:divBdr>
        <w:top w:val="none" w:sz="0" w:space="0" w:color="auto"/>
        <w:left w:val="none" w:sz="0" w:space="0" w:color="auto"/>
        <w:bottom w:val="none" w:sz="0" w:space="0" w:color="auto"/>
        <w:right w:val="none" w:sz="0" w:space="0" w:color="auto"/>
      </w:divBdr>
      <w:divsChild>
        <w:div w:id="19439946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09259329">
      <w:bodyDiv w:val="1"/>
      <w:marLeft w:val="0"/>
      <w:marRight w:val="0"/>
      <w:marTop w:val="0"/>
      <w:marBottom w:val="0"/>
      <w:divBdr>
        <w:top w:val="none" w:sz="0" w:space="0" w:color="auto"/>
        <w:left w:val="none" w:sz="0" w:space="0" w:color="auto"/>
        <w:bottom w:val="none" w:sz="0" w:space="0" w:color="auto"/>
        <w:right w:val="none" w:sz="0" w:space="0" w:color="auto"/>
      </w:divBdr>
    </w:div>
    <w:div w:id="709568391">
      <w:bodyDiv w:val="1"/>
      <w:marLeft w:val="0"/>
      <w:marRight w:val="0"/>
      <w:marTop w:val="0"/>
      <w:marBottom w:val="0"/>
      <w:divBdr>
        <w:top w:val="none" w:sz="0" w:space="0" w:color="auto"/>
        <w:left w:val="none" w:sz="0" w:space="0" w:color="auto"/>
        <w:bottom w:val="none" w:sz="0" w:space="0" w:color="auto"/>
        <w:right w:val="none" w:sz="0" w:space="0" w:color="auto"/>
      </w:divBdr>
    </w:div>
    <w:div w:id="758327249">
      <w:bodyDiv w:val="1"/>
      <w:marLeft w:val="0"/>
      <w:marRight w:val="0"/>
      <w:marTop w:val="0"/>
      <w:marBottom w:val="0"/>
      <w:divBdr>
        <w:top w:val="none" w:sz="0" w:space="0" w:color="auto"/>
        <w:left w:val="none" w:sz="0" w:space="0" w:color="auto"/>
        <w:bottom w:val="none" w:sz="0" w:space="0" w:color="auto"/>
        <w:right w:val="none" w:sz="0" w:space="0" w:color="auto"/>
      </w:divBdr>
    </w:div>
    <w:div w:id="825364125">
      <w:bodyDiv w:val="1"/>
      <w:marLeft w:val="0"/>
      <w:marRight w:val="0"/>
      <w:marTop w:val="0"/>
      <w:marBottom w:val="0"/>
      <w:divBdr>
        <w:top w:val="none" w:sz="0" w:space="0" w:color="auto"/>
        <w:left w:val="none" w:sz="0" w:space="0" w:color="auto"/>
        <w:bottom w:val="none" w:sz="0" w:space="0" w:color="auto"/>
        <w:right w:val="none" w:sz="0" w:space="0" w:color="auto"/>
      </w:divBdr>
    </w:div>
    <w:div w:id="1071662194">
      <w:bodyDiv w:val="1"/>
      <w:marLeft w:val="0"/>
      <w:marRight w:val="0"/>
      <w:marTop w:val="0"/>
      <w:marBottom w:val="0"/>
      <w:divBdr>
        <w:top w:val="none" w:sz="0" w:space="0" w:color="auto"/>
        <w:left w:val="none" w:sz="0" w:space="0" w:color="auto"/>
        <w:bottom w:val="none" w:sz="0" w:space="0" w:color="auto"/>
        <w:right w:val="none" w:sz="0" w:space="0" w:color="auto"/>
      </w:divBdr>
    </w:div>
    <w:div w:id="1073309009">
      <w:bodyDiv w:val="1"/>
      <w:marLeft w:val="0"/>
      <w:marRight w:val="0"/>
      <w:marTop w:val="0"/>
      <w:marBottom w:val="0"/>
      <w:divBdr>
        <w:top w:val="none" w:sz="0" w:space="0" w:color="auto"/>
        <w:left w:val="none" w:sz="0" w:space="0" w:color="auto"/>
        <w:bottom w:val="none" w:sz="0" w:space="0" w:color="auto"/>
        <w:right w:val="none" w:sz="0" w:space="0" w:color="auto"/>
      </w:divBdr>
    </w:div>
    <w:div w:id="1111316879">
      <w:bodyDiv w:val="1"/>
      <w:marLeft w:val="0"/>
      <w:marRight w:val="0"/>
      <w:marTop w:val="0"/>
      <w:marBottom w:val="0"/>
      <w:divBdr>
        <w:top w:val="none" w:sz="0" w:space="0" w:color="auto"/>
        <w:left w:val="none" w:sz="0" w:space="0" w:color="auto"/>
        <w:bottom w:val="none" w:sz="0" w:space="0" w:color="auto"/>
        <w:right w:val="none" w:sz="0" w:space="0" w:color="auto"/>
      </w:divBdr>
    </w:div>
    <w:div w:id="1289702413">
      <w:bodyDiv w:val="1"/>
      <w:marLeft w:val="0"/>
      <w:marRight w:val="0"/>
      <w:marTop w:val="0"/>
      <w:marBottom w:val="0"/>
      <w:divBdr>
        <w:top w:val="none" w:sz="0" w:space="0" w:color="auto"/>
        <w:left w:val="none" w:sz="0" w:space="0" w:color="auto"/>
        <w:bottom w:val="none" w:sz="0" w:space="0" w:color="auto"/>
        <w:right w:val="none" w:sz="0" w:space="0" w:color="auto"/>
      </w:divBdr>
      <w:divsChild>
        <w:div w:id="1884936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2468482">
      <w:bodyDiv w:val="1"/>
      <w:marLeft w:val="0"/>
      <w:marRight w:val="0"/>
      <w:marTop w:val="0"/>
      <w:marBottom w:val="0"/>
      <w:divBdr>
        <w:top w:val="none" w:sz="0" w:space="0" w:color="auto"/>
        <w:left w:val="none" w:sz="0" w:space="0" w:color="auto"/>
        <w:bottom w:val="none" w:sz="0" w:space="0" w:color="auto"/>
        <w:right w:val="none" w:sz="0" w:space="0" w:color="auto"/>
      </w:divBdr>
    </w:div>
    <w:div w:id="1306088476">
      <w:bodyDiv w:val="1"/>
      <w:marLeft w:val="0"/>
      <w:marRight w:val="0"/>
      <w:marTop w:val="0"/>
      <w:marBottom w:val="0"/>
      <w:divBdr>
        <w:top w:val="none" w:sz="0" w:space="0" w:color="auto"/>
        <w:left w:val="none" w:sz="0" w:space="0" w:color="auto"/>
        <w:bottom w:val="none" w:sz="0" w:space="0" w:color="auto"/>
        <w:right w:val="none" w:sz="0" w:space="0" w:color="auto"/>
      </w:divBdr>
    </w:div>
    <w:div w:id="1407917436">
      <w:bodyDiv w:val="1"/>
      <w:marLeft w:val="0"/>
      <w:marRight w:val="0"/>
      <w:marTop w:val="0"/>
      <w:marBottom w:val="0"/>
      <w:divBdr>
        <w:top w:val="none" w:sz="0" w:space="0" w:color="auto"/>
        <w:left w:val="none" w:sz="0" w:space="0" w:color="auto"/>
        <w:bottom w:val="none" w:sz="0" w:space="0" w:color="auto"/>
        <w:right w:val="none" w:sz="0" w:space="0" w:color="auto"/>
      </w:divBdr>
    </w:div>
    <w:div w:id="1442871972">
      <w:bodyDiv w:val="1"/>
      <w:marLeft w:val="0"/>
      <w:marRight w:val="0"/>
      <w:marTop w:val="0"/>
      <w:marBottom w:val="0"/>
      <w:divBdr>
        <w:top w:val="none" w:sz="0" w:space="0" w:color="auto"/>
        <w:left w:val="none" w:sz="0" w:space="0" w:color="auto"/>
        <w:bottom w:val="none" w:sz="0" w:space="0" w:color="auto"/>
        <w:right w:val="none" w:sz="0" w:space="0" w:color="auto"/>
      </w:divBdr>
      <w:divsChild>
        <w:div w:id="797408163">
          <w:marLeft w:val="547"/>
          <w:marRight w:val="0"/>
          <w:marTop w:val="118"/>
          <w:marBottom w:val="0"/>
          <w:divBdr>
            <w:top w:val="none" w:sz="0" w:space="0" w:color="auto"/>
            <w:left w:val="none" w:sz="0" w:space="0" w:color="auto"/>
            <w:bottom w:val="none" w:sz="0" w:space="0" w:color="auto"/>
            <w:right w:val="none" w:sz="0" w:space="0" w:color="auto"/>
          </w:divBdr>
        </w:div>
        <w:div w:id="429813021">
          <w:marLeft w:val="1800"/>
          <w:marRight w:val="0"/>
          <w:marTop w:val="89"/>
          <w:marBottom w:val="0"/>
          <w:divBdr>
            <w:top w:val="none" w:sz="0" w:space="0" w:color="auto"/>
            <w:left w:val="none" w:sz="0" w:space="0" w:color="auto"/>
            <w:bottom w:val="none" w:sz="0" w:space="0" w:color="auto"/>
            <w:right w:val="none" w:sz="0" w:space="0" w:color="auto"/>
          </w:divBdr>
        </w:div>
        <w:div w:id="413672051">
          <w:marLeft w:val="1800"/>
          <w:marRight w:val="0"/>
          <w:marTop w:val="89"/>
          <w:marBottom w:val="0"/>
          <w:divBdr>
            <w:top w:val="none" w:sz="0" w:space="0" w:color="auto"/>
            <w:left w:val="none" w:sz="0" w:space="0" w:color="auto"/>
            <w:bottom w:val="none" w:sz="0" w:space="0" w:color="auto"/>
            <w:right w:val="none" w:sz="0" w:space="0" w:color="auto"/>
          </w:divBdr>
        </w:div>
        <w:div w:id="559832156">
          <w:marLeft w:val="1800"/>
          <w:marRight w:val="0"/>
          <w:marTop w:val="89"/>
          <w:marBottom w:val="0"/>
          <w:divBdr>
            <w:top w:val="none" w:sz="0" w:space="0" w:color="auto"/>
            <w:left w:val="none" w:sz="0" w:space="0" w:color="auto"/>
            <w:bottom w:val="none" w:sz="0" w:space="0" w:color="auto"/>
            <w:right w:val="none" w:sz="0" w:space="0" w:color="auto"/>
          </w:divBdr>
        </w:div>
        <w:div w:id="1175653509">
          <w:marLeft w:val="547"/>
          <w:marRight w:val="0"/>
          <w:marTop w:val="118"/>
          <w:marBottom w:val="0"/>
          <w:divBdr>
            <w:top w:val="none" w:sz="0" w:space="0" w:color="auto"/>
            <w:left w:val="none" w:sz="0" w:space="0" w:color="auto"/>
            <w:bottom w:val="none" w:sz="0" w:space="0" w:color="auto"/>
            <w:right w:val="none" w:sz="0" w:space="0" w:color="auto"/>
          </w:divBdr>
        </w:div>
        <w:div w:id="163251012">
          <w:marLeft w:val="1800"/>
          <w:marRight w:val="0"/>
          <w:marTop w:val="89"/>
          <w:marBottom w:val="0"/>
          <w:divBdr>
            <w:top w:val="none" w:sz="0" w:space="0" w:color="auto"/>
            <w:left w:val="none" w:sz="0" w:space="0" w:color="auto"/>
            <w:bottom w:val="none" w:sz="0" w:space="0" w:color="auto"/>
            <w:right w:val="none" w:sz="0" w:space="0" w:color="auto"/>
          </w:divBdr>
        </w:div>
      </w:divsChild>
    </w:div>
    <w:div w:id="1546790841">
      <w:bodyDiv w:val="1"/>
      <w:marLeft w:val="0"/>
      <w:marRight w:val="0"/>
      <w:marTop w:val="0"/>
      <w:marBottom w:val="0"/>
      <w:divBdr>
        <w:top w:val="none" w:sz="0" w:space="0" w:color="auto"/>
        <w:left w:val="none" w:sz="0" w:space="0" w:color="auto"/>
        <w:bottom w:val="none" w:sz="0" w:space="0" w:color="auto"/>
        <w:right w:val="none" w:sz="0" w:space="0" w:color="auto"/>
      </w:divBdr>
    </w:div>
    <w:div w:id="1691909835">
      <w:bodyDiv w:val="1"/>
      <w:marLeft w:val="0"/>
      <w:marRight w:val="0"/>
      <w:marTop w:val="0"/>
      <w:marBottom w:val="0"/>
      <w:divBdr>
        <w:top w:val="none" w:sz="0" w:space="0" w:color="auto"/>
        <w:left w:val="none" w:sz="0" w:space="0" w:color="auto"/>
        <w:bottom w:val="none" w:sz="0" w:space="0" w:color="auto"/>
        <w:right w:val="none" w:sz="0" w:space="0" w:color="auto"/>
      </w:divBdr>
      <w:divsChild>
        <w:div w:id="20609375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44134065">
      <w:bodyDiv w:val="1"/>
      <w:marLeft w:val="0"/>
      <w:marRight w:val="0"/>
      <w:marTop w:val="0"/>
      <w:marBottom w:val="0"/>
      <w:divBdr>
        <w:top w:val="none" w:sz="0" w:space="0" w:color="auto"/>
        <w:left w:val="none" w:sz="0" w:space="0" w:color="auto"/>
        <w:bottom w:val="none" w:sz="0" w:space="0" w:color="auto"/>
        <w:right w:val="none" w:sz="0" w:space="0" w:color="auto"/>
      </w:divBdr>
    </w:div>
    <w:div w:id="1886720329">
      <w:bodyDiv w:val="1"/>
      <w:marLeft w:val="0"/>
      <w:marRight w:val="0"/>
      <w:marTop w:val="0"/>
      <w:marBottom w:val="0"/>
      <w:divBdr>
        <w:top w:val="none" w:sz="0" w:space="0" w:color="auto"/>
        <w:left w:val="none" w:sz="0" w:space="0" w:color="auto"/>
        <w:bottom w:val="none" w:sz="0" w:space="0" w:color="auto"/>
        <w:right w:val="none" w:sz="0" w:space="0" w:color="auto"/>
      </w:divBdr>
    </w:div>
    <w:div w:id="1925190078">
      <w:bodyDiv w:val="1"/>
      <w:marLeft w:val="0"/>
      <w:marRight w:val="0"/>
      <w:marTop w:val="0"/>
      <w:marBottom w:val="0"/>
      <w:divBdr>
        <w:top w:val="none" w:sz="0" w:space="0" w:color="auto"/>
        <w:left w:val="none" w:sz="0" w:space="0" w:color="auto"/>
        <w:bottom w:val="none" w:sz="0" w:space="0" w:color="auto"/>
        <w:right w:val="none" w:sz="0" w:space="0" w:color="auto"/>
      </w:divBdr>
    </w:div>
    <w:div w:id="1961496770">
      <w:bodyDiv w:val="1"/>
      <w:marLeft w:val="0"/>
      <w:marRight w:val="0"/>
      <w:marTop w:val="0"/>
      <w:marBottom w:val="0"/>
      <w:divBdr>
        <w:top w:val="none" w:sz="0" w:space="0" w:color="auto"/>
        <w:left w:val="none" w:sz="0" w:space="0" w:color="auto"/>
        <w:bottom w:val="none" w:sz="0" w:space="0" w:color="auto"/>
        <w:right w:val="none" w:sz="0" w:space="0" w:color="auto"/>
      </w:divBdr>
    </w:div>
    <w:div w:id="1968655706">
      <w:bodyDiv w:val="1"/>
      <w:marLeft w:val="0"/>
      <w:marRight w:val="0"/>
      <w:marTop w:val="0"/>
      <w:marBottom w:val="0"/>
      <w:divBdr>
        <w:top w:val="none" w:sz="0" w:space="0" w:color="auto"/>
        <w:left w:val="none" w:sz="0" w:space="0" w:color="auto"/>
        <w:bottom w:val="none" w:sz="0" w:space="0" w:color="auto"/>
        <w:right w:val="none" w:sz="0" w:space="0" w:color="auto"/>
      </w:divBdr>
      <w:divsChild>
        <w:div w:id="698776885">
          <w:marLeft w:val="0"/>
          <w:marRight w:val="0"/>
          <w:marTop w:val="0"/>
          <w:marBottom w:val="0"/>
          <w:divBdr>
            <w:top w:val="none" w:sz="0" w:space="0" w:color="auto"/>
            <w:left w:val="none" w:sz="0" w:space="0" w:color="auto"/>
            <w:bottom w:val="none" w:sz="0" w:space="0" w:color="auto"/>
            <w:right w:val="none" w:sz="0" w:space="0" w:color="auto"/>
          </w:divBdr>
        </w:div>
        <w:div w:id="1472862903">
          <w:marLeft w:val="0"/>
          <w:marRight w:val="0"/>
          <w:marTop w:val="0"/>
          <w:marBottom w:val="0"/>
          <w:divBdr>
            <w:top w:val="none" w:sz="0" w:space="0" w:color="auto"/>
            <w:left w:val="none" w:sz="0" w:space="0" w:color="auto"/>
            <w:bottom w:val="none" w:sz="0" w:space="0" w:color="auto"/>
            <w:right w:val="none" w:sz="0" w:space="0" w:color="auto"/>
          </w:divBdr>
        </w:div>
        <w:div w:id="1667049175">
          <w:marLeft w:val="0"/>
          <w:marRight w:val="0"/>
          <w:marTop w:val="0"/>
          <w:marBottom w:val="0"/>
          <w:divBdr>
            <w:top w:val="none" w:sz="0" w:space="0" w:color="auto"/>
            <w:left w:val="none" w:sz="0" w:space="0" w:color="auto"/>
            <w:bottom w:val="none" w:sz="0" w:space="0" w:color="auto"/>
            <w:right w:val="none" w:sz="0" w:space="0" w:color="auto"/>
          </w:divBdr>
        </w:div>
      </w:divsChild>
    </w:div>
    <w:div w:id="1976645256">
      <w:bodyDiv w:val="1"/>
      <w:marLeft w:val="0"/>
      <w:marRight w:val="0"/>
      <w:marTop w:val="0"/>
      <w:marBottom w:val="0"/>
      <w:divBdr>
        <w:top w:val="none" w:sz="0" w:space="0" w:color="auto"/>
        <w:left w:val="none" w:sz="0" w:space="0" w:color="auto"/>
        <w:bottom w:val="none" w:sz="0" w:space="0" w:color="auto"/>
        <w:right w:val="none" w:sz="0" w:space="0" w:color="auto"/>
      </w:divBdr>
    </w:div>
    <w:div w:id="205777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locaust.cz/dejiny/pronasledovani-a-genocida-romu/pronasledovani-a-genocida-romu-v-ceskych-zemich/pronasledovani-a-genocida-romu-2/zakon-ze-dne-14-cervence-1927-o-potulnych-cikane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sp.cz/eknih/1925ns/ps/stenprot/101schuz/s101005.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locaust.cz/dejiny/pronasledovani-a-genocida-romu/pronasledovani-a-genocida-romu-v-ceskych-zemich/pronasledovani-a-genocida-romu-2/zakon-ze-dne-14-cervence-1927-o-potulnych-cikane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t.vales\Documents\AAA_typografie%20NPI\hlavi&#269;kov&#253;%20pap&#237;r_NPI_sablona.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6afe3e-7015-44d6-878d-5ba4d7b742d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89F7BA85524EB42AF4FF631EB6239E7" ma:contentTypeVersion="12" ma:contentTypeDescription="Vytvoří nový dokument" ma:contentTypeScope="" ma:versionID="3bdece645afffa9c368bd077d40b49b7">
  <xsd:schema xmlns:xsd="http://www.w3.org/2001/XMLSchema" xmlns:xs="http://www.w3.org/2001/XMLSchema" xmlns:p="http://schemas.microsoft.com/office/2006/metadata/properties" xmlns:ns2="bc6afe3e-7015-44d6-878d-5ba4d7b742d3" targetNamespace="http://schemas.microsoft.com/office/2006/metadata/properties" ma:root="true" ma:fieldsID="29013c76397ed49c65db7e03dfae3327" ns2:_="">
    <xsd:import namespace="bc6afe3e-7015-44d6-878d-5ba4d7b742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afe3e-7015-44d6-878d-5ba4d7b74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27dd16fa-df82-42a5-acbd-34776075a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BB02E-4D52-42D5-B09B-447596AF924B}">
  <ds:schemaRefs>
    <ds:schemaRef ds:uri="http://schemas.microsoft.com/sharepoint/v3/contenttype/forms"/>
  </ds:schemaRefs>
</ds:datastoreItem>
</file>

<file path=customXml/itemProps2.xml><?xml version="1.0" encoding="utf-8"?>
<ds:datastoreItem xmlns:ds="http://schemas.openxmlformats.org/officeDocument/2006/customXml" ds:itemID="{7C4948A5-0C7D-4250-896F-FB6EE01DAA1C}">
  <ds:schemaRefs>
    <ds:schemaRef ds:uri="http://schemas.microsoft.com/office/2006/metadata/properties"/>
    <ds:schemaRef ds:uri="http://schemas.microsoft.com/office/infopath/2007/PartnerControls"/>
    <ds:schemaRef ds:uri="bc6afe3e-7015-44d6-878d-5ba4d7b742d3"/>
  </ds:schemaRefs>
</ds:datastoreItem>
</file>

<file path=customXml/itemProps3.xml><?xml version="1.0" encoding="utf-8"?>
<ds:datastoreItem xmlns:ds="http://schemas.openxmlformats.org/officeDocument/2006/customXml" ds:itemID="{B63994B2-DF8B-4A7B-938A-FD4B3CA10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afe3e-7015-44d6-878d-5ba4d7b74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8CA432-6CF3-47F0-907E-2BEF53BDD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papír_NPI_sablona.dotx</Template>
  <TotalTime>1</TotalTime>
  <Pages>6</Pages>
  <Words>2613</Words>
  <Characters>15421</Characters>
  <Application>Microsoft Office Word</Application>
  <DocSecurity>0</DocSecurity>
  <Lines>128</Lines>
  <Paragraphs>35</Paragraphs>
  <ScaleCrop>false</ScaleCrop>
  <Company>NUOV</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Valeš Vít</dc:creator>
  <cp:keywords/>
  <dc:description/>
  <cp:lastModifiedBy>Franc Daniel</cp:lastModifiedBy>
  <cp:revision>15</cp:revision>
  <cp:lastPrinted>2025-09-14T13:48:00Z</cp:lastPrinted>
  <dcterms:created xsi:type="dcterms:W3CDTF">2025-07-08T07:35:00Z</dcterms:created>
  <dcterms:modified xsi:type="dcterms:W3CDTF">2025-09-14T13:48:00Z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0x010100789F7BA85524EB42AF4FF631EB6239E7</vt:lpwstr>
  </property>
  <property fmtid="{D5CDD505-2E9C-101B-9397-08002B2CF9AE}" pid="3" name="MediaServiceImageTags">
    <vt:lpwstr/>
  </property>
  <property fmtid="{D5CDD505-2E9C-101B-9397-08002B2CF9AE}" pid="4" name="Order">
    <vt:r8>228900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