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60857" w:rsidRDefault="007E08DC">
      <w:pPr>
        <w:pStyle w:val="Nzev"/>
        <w:keepNext w:val="0"/>
        <w:keepLines w:val="0"/>
        <w:spacing w:before="0" w:after="0" w:line="240" w:lineRule="auto"/>
        <w:rPr>
          <w:b w:val="0"/>
          <w:smallCaps/>
          <w:color w:val="063C65"/>
          <w:sz w:val="32"/>
          <w:szCs w:val="32"/>
        </w:rPr>
      </w:pPr>
      <w:bookmarkStart w:id="0" w:name="_goegx95mrur3" w:colFirst="0" w:colLast="0"/>
      <w:bookmarkEnd w:id="0"/>
      <w:r>
        <w:rPr>
          <w:b w:val="0"/>
          <w:smallCaps/>
          <w:color w:val="063C65"/>
          <w:sz w:val="32"/>
          <w:szCs w:val="32"/>
        </w:rPr>
        <w:t>ZAZNAMENÁ DO EXISTUJÍCÍ TABULKY NEBO SEZNAMU ČÍSELNÁ I NEČÍSELNÁ DATA PRO VYMEZENÝ PROBLÉM</w:t>
      </w:r>
    </w:p>
    <w:p w:rsidR="00B60857" w:rsidRDefault="007E08DC">
      <w:pPr>
        <w:pStyle w:val="Podnadpis"/>
        <w:keepNext w:val="0"/>
        <w:keepLines w:val="0"/>
        <w:spacing w:before="60" w:after="0" w:line="36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1" w:name="_vupgfg5ad48i" w:colFirst="0" w:colLast="0"/>
      <w:bookmarkStart w:id="2" w:name="_GoBack"/>
      <w:bookmarkEnd w:id="1"/>
      <w:r>
        <w:rPr>
          <w:rFonts w:ascii="Calibri" w:eastAsia="Calibri" w:hAnsi="Calibri" w:cs="Calibri"/>
          <w:b/>
          <w:color w:val="000000"/>
          <w:sz w:val="24"/>
          <w:szCs w:val="24"/>
        </w:rPr>
        <w:t>INF-INF-003-ZV5-007</w:t>
      </w:r>
    </w:p>
    <w:bookmarkEnd w:id="2"/>
    <w:p w:rsidR="00B60857" w:rsidRDefault="00B60857">
      <w:pPr>
        <w:spacing w:after="0"/>
        <w:rPr>
          <w:sz w:val="24"/>
          <w:szCs w:val="24"/>
        </w:rPr>
      </w:pPr>
    </w:p>
    <w:p w:rsidR="00B60857" w:rsidRDefault="007E08DC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B60857" w:rsidRDefault="007E08DC">
      <w:pPr>
        <w:pStyle w:val="Nadpis2"/>
        <w:spacing w:before="60" w:line="240" w:lineRule="auto"/>
        <w:rPr>
          <w:rFonts w:ascii="Calibri" w:eastAsia="Calibri" w:hAnsi="Calibri" w:cs="Calibri"/>
          <w:color w:val="D75C00"/>
          <w:sz w:val="40"/>
          <w:szCs w:val="40"/>
        </w:rPr>
      </w:pPr>
      <w:bookmarkStart w:id="3" w:name="_he2vkjf8so6u" w:colFirst="0" w:colLast="0"/>
      <w:bookmarkEnd w:id="3"/>
      <w:r>
        <w:rPr>
          <w:rFonts w:ascii="Calibri" w:eastAsia="Calibri" w:hAnsi="Calibri" w:cs="Calibri"/>
          <w:color w:val="D75C00"/>
          <w:sz w:val="40"/>
          <w:szCs w:val="40"/>
        </w:rPr>
        <w:t>TABULKA S OVOCEM</w:t>
      </w:r>
    </w:p>
    <w:p w:rsidR="00B60857" w:rsidRDefault="007E08DC">
      <w:pPr>
        <w:pStyle w:val="Nadpis1"/>
        <w:spacing w:before="240" w:after="80" w:line="240" w:lineRule="auto"/>
        <w:rPr>
          <w:rFonts w:ascii="Arial" w:eastAsia="Arial" w:hAnsi="Arial" w:cs="Arial"/>
          <w:color w:val="9900FF"/>
          <w:sz w:val="24"/>
          <w:szCs w:val="24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B60857" w:rsidRPr="007E08DC" w:rsidRDefault="007E08DC" w:rsidP="007E08DC">
      <w:pPr>
        <w:pStyle w:val="Odstavecseseznamem"/>
        <w:numPr>
          <w:ilvl w:val="0"/>
          <w:numId w:val="2"/>
        </w:numPr>
      </w:pPr>
      <w:r w:rsidRPr="007E08DC">
        <w:t>určí vlastnosti, podle kterých se věci do tabulky dělí</w:t>
      </w:r>
    </w:p>
    <w:p w:rsidR="00B60857" w:rsidRPr="007E08DC" w:rsidRDefault="007E08DC" w:rsidP="007E08DC">
      <w:pPr>
        <w:pStyle w:val="Odstavecseseznamem"/>
        <w:numPr>
          <w:ilvl w:val="0"/>
          <w:numId w:val="2"/>
        </w:numPr>
      </w:pPr>
      <w:r w:rsidRPr="007E08DC">
        <w:t>doplní popisky sloupců a řádků</w:t>
      </w:r>
    </w:p>
    <w:p w:rsidR="00B60857" w:rsidRPr="007E08DC" w:rsidRDefault="007E08DC" w:rsidP="007E08DC">
      <w:pPr>
        <w:pStyle w:val="Odstavecseseznamem"/>
        <w:numPr>
          <w:ilvl w:val="0"/>
          <w:numId w:val="2"/>
        </w:numPr>
      </w:pPr>
      <w:r w:rsidRPr="007E08DC">
        <w:t>doplní tabulku</w:t>
      </w:r>
    </w:p>
    <w:p w:rsidR="00B60857" w:rsidRDefault="007E08D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</w:t>
      </w:r>
      <w:r>
        <w:rPr>
          <w:color w:val="434343"/>
          <w:sz w:val="28"/>
          <w:szCs w:val="28"/>
        </w:rPr>
        <w:t>adání úlohy</w:t>
      </w:r>
    </w:p>
    <w:p w:rsidR="00B60857" w:rsidRDefault="007E08DC">
      <w:r>
        <w:t>Dle předpřipraveného klíče umísti do tabulky ovoce a názvy řádků a sloupců.</w:t>
      </w:r>
    </w:p>
    <w:p w:rsidR="00B60857" w:rsidRDefault="007E08DC">
      <w:pPr>
        <w:spacing w:before="60" w:after="0"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6120000" cy="3949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4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0857" w:rsidRDefault="007E08D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gh42hb1kd2su" w:colFirst="0" w:colLast="0"/>
      <w:bookmarkEnd w:id="4"/>
      <w:r>
        <w:rPr>
          <w:color w:val="434343"/>
          <w:sz w:val="28"/>
          <w:szCs w:val="28"/>
        </w:rPr>
        <w:t>Odkaz</w:t>
      </w:r>
    </w:p>
    <w:p w:rsidR="00B60857" w:rsidRDefault="007E08DC">
      <w:pPr>
        <w:spacing w:before="60" w:after="0" w:line="288" w:lineRule="auto"/>
        <w:rPr>
          <w:sz w:val="24"/>
          <w:szCs w:val="24"/>
        </w:rPr>
      </w:pPr>
      <w:hyperlink r:id="rId6">
        <w:r>
          <w:rPr>
            <w:color w:val="1155CC"/>
            <w:sz w:val="24"/>
            <w:szCs w:val="24"/>
            <w:u w:val="single"/>
          </w:rPr>
          <w:t>https://pracesdaty.zcu.cz/index.php/evidujeme-data/21-evidujeme-priklad-3</w:t>
        </w:r>
      </w:hyperlink>
    </w:p>
    <w:p w:rsidR="00B60857" w:rsidRDefault="007E08D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>Ukázka řešení</w:t>
      </w:r>
    </w:p>
    <w:p w:rsidR="00B60857" w:rsidRDefault="007E08DC">
      <w:pPr>
        <w:spacing w:before="60" w:after="0" w:line="288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6120000" cy="3949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94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60857" w:rsidRDefault="007E08D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5" w:name="_wdszlra5n38u" w:colFirst="0" w:colLast="0"/>
      <w:bookmarkEnd w:id="5"/>
      <w:r>
        <w:rPr>
          <w:color w:val="434343"/>
          <w:sz w:val="28"/>
          <w:szCs w:val="28"/>
        </w:rPr>
        <w:t>Komentář</w:t>
      </w:r>
    </w:p>
    <w:p w:rsidR="00B60857" w:rsidRDefault="007E08DC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6" w:name="_6mq0ll8b1x6n" w:colFirst="0" w:colLast="0"/>
      <w:bookmarkEnd w:id="6"/>
      <w:r>
        <w:rPr>
          <w:color w:val="434343"/>
          <w:sz w:val="28"/>
          <w:szCs w:val="28"/>
        </w:rPr>
        <w:t>Zdroje</w:t>
      </w:r>
    </w:p>
    <w:p w:rsidR="00B60857" w:rsidRDefault="007E08DC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https://pracesdaty.zcu.cz/</w:t>
      </w:r>
    </w:p>
    <w:p w:rsidR="00B60857" w:rsidRDefault="00B60857">
      <w:pPr>
        <w:spacing w:before="60" w:after="0" w:line="288" w:lineRule="auto"/>
        <w:rPr>
          <w:sz w:val="24"/>
          <w:szCs w:val="24"/>
        </w:rPr>
      </w:pPr>
    </w:p>
    <w:p w:rsidR="00B60857" w:rsidRDefault="00B60857">
      <w:pPr>
        <w:rPr>
          <w:color w:val="0000FF"/>
          <w:sz w:val="20"/>
          <w:szCs w:val="20"/>
        </w:rPr>
      </w:pPr>
    </w:p>
    <w:sectPr w:rsidR="00B60857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66F"/>
    <w:multiLevelType w:val="hybridMultilevel"/>
    <w:tmpl w:val="44028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44F1D"/>
    <w:multiLevelType w:val="multilevel"/>
    <w:tmpl w:val="89DE6F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857"/>
    <w:rsid w:val="007E08DC"/>
    <w:rsid w:val="00B6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7E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cesdaty.zcu.cz/index.php/evidujeme-data/21-evidujeme-priklad-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2</cp:revision>
  <dcterms:created xsi:type="dcterms:W3CDTF">2024-02-29T06:14:00Z</dcterms:created>
  <dcterms:modified xsi:type="dcterms:W3CDTF">2024-02-29T06:15:00Z</dcterms:modified>
</cp:coreProperties>
</file>