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321B0" w:rsidP="39A7F0D0" w:rsidRDefault="003660E4" w14:paraId="625E54B9" wp14:textId="35763806">
      <w:pPr>
        <w:rPr>
          <w:b w:val="1"/>
          <w:bCs w:val="1"/>
          <w:sz w:val="28"/>
          <w:szCs w:val="28"/>
        </w:rPr>
      </w:pPr>
      <w:r w:rsidRPr="76812EF9" w:rsidR="003660E4">
        <w:rPr>
          <w:b w:val="1"/>
          <w:bCs w:val="1"/>
          <w:sz w:val="28"/>
          <w:szCs w:val="28"/>
        </w:rPr>
        <w:t>Nakupování v 18. st</w:t>
      </w:r>
      <w:r w:rsidRPr="76812EF9" w:rsidR="52B791A4">
        <w:rPr>
          <w:b w:val="1"/>
          <w:bCs w:val="1"/>
          <w:sz w:val="28"/>
          <w:szCs w:val="28"/>
        </w:rPr>
        <w:t>oletí</w:t>
      </w:r>
      <w:r w:rsidRPr="76812EF9" w:rsidR="003660E4">
        <w:rPr>
          <w:b w:val="1"/>
          <w:bCs w:val="1"/>
          <w:sz w:val="28"/>
          <w:szCs w:val="28"/>
        </w:rPr>
        <w:t xml:space="preserve"> </w:t>
      </w:r>
      <w:r w:rsidRPr="76812EF9" w:rsidR="19199A9A">
        <w:rPr>
          <w:b w:val="1"/>
          <w:bCs w:val="1"/>
          <w:sz w:val="28"/>
          <w:szCs w:val="28"/>
        </w:rPr>
        <w:t>–</w:t>
      </w:r>
      <w:r w:rsidRPr="76812EF9" w:rsidR="003660E4">
        <w:rPr>
          <w:b w:val="1"/>
          <w:bCs w:val="1"/>
          <w:sz w:val="28"/>
          <w:szCs w:val="28"/>
        </w:rPr>
        <w:t xml:space="preserve"> </w:t>
      </w:r>
      <w:r w:rsidRPr="76812EF9" w:rsidR="003660E4">
        <w:rPr>
          <w:b w:val="1"/>
          <w:bCs w:val="1"/>
          <w:sz w:val="28"/>
          <w:szCs w:val="28"/>
        </w:rPr>
        <w:t>metodický list</w:t>
      </w:r>
    </w:p>
    <w:p xmlns:wp14="http://schemas.microsoft.com/office/word/2010/wordml" w:rsidR="00C321B0" w:rsidRDefault="00C321B0" w14:paraId="672A6659" wp14:textId="77777777"/>
    <w:p xmlns:wp14="http://schemas.microsoft.com/office/word/2010/wordml" w:rsidR="00C321B0" w:rsidP="44932DB9" w:rsidRDefault="003660E4" w14:paraId="062F7091" wp14:textId="0A9358D4">
      <w:pPr>
        <w:rPr>
          <w:b w:val="1"/>
          <w:bCs w:val="1"/>
        </w:rPr>
      </w:pPr>
      <w:bookmarkStart w:name="_GoBack" w:id="0"/>
      <w:r w:rsidRPr="44932DB9" w:rsidR="0088145A">
        <w:rPr>
          <w:b w:val="1"/>
          <w:bCs w:val="1"/>
        </w:rPr>
        <w:t>C</w:t>
      </w:r>
      <w:r w:rsidRPr="44932DB9" w:rsidR="003660E4">
        <w:rPr>
          <w:b w:val="1"/>
          <w:bCs w:val="1"/>
        </w:rPr>
        <w:t>íle cvičení můžeme rozdělit podle náročnosti:</w:t>
      </w:r>
    </w:p>
    <w:p xmlns:wp14="http://schemas.microsoft.com/office/word/2010/wordml" w:rsidR="00C321B0" w:rsidRDefault="003660E4" w14:paraId="5E6F5CB4" wp14:textId="5A0CFE68">
      <w:r w:rsidR="003660E4">
        <w:rPr/>
        <w:t xml:space="preserve">1. </w:t>
      </w:r>
      <w:r w:rsidR="003660E4">
        <w:rPr/>
        <w:t>Žáci se seznámí s úrovní spotřeby a charakterem ekonomických vztahů v raném novověku a srovnají úroveň těchto vztahů se současností</w:t>
      </w:r>
      <w:r w:rsidR="0810257E">
        <w:rPr/>
        <w:t>.</w:t>
      </w:r>
    </w:p>
    <w:p xmlns:wp14="http://schemas.microsoft.com/office/word/2010/wordml" w:rsidR="00C321B0" w:rsidP="44932DB9" w:rsidRDefault="003660E4" w14:paraId="494E0182" wp14:textId="1DBA0F17">
      <w:pPr>
        <w:pStyle w:val="Normln"/>
      </w:pPr>
      <w:r w:rsidR="70BB4959">
        <w:rPr/>
        <w:t xml:space="preserve">2. Žáci se seznámí s právním postavením rolníků v raném novověku a vymezí jejich vztah k vrchnosti a k měšťanům. </w:t>
      </w:r>
    </w:p>
    <w:p xmlns:wp14="http://schemas.microsoft.com/office/word/2010/wordml" w:rsidR="00C321B0" w:rsidP="44932DB9" w:rsidRDefault="003660E4" w14:paraId="083C88D0" wp14:textId="5FC5D5A8">
      <w:pPr>
        <w:pStyle w:val="Normln"/>
      </w:pPr>
      <w:r w:rsidR="003660E4">
        <w:rPr/>
        <w:t>3. Žáci h</w:t>
      </w:r>
      <w:r w:rsidR="003660E4">
        <w:rPr/>
        <w:t>odnotí politicko-sociální systém stavovské společnosti a srovnávají ho s aktuálním systémem</w:t>
      </w:r>
      <w:r w:rsidR="11BC6FE3">
        <w:rPr/>
        <w:t>.</w:t>
      </w:r>
    </w:p>
    <w:bookmarkEnd w:id="0"/>
    <w:p xmlns:wp14="http://schemas.microsoft.com/office/word/2010/wordml" w:rsidR="00C321B0" w:rsidRDefault="00C321B0" w14:paraId="0A37501D" wp14:textId="77777777"/>
    <w:p xmlns:wp14="http://schemas.microsoft.com/office/word/2010/wordml" w:rsidR="00C321B0" w:rsidRDefault="003660E4" w14:paraId="54C2576B" wp14:textId="26EC9A13">
      <w:r w:rsidR="003660E4">
        <w:rPr/>
        <w:t xml:space="preserve">Ukázku </w:t>
      </w:r>
      <w:r w:rsidR="3CCED730">
        <w:rPr/>
        <w:t>ze seriálu F. L. Věk (1970), 1. díl, první scéna</w:t>
      </w:r>
      <w:r w:rsidR="1F7D587D">
        <w:rPr/>
        <w:t xml:space="preserve"> (3:20</w:t>
      </w:r>
      <w:r w:rsidR="33ACD4EA">
        <w:rPr/>
        <w:t xml:space="preserve"> – 6:09)</w:t>
      </w:r>
      <w:r w:rsidR="3CCED730">
        <w:rPr/>
        <w:t xml:space="preserve">: </w:t>
      </w:r>
      <w:hyperlink r:id="Rd11fa43d071b49ee">
        <w:r w:rsidRPr="38C454FE" w:rsidR="3CCED730">
          <w:rPr>
            <w:rStyle w:val="Hyperlink"/>
          </w:rPr>
          <w:t>https://www.ceskatelevize.cz/porady/899202-f-l-vek/271310538830001/</w:t>
        </w:r>
      </w:hyperlink>
    </w:p>
    <w:p xmlns:wp14="http://schemas.microsoft.com/office/word/2010/wordml" w:rsidR="00C321B0" w:rsidRDefault="003660E4" w14:paraId="5205F6AA" wp14:textId="4C5AE6CA">
      <w:r w:rsidR="3CCED730">
        <w:rPr/>
        <w:t xml:space="preserve"> </w:t>
      </w:r>
      <w:r w:rsidR="003660E4">
        <w:rPr/>
        <w:t xml:space="preserve">můžeme využít jako ilustraci k sociálně-ekonomickým poměrům pobělohorského </w:t>
      </w:r>
      <w:r w:rsidR="003660E4">
        <w:rPr/>
        <w:t>odbobí</w:t>
      </w:r>
      <w:r w:rsidR="003660E4">
        <w:rPr/>
        <w:t>. Ukázka tematizuje:</w:t>
      </w:r>
    </w:p>
    <w:p xmlns:wp14="http://schemas.microsoft.com/office/word/2010/wordml" w:rsidR="00C321B0" w:rsidRDefault="00C321B0" w14:paraId="5DAB6C7B" wp14:textId="77777777"/>
    <w:p xmlns:wp14="http://schemas.microsoft.com/office/word/2010/wordml" w:rsidR="00C321B0" w:rsidRDefault="003660E4" w14:paraId="24EC4090" wp14:textId="77777777">
      <w:pPr>
        <w:numPr>
          <w:ilvl w:val="0"/>
          <w:numId w:val="2"/>
        </w:numPr>
      </w:pPr>
      <w:r>
        <w:t>Charakter trhu v rámci malého poddanského města v pob</w:t>
      </w:r>
      <w:r>
        <w:t>ělohorském období: hraná scéna evokuje svět „malých struktur“ – lokální ráz ekonomické aktivity, kdy prodávající i kupující se navzájem znají a pojí je řada dalších mimoekonomických pout. Seznamujeme se se specifickou mentalitou spotřebitele, který nakupuj</w:t>
      </w:r>
      <w:r>
        <w:t>e jen to nejnutnější a každý výdaj si dlouho rozmýšlí. Společně sdíleným ideálem prodejce i zákazníka je maximální soběstačnost.</w:t>
      </w:r>
    </w:p>
    <w:p xmlns:wp14="http://schemas.microsoft.com/office/word/2010/wordml" w:rsidR="00C321B0" w:rsidRDefault="003660E4" w14:paraId="41336A32" wp14:textId="77777777">
      <w:pPr>
        <w:numPr>
          <w:ilvl w:val="0"/>
          <w:numId w:val="2"/>
        </w:numPr>
      </w:pPr>
      <w:r>
        <w:t xml:space="preserve">Některé sociální kategorie v pobělohorském období: venkovan-rolník, měšťan-kupec, úředník-zaměstnanec vrchnosti. Kupec Věk umí </w:t>
      </w:r>
      <w:r>
        <w:t>německy,</w:t>
      </w:r>
      <w:r>
        <w:t xml:space="preserve"> a to ho zásadně odlišuje od venkovana, který u něj nakupuje. V rozhovoru je tematizována také další kategorie – úředníci vrchnostenské správy. Také ti jsou vzdělaní (umí německy), ale liší se od </w:t>
      </w:r>
      <w:proofErr w:type="spellStart"/>
      <w:r>
        <w:t>Věka</w:t>
      </w:r>
      <w:proofErr w:type="spellEnd"/>
      <w:r>
        <w:t xml:space="preserve"> – jsou úplatní a arogantní. Je zřejmé, že mají m</w:t>
      </w:r>
      <w:r>
        <w:t>oc.</w:t>
      </w:r>
    </w:p>
    <w:p xmlns:wp14="http://schemas.microsoft.com/office/word/2010/wordml" w:rsidR="00C321B0" w:rsidRDefault="003660E4" w14:paraId="4CFF9E9D" wp14:textId="77777777">
      <w:pPr>
        <w:numPr>
          <w:ilvl w:val="0"/>
          <w:numId w:val="2"/>
        </w:numPr>
      </w:pPr>
      <w:r>
        <w:t>Právní postavení rolníků v pobělohorském období: Venkovan-kmotr upozorňuje na nutnost žádat o svolení k sňatku. Zároveň je zřejmé, že má prostředky, aby toto svolení dosáhl. Upozorňuje se tak na relativní zámožnost bohatých rolníků (sedláků) v druhé po</w:t>
      </w:r>
      <w:r>
        <w:t>lovině 18. století.</w:t>
      </w:r>
    </w:p>
    <w:p xmlns:wp14="http://schemas.microsoft.com/office/word/2010/wordml" w:rsidR="00C321B0" w:rsidRDefault="00C321B0" w14:paraId="02EB378F" wp14:textId="77777777"/>
    <w:p xmlns:wp14="http://schemas.microsoft.com/office/word/2010/wordml" w:rsidR="00C321B0" w:rsidRDefault="003660E4" w14:paraId="7A7B34B0" wp14:textId="7BC0523D">
      <w:r w:rsidR="003660E4">
        <w:rPr/>
        <w:t>Analýza začíná u témat, které lze na základě ukázky odpovědět: Jak se choval spotřebitel? Jaké povahy byl trh?</w:t>
      </w:r>
    </w:p>
    <w:p xmlns:wp14="http://schemas.microsoft.com/office/word/2010/wordml" w:rsidR="00C321B0" w:rsidRDefault="00C321B0" w14:paraId="6A05A809" wp14:textId="77777777"/>
    <w:p xmlns:wp14="http://schemas.microsoft.com/office/word/2010/wordml" w:rsidR="00C321B0" w:rsidRDefault="003660E4" w14:paraId="78C95C8D" wp14:textId="568EC3FE">
      <w:r w:rsidR="20F5F350">
        <w:rPr/>
        <w:t>V druhé fázi se n</w:t>
      </w:r>
      <w:r w:rsidR="003660E4">
        <w:rPr/>
        <w:t>abízí další rozměr – srovnání situace spotř</w:t>
      </w:r>
      <w:r w:rsidR="003660E4">
        <w:rPr/>
        <w:t>ebitelů a prodejců v polovině 18. století s dneškem. Srovnání samo o sobě nutí žáka definovat výchozí situaci (dnešek) a zároveň</w:t>
      </w:r>
      <w:r w:rsidR="003660E4">
        <w:rPr/>
        <w:t xml:space="preserve"> i situaci v 18. století. Před</w:t>
      </w:r>
      <w:r w:rsidR="003660E4">
        <w:rPr/>
        <w:t xml:space="preserve">pokladem srovnání je analýza a takto položená otázka může být jen záminkou k tomu, aby žák </w:t>
      </w:r>
      <w:r w:rsidR="72A1E799">
        <w:rPr/>
        <w:t xml:space="preserve">lépe porozuměl </w:t>
      </w:r>
      <w:r w:rsidR="003660E4">
        <w:rPr/>
        <w:t>situaci nákupu v 18. století.</w:t>
      </w:r>
    </w:p>
    <w:p xmlns:wp14="http://schemas.microsoft.com/office/word/2010/wordml" w:rsidR="00C321B0" w:rsidRDefault="00C321B0" w14:paraId="5A39BBE3" wp14:textId="77777777"/>
    <w:p xmlns:wp14="http://schemas.microsoft.com/office/word/2010/wordml" w:rsidR="00C321B0" w:rsidRDefault="00C321B0" w14:paraId="72A3D3EC" wp14:textId="1CA2FAF3">
      <w:r w:rsidR="5931E8A6">
        <w:rPr/>
        <w:t xml:space="preserve">Práci s ukázkou </w:t>
      </w:r>
      <w:r w:rsidR="003660E4">
        <w:rPr/>
        <w:t>můžeme rozšířit i k tématům, která jsou v ukázce pouze naznačená</w:t>
      </w:r>
      <w:r w:rsidR="003660E4">
        <w:rPr/>
        <w:t>. Co je to za vrchnostenské úředníky, kteří mluví německy i česky, jsou úplatní a dávají svolení k sňatku? Proč vůbec někdo žádá o svolení k sňatku? C</w:t>
      </w:r>
      <w:r w:rsidR="003660E4">
        <w:rPr/>
        <w:t xml:space="preserve">o je to vrchnost? Co je to poddanství? Důležitým cílem ukázky je nejen hledání odpovědí na tyto otázky, ale samotné kladení těchto otázek. </w:t>
      </w:r>
      <w:r w:rsidR="07F12C4E">
        <w:rPr/>
        <w:t xml:space="preserve">Shrnutí ze strany učitele </w:t>
      </w:r>
      <w:r w:rsidR="003660E4">
        <w:rPr/>
        <w:t xml:space="preserve">(či </w:t>
      </w:r>
      <w:r w:rsidR="5727973E">
        <w:rPr/>
        <w:t>reflexi</w:t>
      </w:r>
      <w:r w:rsidR="003660E4">
        <w:rPr/>
        <w:t xml:space="preserve"> </w:t>
      </w:r>
      <w:r w:rsidR="003660E4">
        <w:rPr/>
        <w:t xml:space="preserve">odpovědí) by měla předcházet fáze </w:t>
      </w:r>
      <w:r w:rsidR="79CFC2D0">
        <w:rPr/>
        <w:t xml:space="preserve">aktivního </w:t>
      </w:r>
      <w:r w:rsidR="003660E4">
        <w:rPr/>
        <w:t>hledání (</w:t>
      </w:r>
      <w:r w:rsidR="4DE83C99">
        <w:rPr/>
        <w:t xml:space="preserve">např. </w:t>
      </w:r>
      <w:r w:rsidR="003660E4">
        <w:rPr/>
        <w:t>za pomoci</w:t>
      </w:r>
      <w:r w:rsidR="003660E4">
        <w:rPr/>
        <w:t xml:space="preserve"> učebnice či dalších zdrojů).</w:t>
      </w:r>
    </w:p>
    <w:sectPr w:rsidR="00C321B0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1D26"/>
    <w:multiLevelType w:val="multilevel"/>
    <w:tmpl w:val="F490C5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683EB2"/>
    <w:multiLevelType w:val="multilevel"/>
    <w:tmpl w:val="EC6455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CC2EB5"/>
    <w:multiLevelType w:val="multilevel"/>
    <w:tmpl w:val="095ED9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1430E7"/>
    <w:multiLevelType w:val="multilevel"/>
    <w:tmpl w:val="8F089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B0"/>
    <w:rsid w:val="003660E4"/>
    <w:rsid w:val="0088145A"/>
    <w:rsid w:val="00895876"/>
    <w:rsid w:val="00C321B0"/>
    <w:rsid w:val="07F12C4E"/>
    <w:rsid w:val="0810257E"/>
    <w:rsid w:val="11BC6FE3"/>
    <w:rsid w:val="19199A9A"/>
    <w:rsid w:val="1E8329C2"/>
    <w:rsid w:val="1F7D587D"/>
    <w:rsid w:val="20F5F350"/>
    <w:rsid w:val="22F46E38"/>
    <w:rsid w:val="23A65220"/>
    <w:rsid w:val="258F02FC"/>
    <w:rsid w:val="258FA88A"/>
    <w:rsid w:val="287D2BFC"/>
    <w:rsid w:val="312AD841"/>
    <w:rsid w:val="33ACD4EA"/>
    <w:rsid w:val="38C454FE"/>
    <w:rsid w:val="39A7F0D0"/>
    <w:rsid w:val="3B1229B0"/>
    <w:rsid w:val="3CCED730"/>
    <w:rsid w:val="41ECF8C1"/>
    <w:rsid w:val="44932DB9"/>
    <w:rsid w:val="4DE83C99"/>
    <w:rsid w:val="52B791A4"/>
    <w:rsid w:val="54BBC1E8"/>
    <w:rsid w:val="560FC15B"/>
    <w:rsid w:val="5727973E"/>
    <w:rsid w:val="5931E8A6"/>
    <w:rsid w:val="639D2419"/>
    <w:rsid w:val="6C527E46"/>
    <w:rsid w:val="70BB4959"/>
    <w:rsid w:val="72A1E799"/>
    <w:rsid w:val="73201CB0"/>
    <w:rsid w:val="76812EF9"/>
    <w:rsid w:val="79CFC2D0"/>
    <w:rsid w:val="79F3A714"/>
    <w:rsid w:val="7DE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C5BD"/>
  <w15:docId w15:val="{67F1DDDA-38DA-4712-8887-15076E2CD3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ceskatelevize.cz/porady/899202-f-l-vek/271310538830001/" TargetMode="External" Id="Rd11fa43d071b49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2F7949-658A-4F48-BDA0-8D87149BBA15}"/>
</file>

<file path=customXml/itemProps2.xml><?xml version="1.0" encoding="utf-8"?>
<ds:datastoreItem xmlns:ds="http://schemas.openxmlformats.org/officeDocument/2006/customXml" ds:itemID="{470C76F4-6D9A-43D8-8C4B-9BA21D8671D6}"/>
</file>

<file path=customXml/itemProps3.xml><?xml version="1.0" encoding="utf-8"?>
<ds:datastoreItem xmlns:ds="http://schemas.openxmlformats.org/officeDocument/2006/customXml" ds:itemID="{4C3B4A0E-C23D-4796-A0D1-70EF8EA5D8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Bílková Jitka</lastModifiedBy>
  <revision>6</revision>
  <dcterms:created xsi:type="dcterms:W3CDTF">2024-09-18T17:08:00.0000000Z</dcterms:created>
  <dcterms:modified xsi:type="dcterms:W3CDTF">2024-11-03T14:36:24.2620372Z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