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3757218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FE7EF9">
        <w:rPr>
          <w:b/>
          <w:bCs/>
        </w:rPr>
        <w:t>Informatika</w:t>
      </w:r>
    </w:p>
    <w:p w14:paraId="44823733" w14:textId="106F8EB9" w:rsidR="00093D2B" w:rsidRPr="00093D2B" w:rsidRDefault="00C704E3" w:rsidP="00803A5B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 w:rsidR="00FE7EF9">
        <w:t>INF-INF-00</w:t>
      </w:r>
      <w:r w:rsidR="11B91EBE">
        <w:t>4</w:t>
      </w:r>
      <w:r w:rsidR="00FE7EF9">
        <w:t>-ZV9-0</w:t>
      </w:r>
      <w:r w:rsidR="4E7294FE">
        <w:t>14</w:t>
      </w:r>
    </w:p>
    <w:p w14:paraId="74DFF7F0" w14:textId="7F9C4709" w:rsidR="00093D2B" w:rsidRPr="00093D2B" w:rsidRDefault="1556E723" w:rsidP="248CB29A">
      <w:pPr>
        <w:pStyle w:val="Modrpsmo"/>
        <w:suppressAutoHyphens/>
        <w:spacing w:before="0"/>
        <w:ind w:left="2835" w:right="0" w:hanging="6"/>
        <w:rPr>
          <w:b/>
          <w:bCs/>
          <w:szCs w:val="20"/>
        </w:rPr>
      </w:pPr>
      <w:r w:rsidRPr="248CB29A">
        <w:rPr>
          <w:b/>
          <w:bCs/>
          <w:szCs w:val="20"/>
        </w:rPr>
        <w:t>Diskutuje o fungování digitálních technologií určujících trendy ve světě.</w:t>
      </w:r>
    </w:p>
    <w:p w14:paraId="5D7507C1" w14:textId="65619106" w:rsidR="008C14FC" w:rsidRDefault="008C14FC" w:rsidP="008C14FC">
      <w:pPr>
        <w:pStyle w:val="Modrpsmo"/>
        <w:suppressAutoHyphens/>
      </w:pPr>
      <w:r>
        <w:t xml:space="preserve">Popis úrovně </w:t>
      </w:r>
      <w:r w:rsidR="00FE7EF9">
        <w:t>splněno</w:t>
      </w:r>
    </w:p>
    <w:p w14:paraId="7D178C4F" w14:textId="3E0F99E9" w:rsidR="4E1FC887" w:rsidRDefault="4E1FC887" w:rsidP="248CB29A">
      <w:pPr>
        <w:pStyle w:val="Odstavecseseznamem"/>
        <w:numPr>
          <w:ilvl w:val="0"/>
          <w:numId w:val="11"/>
        </w:numPr>
        <w:spacing w:before="0"/>
        <w:ind w:right="0"/>
        <w:rPr>
          <w:szCs w:val="20"/>
        </w:rPr>
      </w:pPr>
      <w:r w:rsidRPr="248CB29A">
        <w:rPr>
          <w:szCs w:val="20"/>
        </w:rPr>
        <w:t>pojmenuje vybranou technologii a popíše její účel a využití,</w:t>
      </w:r>
    </w:p>
    <w:p w14:paraId="7A405419" w14:textId="2D8BC3CE" w:rsidR="4E1FC887" w:rsidRDefault="4E1FC887" w:rsidP="248CB29A">
      <w:pPr>
        <w:pStyle w:val="Odstavecseseznamem"/>
        <w:numPr>
          <w:ilvl w:val="0"/>
          <w:numId w:val="11"/>
        </w:numPr>
        <w:spacing w:before="0"/>
        <w:ind w:right="0"/>
        <w:rPr>
          <w:szCs w:val="20"/>
        </w:rPr>
      </w:pPr>
      <w:r w:rsidRPr="248CB29A">
        <w:rPr>
          <w:szCs w:val="20"/>
        </w:rPr>
        <w:t>vysvětlí základní princip fungování technologií (bez potřeby technických detailů),</w:t>
      </w:r>
    </w:p>
    <w:p w14:paraId="43C00B97" w14:textId="11EF0CE3" w:rsidR="4E1FC887" w:rsidRDefault="4E1FC887" w:rsidP="248CB29A">
      <w:pPr>
        <w:pStyle w:val="Odstavecseseznamem"/>
        <w:numPr>
          <w:ilvl w:val="0"/>
          <w:numId w:val="11"/>
        </w:numPr>
        <w:spacing w:before="0"/>
        <w:ind w:right="0"/>
        <w:rPr>
          <w:szCs w:val="20"/>
        </w:rPr>
      </w:pPr>
      <w:r w:rsidRPr="248CB29A">
        <w:rPr>
          <w:szCs w:val="20"/>
        </w:rPr>
        <w:t>vyjádří se k dopadům dané technologie na společnost, běžný život nebo vlastní zkušenost,</w:t>
      </w:r>
    </w:p>
    <w:p w14:paraId="62CCDF31" w14:textId="68779384" w:rsidR="4E1FC887" w:rsidRDefault="4E1FC887" w:rsidP="248CB29A">
      <w:pPr>
        <w:pStyle w:val="Odstavecseseznamem"/>
        <w:numPr>
          <w:ilvl w:val="0"/>
          <w:numId w:val="11"/>
        </w:numPr>
        <w:spacing w:before="0"/>
        <w:ind w:right="0"/>
      </w:pPr>
      <w:r w:rsidRPr="248CB29A">
        <w:rPr>
          <w:szCs w:val="20"/>
        </w:rPr>
        <w:t>umí diskutovat o výhodách a rizicích daných technologií.</w:t>
      </w:r>
    </w:p>
    <w:p w14:paraId="5E3EFD59" w14:textId="17F4B200" w:rsidR="16E448D8" w:rsidRDefault="1668095F" w:rsidP="248CB29A">
      <w:pPr>
        <w:pStyle w:val="Nadpis1"/>
        <w:suppressAutoHyphens/>
        <w:jc w:val="center"/>
      </w:pPr>
      <w:r w:rsidRPr="248CB29A">
        <w:t>Co hýbe světem technologií? – Trendy kolem nás</w:t>
      </w:r>
    </w:p>
    <w:p w14:paraId="7733A951" w14:textId="2A6A58D8" w:rsidR="00B30F24" w:rsidRDefault="00F111C1" w:rsidP="0825EF7B">
      <w:pPr>
        <w:pStyle w:val="Nadpis3"/>
        <w:spacing w:before="240"/>
        <w:rPr>
          <w:sz w:val="24"/>
          <w:szCs w:val="24"/>
        </w:rPr>
      </w:pPr>
      <w:r>
        <w:rPr>
          <w:sz w:val="24"/>
          <w:szCs w:val="24"/>
        </w:rPr>
        <w:t>A</w:t>
      </w:r>
      <w:r w:rsidR="00166C64" w:rsidRPr="0825EF7B">
        <w:rPr>
          <w:sz w:val="24"/>
          <w:szCs w:val="24"/>
        </w:rPr>
        <w:t>notace</w:t>
      </w:r>
    </w:p>
    <w:p w14:paraId="356A4DAC" w14:textId="242E6B09" w:rsidR="042BCF29" w:rsidRDefault="042BCF29" w:rsidP="248CB29A">
      <w:pPr>
        <w:rPr>
          <w:szCs w:val="20"/>
        </w:rPr>
      </w:pPr>
      <w:r w:rsidRPr="248CB29A">
        <w:rPr>
          <w:szCs w:val="20"/>
        </w:rPr>
        <w:t>Úloha podporuje schopnost žáků přemýšlet o současném vývoji digitálních technologií a jejich dopadech na každodenní život. Žák se seznamuje s aktuálními trendy (např. AI, chytré domácnosti, VR…), popisuje jejich využití, zvažuje výhody a rizika a diskutuje o nich s ostatními. Cílem je propojit digitální porozumění s komunikačními dovednostmi a kritickým myšlením.</w:t>
      </w:r>
    </w:p>
    <w:p w14:paraId="0C36A85A" w14:textId="54A66393" w:rsidR="16E448D8" w:rsidRPr="008500B3" w:rsidRDefault="007323F4" w:rsidP="0825EF7B">
      <w:pPr>
        <w:pStyle w:val="Nadpis3"/>
        <w:suppressAutoHyphens/>
        <w:spacing w:before="240"/>
        <w:rPr>
          <w:rFonts w:ascii="Arial" w:eastAsia="Arial" w:hAnsi="Arial" w:cs="Arial"/>
          <w:b w:val="0"/>
          <w:bCs w:val="0"/>
          <w:sz w:val="20"/>
          <w:szCs w:val="20"/>
        </w:rPr>
      </w:pPr>
      <w:r w:rsidRPr="0825EF7B">
        <w:rPr>
          <w:sz w:val="24"/>
          <w:szCs w:val="24"/>
        </w:rPr>
        <w:t>Zadání pro žák</w:t>
      </w:r>
      <w:r w:rsidR="00964A1D" w:rsidRPr="0825EF7B">
        <w:rPr>
          <w:sz w:val="24"/>
          <w:szCs w:val="24"/>
        </w:rPr>
        <w:t>y</w:t>
      </w:r>
      <w:r w:rsidR="61A3D02D" w:rsidRPr="0825EF7B">
        <w:rPr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</w:p>
    <w:p w14:paraId="507F6EBB" w14:textId="77777777" w:rsidR="00370D53" w:rsidRPr="00F111C1" w:rsidRDefault="61A3D02D" w:rsidP="0825EF7B">
      <w:pPr>
        <w:pStyle w:val="Nadpis3"/>
        <w:suppressAutoHyphens/>
        <w:spacing w:before="24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F111C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1. Společně vyberte jednu z několika technologií, které jsou dnes považovány v oblasti IT za „určující trendy“ (např. AI, VR, chytré domácnosti a chytrá města, </w:t>
      </w:r>
      <w:proofErr w:type="spellStart"/>
      <w:r w:rsidRPr="00F111C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samořídící</w:t>
      </w:r>
      <w:proofErr w:type="spellEnd"/>
      <w:r w:rsidRPr="00F111C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auta, </w:t>
      </w:r>
      <w:proofErr w:type="gramStart"/>
      <w:r w:rsidRPr="00F111C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3D</w:t>
      </w:r>
      <w:proofErr w:type="gramEnd"/>
      <w:r w:rsidRPr="00F111C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tisk…).</w:t>
      </w:r>
    </w:p>
    <w:p w14:paraId="456E546C" w14:textId="43C7CCEE" w:rsidR="16E448D8" w:rsidRPr="00F111C1" w:rsidRDefault="61A3D02D" w:rsidP="0825EF7B">
      <w:pPr>
        <w:pStyle w:val="Nadpis3"/>
        <w:suppressAutoHyphens/>
        <w:spacing w:before="24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F111C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2. Na základě svých poznatků a zkušeností uveďte:</w:t>
      </w:r>
    </w:p>
    <w:p w14:paraId="0A340450" w14:textId="70AEDDC9" w:rsidR="16E448D8" w:rsidRPr="008500B3" w:rsidRDefault="61A3D02D" w:rsidP="248CB29A">
      <w:pPr>
        <w:pStyle w:val="Odstavecseseznamem"/>
        <w:numPr>
          <w:ilvl w:val="0"/>
          <w:numId w:val="6"/>
        </w:numPr>
        <w:suppressAutoHyphens/>
        <w:spacing w:before="240"/>
        <w:rPr>
          <w:szCs w:val="20"/>
        </w:rPr>
      </w:pPr>
      <w:r w:rsidRPr="248CB29A">
        <w:rPr>
          <w:szCs w:val="20"/>
        </w:rPr>
        <w:t>Kde ji používáš nebo kde jsi ji viděl/a?</w:t>
      </w:r>
    </w:p>
    <w:p w14:paraId="29EB9E55" w14:textId="4A532308" w:rsidR="16E448D8" w:rsidRPr="008500B3" w:rsidRDefault="61A3D02D" w:rsidP="248CB29A">
      <w:pPr>
        <w:pStyle w:val="Odstavecseseznamem"/>
        <w:numPr>
          <w:ilvl w:val="0"/>
          <w:numId w:val="6"/>
        </w:numPr>
        <w:suppressAutoHyphens/>
        <w:spacing w:before="240"/>
        <w:rPr>
          <w:szCs w:val="20"/>
        </w:rPr>
      </w:pPr>
      <w:r w:rsidRPr="248CB29A">
        <w:rPr>
          <w:szCs w:val="20"/>
        </w:rPr>
        <w:t>K čemu se (většinou, nejčastěji) používá?</w:t>
      </w:r>
    </w:p>
    <w:p w14:paraId="796B0B37" w14:textId="1ED3C43D" w:rsidR="16E448D8" w:rsidRPr="008500B3" w:rsidRDefault="61A3D02D" w:rsidP="248CB29A">
      <w:pPr>
        <w:suppressAutoHyphens/>
        <w:spacing w:before="240"/>
        <w:rPr>
          <w:szCs w:val="20"/>
        </w:rPr>
      </w:pPr>
      <w:r w:rsidRPr="248CB29A">
        <w:rPr>
          <w:szCs w:val="20"/>
        </w:rPr>
        <w:t>3. Zjistěte na základě odborných materiálů, (případně s využitím AI):</w:t>
      </w:r>
    </w:p>
    <w:p w14:paraId="12C8DE91" w14:textId="5981ED9B" w:rsidR="16E448D8" w:rsidRPr="008500B3" w:rsidRDefault="61A3D02D" w:rsidP="248CB29A">
      <w:pPr>
        <w:pStyle w:val="Odstavecseseznamem"/>
        <w:numPr>
          <w:ilvl w:val="0"/>
          <w:numId w:val="5"/>
        </w:numPr>
        <w:suppressAutoHyphens/>
        <w:spacing w:before="240"/>
        <w:rPr>
          <w:szCs w:val="20"/>
        </w:rPr>
      </w:pPr>
      <w:r w:rsidRPr="248CB29A">
        <w:rPr>
          <w:szCs w:val="20"/>
        </w:rPr>
        <w:t>Jak (principálně, přibližně) tato technologie funguje?</w:t>
      </w:r>
    </w:p>
    <w:p w14:paraId="07070F67" w14:textId="7200B19F" w:rsidR="16E448D8" w:rsidRPr="008500B3" w:rsidRDefault="61A3D02D" w:rsidP="248CB29A">
      <w:pPr>
        <w:pStyle w:val="Odstavecseseznamem"/>
        <w:numPr>
          <w:ilvl w:val="0"/>
          <w:numId w:val="5"/>
        </w:numPr>
        <w:suppressAutoHyphens/>
        <w:spacing w:before="240"/>
        <w:rPr>
          <w:szCs w:val="20"/>
        </w:rPr>
      </w:pPr>
      <w:r w:rsidRPr="248CB29A">
        <w:rPr>
          <w:szCs w:val="20"/>
        </w:rPr>
        <w:t>V čem je přínosná?</w:t>
      </w:r>
    </w:p>
    <w:p w14:paraId="1C9E78A0" w14:textId="24995AFE" w:rsidR="16E448D8" w:rsidRPr="008500B3" w:rsidRDefault="61A3D02D" w:rsidP="248CB29A">
      <w:pPr>
        <w:pStyle w:val="Odstavecseseznamem"/>
        <w:numPr>
          <w:ilvl w:val="0"/>
          <w:numId w:val="5"/>
        </w:numPr>
        <w:suppressAutoHyphens/>
        <w:spacing w:before="240"/>
        <w:rPr>
          <w:szCs w:val="20"/>
        </w:rPr>
      </w:pPr>
      <w:r w:rsidRPr="248CB29A">
        <w:rPr>
          <w:szCs w:val="20"/>
        </w:rPr>
        <w:t>Jaká přináší rizika nebo jaké způsobuje problémy?</w:t>
      </w:r>
    </w:p>
    <w:p w14:paraId="2B2CD5F5" w14:textId="7B1939CD" w:rsidR="16E448D8" w:rsidRDefault="61A3D02D" w:rsidP="248CB29A">
      <w:pPr>
        <w:suppressAutoHyphens/>
        <w:spacing w:before="240"/>
        <w:rPr>
          <w:szCs w:val="20"/>
        </w:rPr>
      </w:pPr>
      <w:r w:rsidRPr="248CB29A">
        <w:rPr>
          <w:szCs w:val="20"/>
        </w:rPr>
        <w:t>4. Vyplň tuto tabulku: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1890"/>
        <w:gridCol w:w="2295"/>
        <w:gridCol w:w="1455"/>
        <w:gridCol w:w="1410"/>
      </w:tblGrid>
      <w:tr w:rsidR="248CB29A" w14:paraId="558DF4EE" w14:textId="77777777" w:rsidTr="248CB29A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71D8CB7C" w14:textId="4571484C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Technologie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7FFAB8E" w14:textId="66636A5B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Co umí / k čemu slouží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BDF4CFD" w14:textId="52368790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Jak funguje (stručně)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230F30B8" w14:textId="2D1A90FB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Výhody / příležitosti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320BE1DA" w14:textId="461C82F9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Rizika / problémy</w:t>
            </w:r>
          </w:p>
        </w:tc>
      </w:tr>
      <w:tr w:rsidR="248CB29A" w14:paraId="2E0AFB23" w14:textId="77777777" w:rsidTr="248CB29A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6ADD6AC6" w14:textId="1FADF2A1" w:rsidR="248CB29A" w:rsidRDefault="248CB29A" w:rsidP="248CB29A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FF5E999" w14:textId="7C7F6C2C" w:rsidR="248CB29A" w:rsidRDefault="248CB29A" w:rsidP="248CB29A">
            <w:pPr>
              <w:rPr>
                <w:szCs w:val="20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1C0E1C4" w14:textId="547C5E64" w:rsidR="248CB29A" w:rsidRDefault="248CB29A" w:rsidP="248CB29A">
            <w:pPr>
              <w:rPr>
                <w:szCs w:val="20"/>
              </w:rPr>
            </w:pP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3AA47878" w14:textId="5B64974E" w:rsidR="248CB29A" w:rsidRDefault="248CB29A" w:rsidP="248CB29A">
            <w:pPr>
              <w:rPr>
                <w:szCs w:val="20"/>
              </w:rPr>
            </w:pP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20F0D94A" w14:textId="269B8981" w:rsidR="248CB29A" w:rsidRDefault="248CB29A" w:rsidP="248CB29A">
            <w:pPr>
              <w:rPr>
                <w:szCs w:val="20"/>
              </w:rPr>
            </w:pPr>
          </w:p>
        </w:tc>
      </w:tr>
    </w:tbl>
    <w:p w14:paraId="3C1B59CE" w14:textId="77777777" w:rsidR="00370D53" w:rsidRDefault="007323F4" w:rsidP="35845FE1">
      <w:pPr>
        <w:suppressAutoHyphens/>
        <w:spacing w:before="240"/>
        <w:jc w:val="left"/>
        <w:rPr>
          <w:szCs w:val="20"/>
        </w:rPr>
      </w:pPr>
      <w:r>
        <w:br/>
      </w:r>
      <w:r w:rsidR="61A3D02D" w:rsidRPr="35845FE1">
        <w:rPr>
          <w:szCs w:val="20"/>
        </w:rPr>
        <w:t>5. Připrav se na diskusi:</w:t>
      </w:r>
    </w:p>
    <w:p w14:paraId="5C690F88" w14:textId="32686C44" w:rsidR="00370D53" w:rsidRPr="00F111C1" w:rsidRDefault="61A3D02D" w:rsidP="00F111C1">
      <w:pPr>
        <w:pStyle w:val="Odstavecseseznamem"/>
        <w:numPr>
          <w:ilvl w:val="0"/>
          <w:numId w:val="31"/>
        </w:numPr>
        <w:suppressAutoHyphens/>
        <w:spacing w:before="240"/>
        <w:jc w:val="left"/>
        <w:rPr>
          <w:szCs w:val="20"/>
        </w:rPr>
      </w:pPr>
      <w:r w:rsidRPr="00F111C1">
        <w:rPr>
          <w:szCs w:val="20"/>
        </w:rPr>
        <w:t>Jak mění tato technologie svět kolem nás?</w:t>
      </w:r>
    </w:p>
    <w:p w14:paraId="1C4A3570" w14:textId="0752AC24" w:rsidR="00370D53" w:rsidRPr="00F111C1" w:rsidRDefault="61A3D02D" w:rsidP="00F111C1">
      <w:pPr>
        <w:pStyle w:val="Odstavecseseznamem"/>
        <w:numPr>
          <w:ilvl w:val="0"/>
          <w:numId w:val="31"/>
        </w:numPr>
        <w:suppressAutoHyphens/>
        <w:spacing w:before="240"/>
        <w:jc w:val="left"/>
        <w:rPr>
          <w:szCs w:val="20"/>
        </w:rPr>
      </w:pPr>
      <w:r w:rsidRPr="00F111C1">
        <w:rPr>
          <w:szCs w:val="20"/>
        </w:rPr>
        <w:lastRenderedPageBreak/>
        <w:t>Chtěl/a bys ji používat ty? A tvoje rodina, škola?</w:t>
      </w:r>
    </w:p>
    <w:p w14:paraId="19BBF0E5" w14:textId="5E1D21B4" w:rsidR="16E448D8" w:rsidRPr="00F111C1" w:rsidRDefault="61A3D02D" w:rsidP="00F111C1">
      <w:pPr>
        <w:pStyle w:val="Odstavecseseznamem"/>
        <w:numPr>
          <w:ilvl w:val="0"/>
          <w:numId w:val="31"/>
        </w:numPr>
        <w:suppressAutoHyphens/>
        <w:spacing w:before="240"/>
        <w:jc w:val="left"/>
        <w:rPr>
          <w:szCs w:val="20"/>
        </w:rPr>
      </w:pPr>
      <w:r w:rsidRPr="00F111C1">
        <w:rPr>
          <w:szCs w:val="20"/>
        </w:rPr>
        <w:t>Co by se stalo, kdyby ji používali všichni?</w:t>
      </w:r>
    </w:p>
    <w:p w14:paraId="782012DF" w14:textId="4E938994" w:rsidR="16E448D8" w:rsidRPr="008500B3" w:rsidRDefault="16E448D8" w:rsidP="248CB29A"/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2F86E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2F86E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A3E45A" w14:textId="09BF0865" w:rsidR="0012743B" w:rsidRPr="00B542CB" w:rsidRDefault="396E0F3A" w:rsidP="0825EF7B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825EF7B">
              <w:rPr>
                <w:sz w:val="18"/>
              </w:rPr>
              <w:t>KK komunikační</w:t>
            </w:r>
          </w:p>
          <w:p w14:paraId="5C408AF6" w14:textId="6F601644" w:rsidR="0012743B" w:rsidRPr="00B542CB" w:rsidRDefault="396E0F3A" w:rsidP="0825EF7B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825EF7B">
              <w:rPr>
                <w:b w:val="0"/>
                <w:bCs w:val="0"/>
                <w:sz w:val="18"/>
              </w:rPr>
              <w:t>Vyjadřování</w:t>
            </w:r>
          </w:p>
          <w:p w14:paraId="5DE729BB" w14:textId="1A2ACCBA" w:rsidR="0012743B" w:rsidRPr="00B542CB" w:rsidRDefault="396E0F3A" w:rsidP="0825EF7B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825EF7B">
              <w:rPr>
                <w:sz w:val="18"/>
              </w:rPr>
              <w:t>KKK-VYJ-000-ZV9-001</w:t>
            </w:r>
          </w:p>
          <w:p w14:paraId="493E0C33" w14:textId="3800ACF8" w:rsidR="0012743B" w:rsidRPr="00B542CB" w:rsidRDefault="0012743B" w:rsidP="0825EF7B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4AD9C993" w14:textId="164DAD55" w:rsidR="0012743B" w:rsidRPr="00925549" w:rsidRDefault="40FE7C86" w:rsidP="0825EF7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825EF7B">
              <w:rPr>
                <w:b/>
                <w:bCs/>
                <w:i/>
                <w:iCs/>
                <w:sz w:val="18"/>
              </w:rPr>
              <w:t>Vyjadřuje se prostřednictvím souboru běžných výrazových prostředků, které volí s důrazem na svůj komunikační záměr, partnera a situaci.</w:t>
            </w:r>
          </w:p>
          <w:p w14:paraId="6C641D0E" w14:textId="6F1840AD" w:rsidR="0012743B" w:rsidRPr="00925549" w:rsidRDefault="0012743B" w:rsidP="0825EF7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42A51379" w14:textId="2A1E4077" w:rsidR="0012743B" w:rsidRDefault="2DA74C39" w:rsidP="2F86ED0D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6ED0D">
              <w:rPr>
                <w:sz w:val="18"/>
              </w:rPr>
              <w:t xml:space="preserve">vytvářím příležitosti pro různé formy diskuse, ve kterých mohou žáci bezpečně pokládat otázky a sdílet své myšlenky, prožitky, pocity na dané téma (párové diskuse, debatní kroužky atd.) </w:t>
            </w:r>
          </w:p>
          <w:p w14:paraId="642020D6" w14:textId="4BC47099" w:rsidR="0012743B" w:rsidRDefault="2DA74C39" w:rsidP="2F86ED0D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6ED0D">
              <w:rPr>
                <w:sz w:val="18"/>
              </w:rPr>
              <w:t xml:space="preserve">při podpoře a hodnocení vyjadřování žáků se neorientuji pouze na obsah jejich sdělení, ale také na jeho výstižnost </w:t>
            </w:r>
          </w:p>
          <w:p w14:paraId="0165A4A0" w14:textId="301614DC" w:rsidR="0012743B" w:rsidRDefault="2DA74C39" w:rsidP="2F86ED0D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6ED0D">
              <w:rPr>
                <w:sz w:val="18"/>
              </w:rPr>
              <w:t xml:space="preserve">během výuky pokládám dostatečné množství otevřených otázek, které podněcují žáky k přemýšlení a hlubší argumentaci </w:t>
            </w:r>
          </w:p>
        </w:tc>
      </w:tr>
      <w:tr w:rsidR="35845FE1" w14:paraId="757477DC" w14:textId="77777777" w:rsidTr="2F86E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8640CF" w14:textId="1649ED13" w:rsidR="35845FE1" w:rsidRDefault="3D5E5F22" w:rsidP="2F86ED0D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2F86ED0D">
              <w:rPr>
                <w:sz w:val="18"/>
              </w:rPr>
              <w:t>KK digitální</w:t>
            </w:r>
          </w:p>
          <w:p w14:paraId="76D8A2B9" w14:textId="4CBDE3A9" w:rsidR="35845FE1" w:rsidRPr="00370D53" w:rsidRDefault="3D5E5F22" w:rsidP="2F86ED0D">
            <w:pPr>
              <w:pStyle w:val="Modrpsmo"/>
              <w:spacing w:line="240" w:lineRule="auto"/>
              <w:jc w:val="left"/>
              <w:rPr>
                <w:b w:val="0"/>
                <w:sz w:val="18"/>
              </w:rPr>
            </w:pPr>
            <w:r w:rsidRPr="00370D53">
              <w:rPr>
                <w:b w:val="0"/>
                <w:sz w:val="18"/>
              </w:rPr>
              <w:t>Digitální vývoj a inovace</w:t>
            </w:r>
          </w:p>
          <w:p w14:paraId="0336A710" w14:textId="31BE4C5D" w:rsidR="35845FE1" w:rsidRDefault="3D5E5F22" w:rsidP="35845FE1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2F86ED0D">
              <w:rPr>
                <w:sz w:val="18"/>
              </w:rPr>
              <w:t>KDI-VIN-000-ZV9-001</w:t>
            </w:r>
          </w:p>
        </w:tc>
        <w:tc>
          <w:tcPr>
            <w:tcW w:w="2835" w:type="dxa"/>
          </w:tcPr>
          <w:p w14:paraId="59520A73" w14:textId="4ADEF0AB" w:rsidR="3D3497E8" w:rsidRDefault="3D3497E8" w:rsidP="35845FE1">
            <w:pPr>
              <w:pStyle w:val="Modrpsmo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35845FE1">
              <w:rPr>
                <w:b/>
                <w:bCs/>
                <w:i/>
                <w:iCs/>
                <w:sz w:val="18"/>
              </w:rPr>
              <w:t>Využívá digitální technologie, aby sobě či ostatním usnadnil či zjednodušil pracovní postupy a zkvalitnil výsledky práce.</w:t>
            </w:r>
          </w:p>
        </w:tc>
        <w:tc>
          <w:tcPr>
            <w:tcW w:w="5529" w:type="dxa"/>
          </w:tcPr>
          <w:p w14:paraId="1E6FDF55" w14:textId="76048380" w:rsidR="3D3497E8" w:rsidRDefault="3D3497E8" w:rsidP="2F86ED0D">
            <w:pPr>
              <w:pStyle w:val="Modrpsm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6ED0D">
              <w:rPr>
                <w:sz w:val="18"/>
              </w:rPr>
              <w:t>vedu žáky ke sdílení možností, kde a jak využít digitální technologie, k diskusím a společnému hodnocení přínosů a rizik využití digitálních technologií v dané situaci</w:t>
            </w:r>
          </w:p>
          <w:p w14:paraId="65289A97" w14:textId="79EBFC8E" w:rsidR="3D3497E8" w:rsidRDefault="3D3497E8" w:rsidP="2F86ED0D">
            <w:pPr>
              <w:pStyle w:val="Modrpsm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6ED0D">
              <w:rPr>
                <w:sz w:val="18"/>
              </w:rPr>
              <w:t>vybírám do výuky aktivity, ve kterých mají žáci příležitost seznamovat se s pro ně novými digitálními technologiemi a nalézat pro sebe vhodné strategie, jak se vyrovnat s vývojem technologií a stálou potřebou rozvíjet digitální dovednosti</w:t>
            </w:r>
          </w:p>
        </w:tc>
      </w:tr>
    </w:tbl>
    <w:p w14:paraId="6187B7FA" w14:textId="4C1591A5" w:rsidR="248CB29A" w:rsidRDefault="248CB29A" w:rsidP="248CB29A"/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14D0962F">
        <w:rPr>
          <w:sz w:val="24"/>
          <w:szCs w:val="24"/>
        </w:rPr>
        <w:t>Metodický komentář pro učitele</w:t>
      </w:r>
    </w:p>
    <w:p w14:paraId="2EB3F6D6" w14:textId="788CBE20" w:rsidR="00370D53" w:rsidRDefault="7D36FC7C" w:rsidP="35845FE1">
      <w:pPr>
        <w:rPr>
          <w:szCs w:val="20"/>
        </w:rPr>
      </w:pPr>
      <w:r w:rsidRPr="35845FE1">
        <w:rPr>
          <w:szCs w:val="20"/>
        </w:rPr>
        <w:t>Téma umožňuje propojit informatiku s občanskou nebo mediální výchovou a podporuje rozvoj argumentace, respektu a práce s informacemi. Žáci se učí rozpoznat, že technologie nejsou „dobré“ nebo „špatné“, ale mají různé dopady – podle toho, jak a kdo je používá.</w:t>
      </w:r>
      <w:r w:rsidR="00370D53">
        <w:rPr>
          <w:szCs w:val="20"/>
        </w:rPr>
        <w:t xml:space="preserve"> V reflexi diskuz</w:t>
      </w:r>
      <w:r w:rsidR="00F111C1">
        <w:rPr>
          <w:szCs w:val="20"/>
        </w:rPr>
        <w:t>e je dobré se zaměřit jak na průběh diskuze, tak i na kvalitu její přípravy.</w:t>
      </w:r>
    </w:p>
    <w:p w14:paraId="20090F95" w14:textId="4911454F" w:rsidR="00370D53" w:rsidRDefault="7D36FC7C" w:rsidP="35845FE1">
      <w:pPr>
        <w:rPr>
          <w:szCs w:val="20"/>
        </w:rPr>
      </w:pPr>
      <w:r w:rsidRPr="35845FE1">
        <w:rPr>
          <w:szCs w:val="20"/>
        </w:rPr>
        <w:t>Aktivitu lze pojmout jako:</w:t>
      </w:r>
    </w:p>
    <w:p w14:paraId="2F988A04" w14:textId="77777777" w:rsidR="00370D53" w:rsidRDefault="7D36FC7C" w:rsidP="35845FE1">
      <w:pPr>
        <w:rPr>
          <w:szCs w:val="20"/>
        </w:rPr>
      </w:pPr>
      <w:r w:rsidRPr="35845FE1">
        <w:rPr>
          <w:szCs w:val="20"/>
        </w:rPr>
        <w:t>- individuální rešerši a výstup (plakát, referát),</w:t>
      </w:r>
    </w:p>
    <w:p w14:paraId="1654B2E7" w14:textId="77777777" w:rsidR="00370D53" w:rsidRDefault="7D36FC7C" w:rsidP="35845FE1">
      <w:pPr>
        <w:rPr>
          <w:szCs w:val="20"/>
        </w:rPr>
      </w:pPr>
      <w:r w:rsidRPr="35845FE1">
        <w:rPr>
          <w:szCs w:val="20"/>
        </w:rPr>
        <w:t>- skupinový brainstorming nebo diskusní kruh,</w:t>
      </w:r>
    </w:p>
    <w:p w14:paraId="6E5CB793" w14:textId="602C15FF" w:rsidR="7D36FC7C" w:rsidRDefault="7D36FC7C" w:rsidP="35845FE1">
      <w:pPr>
        <w:rPr>
          <w:szCs w:val="20"/>
        </w:rPr>
      </w:pPr>
      <w:r w:rsidRPr="35845FE1">
        <w:rPr>
          <w:szCs w:val="20"/>
        </w:rPr>
        <w:t>- obhajobu technologie v rolové hře.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248CB29A">
        <w:rPr>
          <w:sz w:val="24"/>
          <w:szCs w:val="24"/>
        </w:rPr>
        <w:t>Popis ověřování</w:t>
      </w:r>
    </w:p>
    <w:p w14:paraId="1978A648" w14:textId="5AB1FFF3" w:rsidR="00370D53" w:rsidRDefault="1B6F555A" w:rsidP="2F86ED0D">
      <w:pPr>
        <w:jc w:val="left"/>
        <w:rPr>
          <w:szCs w:val="20"/>
        </w:rPr>
      </w:pPr>
      <w:r w:rsidRPr="2F86ED0D">
        <w:rPr>
          <w:szCs w:val="20"/>
        </w:rPr>
        <w:t>Učitel sleduje</w:t>
      </w:r>
      <w:r w:rsidR="00F111C1">
        <w:rPr>
          <w:szCs w:val="20"/>
        </w:rPr>
        <w:t>, zda žák</w:t>
      </w:r>
      <w:r w:rsidRPr="2F86ED0D">
        <w:rPr>
          <w:szCs w:val="20"/>
        </w:rPr>
        <w:t>:</w:t>
      </w:r>
    </w:p>
    <w:p w14:paraId="2AD137F4" w14:textId="36E0A848" w:rsidR="00370D53" w:rsidRPr="00F111C1" w:rsidRDefault="00F111C1" w:rsidP="00F111C1">
      <w:pPr>
        <w:pStyle w:val="Odstavecseseznamem"/>
        <w:numPr>
          <w:ilvl w:val="0"/>
          <w:numId w:val="31"/>
        </w:numPr>
        <w:jc w:val="left"/>
        <w:rPr>
          <w:szCs w:val="20"/>
        </w:rPr>
      </w:pPr>
      <w:r>
        <w:rPr>
          <w:szCs w:val="20"/>
        </w:rPr>
        <w:t>popíše</w:t>
      </w:r>
      <w:r w:rsidR="1B6F555A" w:rsidRPr="00F111C1">
        <w:rPr>
          <w:szCs w:val="20"/>
        </w:rPr>
        <w:t xml:space="preserve"> technologii a její využití,</w:t>
      </w:r>
    </w:p>
    <w:p w14:paraId="29763355" w14:textId="0073E504" w:rsidR="00370D53" w:rsidRPr="00F111C1" w:rsidRDefault="1B6F555A" w:rsidP="00F111C1">
      <w:pPr>
        <w:pStyle w:val="Odstavecseseznamem"/>
        <w:numPr>
          <w:ilvl w:val="0"/>
          <w:numId w:val="31"/>
        </w:numPr>
        <w:jc w:val="left"/>
        <w:rPr>
          <w:szCs w:val="20"/>
        </w:rPr>
      </w:pPr>
      <w:r w:rsidRPr="00F111C1">
        <w:rPr>
          <w:szCs w:val="20"/>
        </w:rPr>
        <w:t>vyváženě diskut</w:t>
      </w:r>
      <w:r w:rsidR="00F111C1">
        <w:rPr>
          <w:szCs w:val="20"/>
        </w:rPr>
        <w:t>uje</w:t>
      </w:r>
      <w:r w:rsidRPr="00F111C1">
        <w:rPr>
          <w:szCs w:val="20"/>
        </w:rPr>
        <w:t xml:space="preserve"> o výhodách a rizicích</w:t>
      </w:r>
      <w:r w:rsidR="00F111C1">
        <w:rPr>
          <w:szCs w:val="20"/>
        </w:rPr>
        <w:t>,</w:t>
      </w:r>
    </w:p>
    <w:p w14:paraId="62B77D92" w14:textId="2F1A9C9A" w:rsidR="1B6F555A" w:rsidRPr="00F111C1" w:rsidRDefault="1B6F555A" w:rsidP="00F111C1">
      <w:pPr>
        <w:pStyle w:val="Odstavecseseznamem"/>
        <w:numPr>
          <w:ilvl w:val="0"/>
          <w:numId w:val="31"/>
        </w:numPr>
        <w:jc w:val="left"/>
        <w:rPr>
          <w:szCs w:val="20"/>
        </w:rPr>
      </w:pPr>
      <w:r w:rsidRPr="00F111C1">
        <w:rPr>
          <w:szCs w:val="20"/>
        </w:rPr>
        <w:t>své názory zdůvod</w:t>
      </w:r>
      <w:r w:rsidR="00F111C1">
        <w:rPr>
          <w:szCs w:val="20"/>
        </w:rPr>
        <w:t xml:space="preserve">ňuje </w:t>
      </w:r>
      <w:r w:rsidRPr="00F111C1">
        <w:rPr>
          <w:szCs w:val="20"/>
        </w:rPr>
        <w:t>a prezent</w:t>
      </w:r>
      <w:r w:rsidR="00F111C1">
        <w:rPr>
          <w:szCs w:val="20"/>
        </w:rPr>
        <w:t>uje</w:t>
      </w:r>
      <w:r w:rsidRPr="00F111C1">
        <w:rPr>
          <w:szCs w:val="20"/>
        </w:rPr>
        <w:t xml:space="preserve"> ostatním</w:t>
      </w:r>
      <w:r w:rsidR="00F111C1">
        <w:rPr>
          <w:szCs w:val="20"/>
        </w:rPr>
        <w:t>,</w:t>
      </w:r>
    </w:p>
    <w:p w14:paraId="49C18603" w14:textId="586EC872" w:rsidR="00370D53" w:rsidRPr="00F111C1" w:rsidRDefault="00370D53" w:rsidP="00F111C1">
      <w:pPr>
        <w:pStyle w:val="Odstavecseseznamem"/>
        <w:numPr>
          <w:ilvl w:val="0"/>
          <w:numId w:val="31"/>
        </w:numPr>
        <w:jc w:val="left"/>
        <w:rPr>
          <w:szCs w:val="20"/>
        </w:rPr>
      </w:pPr>
      <w:r w:rsidRPr="00F111C1">
        <w:rPr>
          <w:szCs w:val="20"/>
        </w:rPr>
        <w:t>vyhodnotil svou přípravu na diskuzi: kvalitu informací, formát zpracování</w:t>
      </w:r>
      <w:r w:rsidR="00F111C1">
        <w:rPr>
          <w:szCs w:val="20"/>
        </w:rPr>
        <w:t>,</w:t>
      </w:r>
    </w:p>
    <w:p w14:paraId="776847C0" w14:textId="7E27F066" w:rsidR="00BE60B2" w:rsidRPr="00F111C1" w:rsidRDefault="00BE60B2" w:rsidP="00F111C1">
      <w:pPr>
        <w:pStyle w:val="Odstavecseseznamem"/>
        <w:numPr>
          <w:ilvl w:val="0"/>
          <w:numId w:val="31"/>
        </w:numPr>
        <w:rPr>
          <w:szCs w:val="20"/>
        </w:rPr>
      </w:pPr>
      <w:bookmarkStart w:id="0" w:name="_GoBack"/>
      <w:bookmarkEnd w:id="0"/>
      <w:r w:rsidRPr="00F111C1">
        <w:rPr>
          <w:szCs w:val="20"/>
        </w:rPr>
        <w:t>hodnotí možnosti a hledá a využívá příležitosti, které nabízejí nové digitální technologie pro školní i mimoškolní práci.</w:t>
      </w:r>
    </w:p>
    <w:p w14:paraId="576C1314" w14:textId="42A71332" w:rsidR="35845FE1" w:rsidRDefault="35845FE1" w:rsidP="35845FE1">
      <w:pPr>
        <w:rPr>
          <w:szCs w:val="20"/>
        </w:rPr>
      </w:pPr>
    </w:p>
    <w:p w14:paraId="7C0CA1A7" w14:textId="43FB4C92" w:rsidR="1B6F555A" w:rsidRPr="00F111C1" w:rsidRDefault="1B6F555A" w:rsidP="00F111C1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F111C1">
        <w:rPr>
          <w:sz w:val="24"/>
          <w:szCs w:val="24"/>
        </w:rPr>
        <w:lastRenderedPageBreak/>
        <w:t>Ukázka řešení</w:t>
      </w:r>
    </w:p>
    <w:tbl>
      <w:tblPr>
        <w:tblStyle w:val="Mkatabulky"/>
        <w:tblW w:w="9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1890"/>
        <w:gridCol w:w="2295"/>
        <w:gridCol w:w="1905"/>
        <w:gridCol w:w="2025"/>
      </w:tblGrid>
      <w:tr w:rsidR="248CB29A" w14:paraId="1E0B8AF1" w14:textId="77777777" w:rsidTr="35845FE1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252A97E1" w14:textId="23516ADD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Technologie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10D8EAC" w14:textId="30980514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Co umí / k čemu slouží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58742E1" w14:textId="7262289B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Jak funguje (stručně)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F29CAC8" w14:textId="2A57C02D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Výhody / příležitosti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405E5739" w14:textId="30409D38" w:rsidR="248CB29A" w:rsidRDefault="248CB29A" w:rsidP="248CB29A">
            <w:pPr>
              <w:rPr>
                <w:szCs w:val="20"/>
              </w:rPr>
            </w:pPr>
            <w:r w:rsidRPr="248CB29A">
              <w:rPr>
                <w:szCs w:val="20"/>
              </w:rPr>
              <w:t>Rizika / problémy</w:t>
            </w:r>
          </w:p>
        </w:tc>
      </w:tr>
      <w:tr w:rsidR="248CB29A" w14:paraId="13B8FE1D" w14:textId="77777777" w:rsidTr="35845FE1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03FBCA08" w14:textId="6D29007A" w:rsidR="248CB29A" w:rsidRDefault="1F689132" w:rsidP="35845FE1">
            <w:pPr>
              <w:jc w:val="left"/>
              <w:rPr>
                <w:szCs w:val="20"/>
              </w:rPr>
            </w:pPr>
            <w:r w:rsidRPr="35845FE1">
              <w:rPr>
                <w:szCs w:val="20"/>
              </w:rPr>
              <w:t>Umělá inteligence (jazykový model)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1944C36" w14:textId="5C027670" w:rsidR="248CB29A" w:rsidRDefault="1F689132" w:rsidP="35845FE1">
            <w:pPr>
              <w:jc w:val="left"/>
              <w:rPr>
                <w:szCs w:val="20"/>
              </w:rPr>
            </w:pPr>
            <w:r w:rsidRPr="35845FE1">
              <w:rPr>
                <w:szCs w:val="20"/>
              </w:rPr>
              <w:t>Odpovídá na otázky, pomáhá s texty.</w:t>
            </w:r>
            <w:r w:rsidR="248CB29A">
              <w:br/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2B96CD5" w14:textId="35B274EB" w:rsidR="248CB29A" w:rsidRDefault="1F689132" w:rsidP="35845FE1">
            <w:pPr>
              <w:jc w:val="left"/>
              <w:rPr>
                <w:szCs w:val="20"/>
              </w:rPr>
            </w:pPr>
            <w:r w:rsidRPr="35845FE1">
              <w:rPr>
                <w:szCs w:val="20"/>
              </w:rPr>
              <w:t>Učí se z velkého množství textů, které si prošla. Postupně za sebe skládá slova tak aby výsledný text co nejlépe odpovídal zadání.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E909459" w14:textId="55E7DF35" w:rsidR="248CB29A" w:rsidRDefault="1F689132" w:rsidP="35845FE1">
            <w:pPr>
              <w:jc w:val="left"/>
              <w:rPr>
                <w:szCs w:val="20"/>
              </w:rPr>
            </w:pPr>
            <w:r w:rsidRPr="35845FE1">
              <w:rPr>
                <w:szCs w:val="20"/>
              </w:rPr>
              <w:t>Ušetří čas, poradí s úkolem.</w:t>
            </w:r>
          </w:p>
          <w:p w14:paraId="6E929811" w14:textId="49955539" w:rsidR="248CB29A" w:rsidRDefault="1F689132" w:rsidP="35845FE1">
            <w:pPr>
              <w:jc w:val="left"/>
              <w:rPr>
                <w:szCs w:val="20"/>
              </w:rPr>
            </w:pPr>
            <w:r w:rsidRPr="35845FE1">
              <w:rPr>
                <w:szCs w:val="20"/>
              </w:rPr>
              <w:t>Můžeme s ní diskutovat a měnit odbornou úroveň odpovědí.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02F89727" w14:textId="22B67815" w:rsidR="248CB29A" w:rsidRDefault="1F689132" w:rsidP="35845FE1">
            <w:pPr>
              <w:jc w:val="left"/>
              <w:rPr>
                <w:szCs w:val="20"/>
              </w:rPr>
            </w:pPr>
            <w:r w:rsidRPr="35845FE1">
              <w:rPr>
                <w:szCs w:val="20"/>
              </w:rPr>
              <w:t xml:space="preserve">Může říct nesmysl (tzv. halucinace), nemusí mít aktuální data, může působit </w:t>
            </w:r>
            <w:proofErr w:type="gramStart"/>
            <w:r w:rsidRPr="35845FE1">
              <w:rPr>
                <w:szCs w:val="20"/>
              </w:rPr>
              <w:t>přesvědčivě</w:t>
            </w:r>
            <w:proofErr w:type="gramEnd"/>
            <w:r w:rsidRPr="35845FE1">
              <w:rPr>
                <w:szCs w:val="20"/>
              </w:rPr>
              <w:t xml:space="preserve"> a přitom odpovídat chybně </w:t>
            </w:r>
          </w:p>
        </w:tc>
      </w:tr>
    </w:tbl>
    <w:p w14:paraId="744F64F8" w14:textId="31B80470" w:rsidR="248CB29A" w:rsidRDefault="248CB29A" w:rsidP="248CB29A">
      <w:pPr>
        <w:rPr>
          <w:szCs w:val="20"/>
        </w:rPr>
      </w:pPr>
    </w:p>
    <w:sectPr w:rsidR="248CB29A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481AF6" w16cex:dateUtc="2025-09-10T11:30:18.2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7339" w14:textId="77777777" w:rsidR="00C64E9E" w:rsidRPr="007440FE" w:rsidRDefault="00C64E9E" w:rsidP="005D0C42">
      <w:r w:rsidRPr="007440FE">
        <w:separator/>
      </w:r>
    </w:p>
  </w:endnote>
  <w:endnote w:type="continuationSeparator" w:id="0">
    <w:p w14:paraId="3DC75085" w14:textId="77777777" w:rsidR="00C64E9E" w:rsidRPr="007440FE" w:rsidRDefault="00C64E9E" w:rsidP="005D0C42">
      <w:r w:rsidRPr="007440FE">
        <w:continuationSeparator/>
      </w:r>
    </w:p>
  </w:endnote>
  <w:endnote w:type="continuationNotice" w:id="1">
    <w:p w14:paraId="298FDB58" w14:textId="77777777" w:rsidR="00C64E9E" w:rsidRDefault="00C64E9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C1DDD" w14:textId="77777777" w:rsidR="00C64E9E" w:rsidRPr="007440FE" w:rsidRDefault="00C64E9E" w:rsidP="005D0C42">
      <w:r w:rsidRPr="007440FE">
        <w:separator/>
      </w:r>
    </w:p>
  </w:footnote>
  <w:footnote w:type="continuationSeparator" w:id="0">
    <w:p w14:paraId="171E2136" w14:textId="77777777" w:rsidR="00C64E9E" w:rsidRPr="007440FE" w:rsidRDefault="00C64E9E" w:rsidP="005D0C42">
      <w:r w:rsidRPr="007440FE">
        <w:continuationSeparator/>
      </w:r>
    </w:p>
  </w:footnote>
  <w:footnote w:type="continuationNotice" w:id="1">
    <w:p w14:paraId="0C9F8891" w14:textId="77777777" w:rsidR="00C64E9E" w:rsidRDefault="00C64E9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F195"/>
    <w:multiLevelType w:val="hybridMultilevel"/>
    <w:tmpl w:val="458C70A0"/>
    <w:lvl w:ilvl="0" w:tplc="329C0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4D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EB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82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07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0D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8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0B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69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00732"/>
    <w:multiLevelType w:val="hybridMultilevel"/>
    <w:tmpl w:val="63F645BA"/>
    <w:lvl w:ilvl="0" w:tplc="49C0C27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48F0139"/>
    <w:multiLevelType w:val="hybridMultilevel"/>
    <w:tmpl w:val="BA0AC14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DF6E0"/>
    <w:multiLevelType w:val="hybridMultilevel"/>
    <w:tmpl w:val="10ACD5CC"/>
    <w:lvl w:ilvl="0" w:tplc="78A24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A6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0E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2A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7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2F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AA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0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AE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41AB2"/>
    <w:multiLevelType w:val="hybridMultilevel"/>
    <w:tmpl w:val="8884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6ADCD"/>
    <w:multiLevelType w:val="hybridMultilevel"/>
    <w:tmpl w:val="352AFC50"/>
    <w:lvl w:ilvl="0" w:tplc="2580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A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46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2C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AA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6A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68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64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848EDA"/>
    <w:multiLevelType w:val="hybridMultilevel"/>
    <w:tmpl w:val="14B60E6A"/>
    <w:lvl w:ilvl="0" w:tplc="6B24C7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E64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6E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6B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3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44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21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C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2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260B72"/>
    <w:multiLevelType w:val="hybridMultilevel"/>
    <w:tmpl w:val="AC7E0B8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D1DB4"/>
    <w:multiLevelType w:val="hybridMultilevel"/>
    <w:tmpl w:val="290E82B0"/>
    <w:lvl w:ilvl="0" w:tplc="819472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E4AF3"/>
    <w:multiLevelType w:val="hybridMultilevel"/>
    <w:tmpl w:val="1A8CD6A6"/>
    <w:lvl w:ilvl="0" w:tplc="2208E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ED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4D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E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81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27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C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D81F0"/>
    <w:multiLevelType w:val="hybridMultilevel"/>
    <w:tmpl w:val="1924D420"/>
    <w:lvl w:ilvl="0" w:tplc="5C70A3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BD45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48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AD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8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AD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04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ED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67EE7"/>
    <w:multiLevelType w:val="hybridMultilevel"/>
    <w:tmpl w:val="530A35C6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2257"/>
    <w:multiLevelType w:val="hybridMultilevel"/>
    <w:tmpl w:val="4468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430A7"/>
    <w:multiLevelType w:val="hybridMultilevel"/>
    <w:tmpl w:val="72326548"/>
    <w:lvl w:ilvl="0" w:tplc="819472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4"/>
  </w:num>
  <w:num w:numId="5">
    <w:abstractNumId w:val="23"/>
  </w:num>
  <w:num w:numId="6">
    <w:abstractNumId w:val="9"/>
  </w:num>
  <w:num w:numId="7">
    <w:abstractNumId w:val="8"/>
  </w:num>
  <w:num w:numId="8">
    <w:abstractNumId w:val="30"/>
  </w:num>
  <w:num w:numId="9">
    <w:abstractNumId w:val="18"/>
  </w:num>
  <w:num w:numId="10">
    <w:abstractNumId w:val="10"/>
  </w:num>
  <w:num w:numId="11">
    <w:abstractNumId w:val="22"/>
  </w:num>
  <w:num w:numId="12">
    <w:abstractNumId w:val="20"/>
  </w:num>
  <w:num w:numId="13">
    <w:abstractNumId w:val="14"/>
  </w:num>
  <w:num w:numId="14">
    <w:abstractNumId w:val="27"/>
  </w:num>
  <w:num w:numId="15">
    <w:abstractNumId w:val="28"/>
  </w:num>
  <w:num w:numId="16">
    <w:abstractNumId w:val="13"/>
  </w:num>
  <w:num w:numId="17">
    <w:abstractNumId w:val="5"/>
  </w:num>
  <w:num w:numId="18">
    <w:abstractNumId w:val="31"/>
  </w:num>
  <w:num w:numId="19">
    <w:abstractNumId w:val="16"/>
  </w:num>
  <w:num w:numId="20">
    <w:abstractNumId w:val="4"/>
  </w:num>
  <w:num w:numId="21">
    <w:abstractNumId w:val="17"/>
  </w:num>
  <w:num w:numId="22">
    <w:abstractNumId w:val="15"/>
  </w:num>
  <w:num w:numId="23">
    <w:abstractNumId w:val="12"/>
  </w:num>
  <w:num w:numId="24">
    <w:abstractNumId w:val="1"/>
  </w:num>
  <w:num w:numId="25">
    <w:abstractNumId w:val="26"/>
  </w:num>
  <w:num w:numId="26">
    <w:abstractNumId w:val="3"/>
  </w:num>
  <w:num w:numId="27">
    <w:abstractNumId w:val="25"/>
  </w:num>
  <w:num w:numId="28">
    <w:abstractNumId w:val="2"/>
  </w:num>
  <w:num w:numId="29">
    <w:abstractNumId w:val="19"/>
  </w:num>
  <w:num w:numId="30">
    <w:abstractNumId w:val="7"/>
  </w:num>
  <w:num w:numId="31">
    <w:abstractNumId w:val="2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61BD2"/>
    <w:rsid w:val="00370D53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1593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5BCD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1420"/>
    <w:rsid w:val="00980574"/>
    <w:rsid w:val="00984700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30C2D"/>
    <w:rsid w:val="00B30F24"/>
    <w:rsid w:val="00B343D2"/>
    <w:rsid w:val="00B47C1E"/>
    <w:rsid w:val="00B51D2C"/>
    <w:rsid w:val="00B542CB"/>
    <w:rsid w:val="00B563B0"/>
    <w:rsid w:val="00B5710C"/>
    <w:rsid w:val="00B64BE6"/>
    <w:rsid w:val="00B75903"/>
    <w:rsid w:val="00B93D5B"/>
    <w:rsid w:val="00BB4E9F"/>
    <w:rsid w:val="00BE60B2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64E9E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90596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28F8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11C1"/>
    <w:rsid w:val="00F144FC"/>
    <w:rsid w:val="00F158D6"/>
    <w:rsid w:val="00F34034"/>
    <w:rsid w:val="00F4194B"/>
    <w:rsid w:val="00F46C4A"/>
    <w:rsid w:val="00F5409C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E7EF9"/>
    <w:rsid w:val="00FF16CD"/>
    <w:rsid w:val="00FF3E59"/>
    <w:rsid w:val="013BE583"/>
    <w:rsid w:val="022CF66F"/>
    <w:rsid w:val="03D49599"/>
    <w:rsid w:val="042BCF29"/>
    <w:rsid w:val="0825EF7B"/>
    <w:rsid w:val="089E1610"/>
    <w:rsid w:val="0D9EA034"/>
    <w:rsid w:val="11B91EBE"/>
    <w:rsid w:val="1498B4FC"/>
    <w:rsid w:val="14D0962F"/>
    <w:rsid w:val="1556E723"/>
    <w:rsid w:val="1632FD50"/>
    <w:rsid w:val="1668095F"/>
    <w:rsid w:val="16BD0DD4"/>
    <w:rsid w:val="16E448D8"/>
    <w:rsid w:val="1765E742"/>
    <w:rsid w:val="18E4DA51"/>
    <w:rsid w:val="1B6F555A"/>
    <w:rsid w:val="1B7C37A8"/>
    <w:rsid w:val="1C6CE41C"/>
    <w:rsid w:val="1F689132"/>
    <w:rsid w:val="2024F772"/>
    <w:rsid w:val="2403C583"/>
    <w:rsid w:val="248CB29A"/>
    <w:rsid w:val="279F2DDD"/>
    <w:rsid w:val="289A36D9"/>
    <w:rsid w:val="29829A80"/>
    <w:rsid w:val="2A5857C1"/>
    <w:rsid w:val="2AAE85AD"/>
    <w:rsid w:val="2B137D40"/>
    <w:rsid w:val="2DA74C39"/>
    <w:rsid w:val="2F06F5F6"/>
    <w:rsid w:val="2F86ED0D"/>
    <w:rsid w:val="2F9F6F7D"/>
    <w:rsid w:val="33662D32"/>
    <w:rsid w:val="34FA6848"/>
    <w:rsid w:val="35845FE1"/>
    <w:rsid w:val="381B7E6E"/>
    <w:rsid w:val="396E0F3A"/>
    <w:rsid w:val="39F812F7"/>
    <w:rsid w:val="3C496F21"/>
    <w:rsid w:val="3CF81E5B"/>
    <w:rsid w:val="3D3497E8"/>
    <w:rsid w:val="3D5E5F22"/>
    <w:rsid w:val="3DD3062B"/>
    <w:rsid w:val="3E59341C"/>
    <w:rsid w:val="40FE7C86"/>
    <w:rsid w:val="42A669C6"/>
    <w:rsid w:val="44BB24E0"/>
    <w:rsid w:val="45D30784"/>
    <w:rsid w:val="4734A498"/>
    <w:rsid w:val="47788803"/>
    <w:rsid w:val="4AC8D419"/>
    <w:rsid w:val="4BA3755D"/>
    <w:rsid w:val="4E1FC887"/>
    <w:rsid w:val="4E7294FE"/>
    <w:rsid w:val="50AD56EB"/>
    <w:rsid w:val="525FCEC1"/>
    <w:rsid w:val="52EB388D"/>
    <w:rsid w:val="53C173EC"/>
    <w:rsid w:val="54152BEE"/>
    <w:rsid w:val="5623FDD1"/>
    <w:rsid w:val="58EB1305"/>
    <w:rsid w:val="5A5CAD67"/>
    <w:rsid w:val="5A7CDE7C"/>
    <w:rsid w:val="5BC154B4"/>
    <w:rsid w:val="5C619616"/>
    <w:rsid w:val="5CCFDB0C"/>
    <w:rsid w:val="5F4FFC40"/>
    <w:rsid w:val="5FFF5BF8"/>
    <w:rsid w:val="60414DDB"/>
    <w:rsid w:val="61077ACF"/>
    <w:rsid w:val="61A3D02D"/>
    <w:rsid w:val="6213FDA8"/>
    <w:rsid w:val="62A5881F"/>
    <w:rsid w:val="649C65F6"/>
    <w:rsid w:val="6605D86F"/>
    <w:rsid w:val="67261322"/>
    <w:rsid w:val="67D235DC"/>
    <w:rsid w:val="67F9FEAE"/>
    <w:rsid w:val="6920F631"/>
    <w:rsid w:val="69DC3360"/>
    <w:rsid w:val="6EF55250"/>
    <w:rsid w:val="726E10B0"/>
    <w:rsid w:val="729B8803"/>
    <w:rsid w:val="746D9C2B"/>
    <w:rsid w:val="7494C849"/>
    <w:rsid w:val="760532D6"/>
    <w:rsid w:val="77C95920"/>
    <w:rsid w:val="79C336A6"/>
    <w:rsid w:val="7A9B789E"/>
    <w:rsid w:val="7AB3C6BB"/>
    <w:rsid w:val="7B6D7A82"/>
    <w:rsid w:val="7B7471AF"/>
    <w:rsid w:val="7B813580"/>
    <w:rsid w:val="7D2D0CF5"/>
    <w:rsid w:val="7D36FC7C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019d24b055be4bfd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879D7B49-4CB7-4D83-9415-FF9777E3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4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3</cp:revision>
  <cp:lastPrinted>2025-01-16T06:02:00Z</cp:lastPrinted>
  <dcterms:created xsi:type="dcterms:W3CDTF">2025-12-15T07:42:00Z</dcterms:created>
  <dcterms:modified xsi:type="dcterms:W3CDTF">2025-12-15T07:52:00Z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