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color w:val="0000ff"/>
          <w:sz w:val="26"/>
          <w:szCs w:val="26"/>
        </w:rPr>
      </w:pPr>
      <w:r w:rsidDel="00000000" w:rsidR="00000000" w:rsidRPr="00000000">
        <w:rPr>
          <w:b w:val="1"/>
          <w:color w:val="0000ff"/>
          <w:sz w:val="26"/>
          <w:szCs w:val="26"/>
          <w:rtl w:val="0"/>
        </w:rPr>
        <w:t xml:space="preserve">Je můj cíl SMART? Otázky k ověření, že je můj cíl SMART? </w:t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5370"/>
        <w:gridCol w:w="1470"/>
        <w:tblGridChange w:id="0">
          <w:tblGrid>
            <w:gridCol w:w="2175"/>
            <w:gridCol w:w="537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SMART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otázka k ověření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sedí to na můj cíl?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rPr>
                <w:b w:val="1"/>
                <w:color w:val="ff99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9900"/>
                <w:sz w:val="26"/>
                <w:szCs w:val="26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b w:val="1"/>
                <w:color w:val="ff99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9900"/>
                <w:sz w:val="26"/>
                <w:szCs w:val="26"/>
                <w:rtl w:val="0"/>
              </w:rPr>
              <w:t xml:space="preserve">SPECIFIC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b w:val="1"/>
                <w:color w:val="ff99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9900"/>
                <w:sz w:val="26"/>
                <w:szCs w:val="26"/>
                <w:rtl w:val="0"/>
              </w:rPr>
              <w:t xml:space="preserve">Specifický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9900"/>
                <w:sz w:val="26"/>
                <w:szCs w:val="26"/>
                <w:rtl w:val="0"/>
              </w:rPr>
              <w:t xml:space="preserve">Konkrétní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numPr>
                <w:ilvl w:val="0"/>
                <w:numId w:val="5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Čeho  konkrétně chci dosáhnout? </w:t>
            </w:r>
          </w:p>
          <w:p w:rsidR="00000000" w:rsidDel="00000000" w:rsidP="00000000" w:rsidRDefault="00000000" w:rsidRPr="00000000" w14:paraId="0000000B">
            <w:pPr>
              <w:pageBreakBefore w:val="0"/>
              <w:numPr>
                <w:ilvl w:val="0"/>
                <w:numId w:val="5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 čem je to specifické?</w:t>
            </w:r>
          </w:p>
          <w:p w:rsidR="00000000" w:rsidDel="00000000" w:rsidP="00000000" w:rsidRDefault="00000000" w:rsidRPr="00000000" w14:paraId="0000000C">
            <w:pPr>
              <w:pageBreakBefore w:val="0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b w:val="1"/>
                <w:color w:val="00ff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ff00"/>
                <w:sz w:val="26"/>
                <w:szCs w:val="26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b w:val="1"/>
                <w:color w:val="00ff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ff00"/>
                <w:sz w:val="26"/>
                <w:szCs w:val="26"/>
                <w:rtl w:val="0"/>
              </w:rPr>
              <w:t xml:space="preserve">MEASURABLE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ff00"/>
                <w:sz w:val="26"/>
                <w:szCs w:val="26"/>
                <w:rtl w:val="0"/>
              </w:rPr>
              <w:t xml:space="preserve">Měřitelný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Podle čeho poznám/poznáš, že se ti podařilo cíl splnit? </w:t>
            </w:r>
          </w:p>
          <w:p w:rsidR="00000000" w:rsidDel="00000000" w:rsidP="00000000" w:rsidRDefault="00000000" w:rsidRPr="00000000" w14:paraId="00000012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Jak to změříš? </w:t>
            </w:r>
          </w:p>
          <w:p w:rsidR="00000000" w:rsidDel="00000000" w:rsidP="00000000" w:rsidRDefault="00000000" w:rsidRPr="00000000" w14:paraId="00000013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 čem to bude vidět?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b w:val="1"/>
                <w:color w:val="4a86e8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4a86e8"/>
                <w:sz w:val="26"/>
                <w:szCs w:val="26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b w:val="1"/>
                <w:color w:val="4a86e8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4a86e8"/>
                <w:sz w:val="26"/>
                <w:szCs w:val="26"/>
                <w:rtl w:val="0"/>
              </w:rPr>
              <w:t xml:space="preserve">ACHIEVABLE</w:t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a86e8"/>
                <w:sz w:val="26"/>
                <w:szCs w:val="26"/>
                <w:rtl w:val="0"/>
              </w:rPr>
              <w:t xml:space="preserve">Dosažitelný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Není ten úkol moc lehký? Moc těžký? Stihnu/stihneš to v daném čase? </w:t>
            </w:r>
          </w:p>
          <w:p w:rsidR="00000000" w:rsidDel="00000000" w:rsidP="00000000" w:rsidRDefault="00000000" w:rsidRPr="00000000" w14:paraId="00000019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Kdy na tom můžu/můžeš pracovat?</w:t>
            </w:r>
          </w:p>
          <w:p w:rsidR="00000000" w:rsidDel="00000000" w:rsidP="00000000" w:rsidRDefault="00000000" w:rsidRPr="00000000" w14:paraId="0000001A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Bude mi/ti ten čas stačit?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Mám/máš k tomu všechny materiály? Pomůcky? Znalosti?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rPr>
                <w:b w:val="1"/>
                <w:color w:val="c27ba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c27ba0"/>
                <w:sz w:val="26"/>
                <w:szCs w:val="26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b w:val="1"/>
                <w:color w:val="c27ba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c27ba0"/>
                <w:sz w:val="26"/>
                <w:szCs w:val="26"/>
                <w:rtl w:val="0"/>
              </w:rPr>
              <w:t xml:space="preserve">RELEVANT</w:t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c27ba0"/>
                <w:sz w:val="26"/>
                <w:szCs w:val="26"/>
                <w:rtl w:val="0"/>
              </w:rPr>
              <w:t xml:space="preserve">Přínosný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numPr>
                <w:ilvl w:val="0"/>
                <w:numId w:val="3"/>
              </w:numPr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 čemu mi/ti to bude? </w:t>
            </w:r>
          </w:p>
          <w:p w:rsidR="00000000" w:rsidDel="00000000" w:rsidP="00000000" w:rsidRDefault="00000000" w:rsidRPr="00000000" w14:paraId="00000021">
            <w:pPr>
              <w:pageBreakBefore w:val="0"/>
              <w:numPr>
                <w:ilvl w:val="0"/>
                <w:numId w:val="3"/>
              </w:numPr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Proč to chci/chceš dělat? </w:t>
            </w:r>
          </w:p>
          <w:p w:rsidR="00000000" w:rsidDel="00000000" w:rsidP="00000000" w:rsidRDefault="00000000" w:rsidRPr="00000000" w14:paraId="00000022">
            <w:pPr>
              <w:pageBreakBefore w:val="0"/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(doporučujeme tímto bodem začít, bez něj to nedává smysl!)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rPr>
                <w:b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0000"/>
                <w:sz w:val="26"/>
                <w:szCs w:val="26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25">
            <w:pPr>
              <w:pageBreakBefore w:val="0"/>
              <w:rPr>
                <w:b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0000"/>
                <w:sz w:val="26"/>
                <w:szCs w:val="26"/>
                <w:rtl w:val="0"/>
              </w:rPr>
              <w:t xml:space="preserve">TIMED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b w:val="1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0000"/>
                <w:sz w:val="26"/>
                <w:szCs w:val="26"/>
                <w:rtl w:val="0"/>
              </w:rPr>
              <w:t xml:space="preserve">Termínovaný</w:t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6"/>
                <w:szCs w:val="26"/>
                <w:rtl w:val="0"/>
              </w:rPr>
              <w:t xml:space="preserve">Časově ohraničený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 kdy to má být hotovo? </w:t>
            </w:r>
          </w:p>
          <w:p w:rsidR="00000000" w:rsidDel="00000000" w:rsidP="00000000" w:rsidRDefault="00000000" w:rsidRPr="00000000" w14:paraId="00000029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Jaké datum jsi svému cíli dal?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56803C-0DB3-44F4-9B4C-43773B89FB4E}"/>
</file>

<file path=customXml/itemProps2.xml><?xml version="1.0" encoding="utf-8"?>
<ds:datastoreItem xmlns:ds="http://schemas.openxmlformats.org/officeDocument/2006/customXml" ds:itemID="{BD0C2FC7-FC4F-4A3F-A9BC-4F96BFAEE574}"/>
</file>

<file path=customXml/itemProps3.xml><?xml version="1.0" encoding="utf-8"?>
<ds:datastoreItem xmlns:ds="http://schemas.openxmlformats.org/officeDocument/2006/customXml" ds:itemID="{6B8AB6E5-A109-4144-B705-51EB10B5C92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</Properties>
</file>