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266C" w14:textId="050E5E73" w:rsidR="00A246A3" w:rsidRPr="00A246A3" w:rsidRDefault="009964EC" w:rsidP="00803A5B">
      <w:pPr>
        <w:pStyle w:val="Modrpsmo"/>
        <w:suppressAutoHyphens/>
        <w:spacing w:before="360"/>
        <w:ind w:right="0"/>
      </w:pPr>
      <w:r>
        <w:t>V</w:t>
      </w:r>
      <w:r w:rsidR="00947BB1">
        <w:t>zdělávací obor:</w:t>
      </w:r>
      <w:r>
        <w:tab/>
      </w:r>
      <w:r>
        <w:tab/>
      </w:r>
      <w:r w:rsidR="00A044B1">
        <w:rPr>
          <w:b/>
          <w:bCs/>
        </w:rPr>
        <w:t>Dějepis</w:t>
      </w:r>
    </w:p>
    <w:p w14:paraId="44823733" w14:textId="730586EF" w:rsidR="00093D2B" w:rsidRPr="00093D2B" w:rsidRDefault="00C704E3" w:rsidP="00803A5B">
      <w:pPr>
        <w:pStyle w:val="Modrpsmo"/>
        <w:suppressAutoHyphens/>
        <w:rPr>
          <w:b/>
          <w:bCs/>
        </w:rPr>
      </w:pPr>
      <w:r w:rsidRPr="00C704E3">
        <w:t xml:space="preserve">Očekávaný výsledek učení: </w:t>
      </w:r>
      <w:r>
        <w:tab/>
      </w:r>
      <w:r w:rsidR="00A044B1" w:rsidRPr="00A044B1">
        <w:t>CAS-DEJ-</w:t>
      </w:r>
      <w:proofErr w:type="gramStart"/>
      <w:r w:rsidR="00A044B1" w:rsidRPr="00A044B1">
        <w:t>001-ZV9</w:t>
      </w:r>
      <w:proofErr w:type="gramEnd"/>
      <w:r w:rsidR="00A044B1" w:rsidRPr="00A044B1">
        <w:t>-0</w:t>
      </w:r>
      <w:r w:rsidR="00026E86">
        <w:t>11</w:t>
      </w:r>
    </w:p>
    <w:p w14:paraId="6CE814A8" w14:textId="426E50EC" w:rsidR="00A044B1" w:rsidRPr="00A044B1" w:rsidRDefault="0032429B" w:rsidP="00A044B1">
      <w:pPr>
        <w:pStyle w:val="Modrpsmo"/>
        <w:suppressAutoHyphens/>
        <w:spacing w:before="0"/>
        <w:ind w:left="2835" w:hanging="6"/>
        <w:rPr>
          <w:b/>
          <w:bCs/>
        </w:rPr>
      </w:pPr>
      <w:r w:rsidRPr="0032429B">
        <w:rPr>
          <w:b/>
          <w:bCs/>
        </w:rPr>
        <w:t>Určí, jak se proměňovaly a v čem zůstávaly stejné genderové role v dějinách.</w:t>
      </w:r>
    </w:p>
    <w:p w14:paraId="74DFF7F0" w14:textId="5B768563" w:rsidR="00093D2B" w:rsidRPr="00093D2B" w:rsidRDefault="00093D2B" w:rsidP="00803A5B">
      <w:pPr>
        <w:pStyle w:val="Modrpsmo"/>
        <w:suppressAutoHyphens/>
        <w:spacing w:before="0"/>
        <w:ind w:left="2835" w:right="0" w:hanging="6"/>
        <w:rPr>
          <w:b/>
          <w:bCs/>
        </w:rPr>
      </w:pPr>
    </w:p>
    <w:p w14:paraId="5D7507C1" w14:textId="45A1488B" w:rsidR="008C14FC" w:rsidRDefault="008C14FC" w:rsidP="008C14FC">
      <w:pPr>
        <w:pStyle w:val="Modrpsmo"/>
        <w:suppressAutoHyphens/>
      </w:pPr>
      <w:r>
        <w:t xml:space="preserve">Popis úrovně </w:t>
      </w:r>
      <w:r w:rsidR="002048CF">
        <w:t>SPLNĚNO</w:t>
      </w:r>
    </w:p>
    <w:p w14:paraId="46D4CE83" w14:textId="66C8810B" w:rsidR="00A97C66" w:rsidRPr="00A97C66" w:rsidRDefault="566EA1E5" w:rsidP="521A1371">
      <w:pPr>
        <w:widowControl/>
        <w:numPr>
          <w:ilvl w:val="0"/>
          <w:numId w:val="31"/>
        </w:numPr>
        <w:autoSpaceDE/>
        <w:autoSpaceDN/>
        <w:spacing w:before="100" w:beforeAutospacing="1" w:after="100" w:afterAutospacing="1" w:line="240" w:lineRule="auto"/>
        <w:ind w:right="0"/>
        <w:jc w:val="left"/>
        <w:rPr>
          <w:rFonts w:eastAsia="Times New Roman"/>
          <w:lang w:eastAsia="cs-CZ"/>
        </w:rPr>
      </w:pPr>
      <w:bookmarkStart w:id="0" w:name="_Hlk187899381"/>
      <w:r w:rsidRPr="521A1371">
        <w:rPr>
          <w:rFonts w:eastAsia="Times New Roman"/>
          <w:lang w:eastAsia="cs-CZ"/>
        </w:rPr>
        <w:t>A</w:t>
      </w:r>
      <w:r w:rsidR="00A97C66" w:rsidRPr="521A1371">
        <w:rPr>
          <w:rFonts w:eastAsia="Times New Roman"/>
          <w:lang w:eastAsia="cs-CZ"/>
        </w:rPr>
        <w:t>nalyzuje konkrétní příklady života žen v různých historických situacích.</w:t>
      </w:r>
    </w:p>
    <w:p w14:paraId="6D0352DA" w14:textId="77777777" w:rsidR="00A97C66" w:rsidRPr="00A97C66" w:rsidRDefault="00A97C66" w:rsidP="00A97C66">
      <w:pPr>
        <w:widowControl/>
        <w:numPr>
          <w:ilvl w:val="0"/>
          <w:numId w:val="31"/>
        </w:numPr>
        <w:autoSpaceDE/>
        <w:autoSpaceDN/>
        <w:spacing w:before="100" w:beforeAutospacing="1" w:after="100" w:afterAutospacing="1" w:line="240" w:lineRule="auto"/>
        <w:ind w:right="0"/>
        <w:jc w:val="left"/>
        <w:rPr>
          <w:rFonts w:eastAsia="Times New Roman"/>
          <w:szCs w:val="20"/>
          <w:lang w:eastAsia="cs-CZ"/>
        </w:rPr>
      </w:pPr>
      <w:r w:rsidRPr="00A97C66">
        <w:rPr>
          <w:rFonts w:eastAsia="Times New Roman"/>
          <w:szCs w:val="20"/>
          <w:lang w:eastAsia="cs-CZ"/>
        </w:rPr>
        <w:t>Popíše na základě stanovených ukazatelů, co se mění a co přetrvává.</w:t>
      </w:r>
    </w:p>
    <w:p w14:paraId="338E582D" w14:textId="77777777" w:rsidR="00A97C66" w:rsidRPr="00A97C66" w:rsidRDefault="00A97C66" w:rsidP="00A97C66">
      <w:pPr>
        <w:widowControl/>
        <w:numPr>
          <w:ilvl w:val="0"/>
          <w:numId w:val="31"/>
        </w:numPr>
        <w:autoSpaceDE/>
        <w:autoSpaceDN/>
        <w:spacing w:before="100" w:beforeAutospacing="1" w:after="100" w:afterAutospacing="1" w:line="240" w:lineRule="auto"/>
        <w:ind w:right="0"/>
        <w:jc w:val="left"/>
        <w:rPr>
          <w:rFonts w:eastAsia="Times New Roman"/>
          <w:szCs w:val="20"/>
          <w:lang w:eastAsia="cs-CZ"/>
        </w:rPr>
      </w:pPr>
      <w:r w:rsidRPr="00A97C66">
        <w:rPr>
          <w:rFonts w:eastAsia="Times New Roman"/>
          <w:szCs w:val="20"/>
          <w:lang w:eastAsia="cs-CZ"/>
        </w:rPr>
        <w:t>Uvede příklady stereotypů a diskriminace na základě genderových norem.</w:t>
      </w:r>
    </w:p>
    <w:p w14:paraId="5E3EFD59" w14:textId="5DC3EF17" w:rsidR="16E448D8" w:rsidRDefault="00A84A12" w:rsidP="00803A5B">
      <w:pPr>
        <w:pStyle w:val="Nadpis1"/>
        <w:suppressAutoHyphens/>
        <w:jc w:val="center"/>
      </w:pPr>
      <w:r>
        <w:t xml:space="preserve">  </w:t>
      </w:r>
      <w:r w:rsidR="00A97C66">
        <w:t>Žena v kuchyni, žena v továrně: kdo byl skutečně svobodný?</w:t>
      </w:r>
    </w:p>
    <w:p w14:paraId="43E08A9D" w14:textId="4144BC51" w:rsidR="1756B7C2" w:rsidRDefault="1756B7C2" w:rsidP="521A1371">
      <w:pPr>
        <w:jc w:val="center"/>
        <w:rPr>
          <w:szCs w:val="20"/>
        </w:rPr>
      </w:pPr>
      <w:r w:rsidRPr="521A1371">
        <w:rPr>
          <w:color w:val="000000" w:themeColor="text1"/>
          <w:szCs w:val="20"/>
        </w:rPr>
        <w:t>Autor materiálu: Mgr. Jiří Karen, Ph.D.</w:t>
      </w:r>
    </w:p>
    <w:p w14:paraId="33ABF966" w14:textId="3E53D382" w:rsidR="16E448D8" w:rsidRPr="00A84A12" w:rsidRDefault="00087684" w:rsidP="71E49E7C">
      <w:pPr>
        <w:pStyle w:val="Nadpis3"/>
        <w:suppressAutoHyphens/>
        <w:spacing w:before="240"/>
        <w:ind w:right="0"/>
        <w:rPr>
          <w:sz w:val="24"/>
          <w:szCs w:val="24"/>
        </w:rPr>
      </w:pPr>
      <w:r>
        <w:rPr>
          <w:sz w:val="24"/>
          <w:szCs w:val="24"/>
        </w:rPr>
        <w:t>Anotace</w:t>
      </w:r>
    </w:p>
    <w:p w14:paraId="5D655F6A" w14:textId="67C08253" w:rsidR="2A424B23" w:rsidRDefault="2A424B23">
      <w:r w:rsidRPr="521A1371">
        <w:rPr>
          <w:szCs w:val="20"/>
        </w:rPr>
        <w:t>Ilustrace vede žáky k porovnání genderových rolí v USA a Československu v 50. letech 20. století</w:t>
      </w:r>
      <w:r w:rsidRPr="521A1371">
        <w:rPr>
          <w:b/>
          <w:bCs/>
          <w:szCs w:val="20"/>
        </w:rPr>
        <w:t>.</w:t>
      </w:r>
      <w:r w:rsidRPr="521A1371">
        <w:rPr>
          <w:szCs w:val="20"/>
        </w:rPr>
        <w:t xml:space="preserve"> Pomocí práce s historickými reklamami, právními texty a výzkumy sexuologie žáci zjišťují, jak kulturní, ekonomické, právní i politické systémy formují očekávání vůči ženám. Aktivita rozvíjí citlivost </w:t>
      </w:r>
      <w:proofErr w:type="gramStart"/>
      <w:r w:rsidRPr="521A1371">
        <w:rPr>
          <w:szCs w:val="20"/>
        </w:rPr>
        <w:t>k</w:t>
      </w:r>
      <w:proofErr w:type="gramEnd"/>
      <w:r w:rsidRPr="521A1371">
        <w:rPr>
          <w:szCs w:val="20"/>
        </w:rPr>
        <w:t xml:space="preserve"> genderovým stereotypům, vede k porozumění propojenosti společenských jevů a podporuje systémové myšlení o roli jednotlivce ve společnosti.</w:t>
      </w:r>
    </w:p>
    <w:p w14:paraId="782012DF" w14:textId="30E5E7B0" w:rsidR="16E448D8" w:rsidRDefault="007323F4" w:rsidP="00803A5B">
      <w:pPr>
        <w:pStyle w:val="Nadpis3"/>
        <w:suppressAutoHyphens/>
        <w:spacing w:before="240"/>
        <w:ind w:right="0"/>
        <w:rPr>
          <w:sz w:val="24"/>
          <w:szCs w:val="24"/>
        </w:rPr>
      </w:pPr>
      <w:r w:rsidRPr="71E49E7C">
        <w:rPr>
          <w:sz w:val="24"/>
          <w:szCs w:val="24"/>
        </w:rPr>
        <w:t xml:space="preserve">Zadání pro </w:t>
      </w:r>
      <w:r w:rsidR="5131D611" w:rsidRPr="71E49E7C">
        <w:rPr>
          <w:sz w:val="24"/>
          <w:szCs w:val="24"/>
        </w:rPr>
        <w:t xml:space="preserve">žáky </w:t>
      </w:r>
    </w:p>
    <w:p w14:paraId="531E9B33" w14:textId="0C15B686" w:rsidR="000F4296" w:rsidRDefault="002A10AE" w:rsidP="000F4296">
      <w:pPr>
        <w:spacing w:line="360" w:lineRule="auto"/>
        <w:rPr>
          <w:rFonts w:ascii="Times New Roman" w:hAnsi="Times New Roman" w:cs="Times New Roman"/>
          <w:sz w:val="24"/>
          <w:szCs w:val="24"/>
        </w:rPr>
      </w:pPr>
      <w:r>
        <w:t>Genderové role, tedy to, co se od žen a mužů v určité době očekává, se v dějinách výrazně měnily – někdy ale i dlouho přetrvávaly. V této lekci se zaměříme na období 50. let 20. století. Na první pohled bychom možná řekli, že ženy měly více svobody v demokratické Americe než v socialistickém Československu. Je to ale opravdu tak? Pokusíme se porovnat, jaké byly možnosti žen v každodenním životě, jaké role jim společnost přisuzovala – a kdo je v tom vlastně ovlivňoval.</w:t>
      </w:r>
    </w:p>
    <w:p w14:paraId="41310187" w14:textId="58440909" w:rsidR="00A97C66" w:rsidRPr="00A97C66" w:rsidRDefault="00A97C66" w:rsidP="00A97C66">
      <w:pPr>
        <w:pStyle w:val="Nadpis3"/>
        <w:spacing w:before="240"/>
        <w:ind w:right="0"/>
        <w:rPr>
          <w:rFonts w:ascii="Arial" w:eastAsia="Arial" w:hAnsi="Arial" w:cs="Arial"/>
          <w:b w:val="0"/>
          <w:bCs w:val="0"/>
          <w:color w:val="auto"/>
          <w:sz w:val="20"/>
          <w:szCs w:val="20"/>
        </w:rPr>
      </w:pPr>
      <w:r>
        <w:rPr>
          <w:rFonts w:ascii="Arial" w:eastAsia="Arial" w:hAnsi="Arial" w:cs="Arial"/>
          <w:b w:val="0"/>
          <w:bCs w:val="0"/>
          <w:color w:val="auto"/>
          <w:sz w:val="20"/>
          <w:szCs w:val="20"/>
        </w:rPr>
        <w:t xml:space="preserve">Možná badatelská otázka: </w:t>
      </w:r>
      <w:r w:rsidRPr="00A97C66">
        <w:rPr>
          <w:rFonts w:ascii="Arial" w:eastAsia="Arial" w:hAnsi="Arial" w:cs="Arial"/>
          <w:b w:val="0"/>
          <w:bCs w:val="0"/>
          <w:color w:val="auto"/>
          <w:sz w:val="20"/>
          <w:szCs w:val="20"/>
        </w:rPr>
        <w:t>Byly ženy v 50. letech svobodnější v USA, nebo v Československu?</w:t>
      </w:r>
    </w:p>
    <w:p w14:paraId="101465E6" w14:textId="184F6DEB" w:rsidR="00A97C66" w:rsidRPr="00A97C66" w:rsidRDefault="00A97C66" w:rsidP="00A97C66">
      <w:pPr>
        <w:pStyle w:val="Nadpis3"/>
        <w:numPr>
          <w:ilvl w:val="0"/>
          <w:numId w:val="32"/>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 xml:space="preserve">Prohlédni si ukázky reklam z USA 50. let (viz </w:t>
      </w:r>
      <w:hyperlink r:id="rId10" w:history="1">
        <w:r w:rsidRPr="002A10AE">
          <w:rPr>
            <w:rStyle w:val="Hypertextovodkaz"/>
            <w:rFonts w:ascii="Arial" w:eastAsia="Arial" w:hAnsi="Arial" w:cs="Arial"/>
            <w:b w:val="0"/>
            <w:bCs w:val="0"/>
            <w:sz w:val="20"/>
            <w:szCs w:val="20"/>
          </w:rPr>
          <w:t>online galerie</w:t>
        </w:r>
      </w:hyperlink>
      <w:r w:rsidRPr="00A97C66">
        <w:rPr>
          <w:rFonts w:ascii="Arial" w:eastAsia="Arial" w:hAnsi="Arial" w:cs="Arial"/>
          <w:b w:val="0"/>
          <w:bCs w:val="0"/>
          <w:color w:val="auto"/>
          <w:sz w:val="20"/>
          <w:szCs w:val="20"/>
        </w:rPr>
        <w:t>).</w:t>
      </w:r>
    </w:p>
    <w:p w14:paraId="7995D176" w14:textId="77777777" w:rsidR="00A97C66" w:rsidRPr="00A97C66" w:rsidRDefault="00A97C66" w:rsidP="00A97C66">
      <w:pPr>
        <w:pStyle w:val="Nadpis3"/>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 Zaměř se na to, jak je v reklamách zobrazena žena. Co se od ní očekává? Jaká je její role?</w:t>
      </w:r>
    </w:p>
    <w:p w14:paraId="0391A2D1" w14:textId="7F6F39A1" w:rsidR="00A97C66" w:rsidRPr="00A97C66" w:rsidRDefault="00A97C66" w:rsidP="002A10AE">
      <w:pPr>
        <w:pStyle w:val="Nadpis3"/>
        <w:numPr>
          <w:ilvl w:val="0"/>
          <w:numId w:val="32"/>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Seznam se s výňatky z československé legislativy a výzkumů z 50. let.</w:t>
      </w:r>
    </w:p>
    <w:p w14:paraId="051FE4A7" w14:textId="3A3881F9" w:rsidR="00A97C66" w:rsidRPr="00A97C66" w:rsidRDefault="00A97C66" w:rsidP="00A97C66">
      <w:pPr>
        <w:pStyle w:val="Nadpis3"/>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 Dozvíš se, jak stát ovlivňoval vztahy v rodině, sexualitu a rovnost mužů a žen. Některé věci tě mohou překvapit.</w:t>
      </w:r>
    </w:p>
    <w:p w14:paraId="33937B0A" w14:textId="2DB9F4CC" w:rsidR="00A97C66" w:rsidRPr="00A97C66" w:rsidRDefault="00A97C66" w:rsidP="002A10AE">
      <w:pPr>
        <w:pStyle w:val="Nadpis3"/>
        <w:numPr>
          <w:ilvl w:val="0"/>
          <w:numId w:val="32"/>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Porovnej obě země v přeh</w:t>
      </w:r>
      <w:r w:rsidR="002A10AE">
        <w:rPr>
          <w:rFonts w:ascii="Arial" w:eastAsia="Arial" w:hAnsi="Arial" w:cs="Arial"/>
          <w:b w:val="0"/>
          <w:bCs w:val="0"/>
          <w:color w:val="auto"/>
          <w:sz w:val="20"/>
          <w:szCs w:val="20"/>
        </w:rPr>
        <w:t>ledové</w:t>
      </w:r>
      <w:r w:rsidRPr="00A97C66">
        <w:rPr>
          <w:rFonts w:ascii="Arial" w:eastAsia="Arial" w:hAnsi="Arial" w:cs="Arial"/>
          <w:b w:val="0"/>
          <w:bCs w:val="0"/>
          <w:color w:val="auto"/>
          <w:sz w:val="20"/>
          <w:szCs w:val="20"/>
        </w:rPr>
        <w:t xml:space="preserve"> tabulce.</w:t>
      </w:r>
    </w:p>
    <w:p w14:paraId="3BE3F418" w14:textId="77777777" w:rsidR="00A97C66" w:rsidRPr="00A97C66" w:rsidRDefault="00A97C66" w:rsidP="00A97C66">
      <w:pPr>
        <w:pStyle w:val="Nadpis3"/>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lastRenderedPageBreak/>
        <w:t>→ Využij k tomu vybrané oblasti (např. práce, rodina, sexualita, stereotypy, právo).</w:t>
      </w:r>
    </w:p>
    <w:p w14:paraId="3317FECE" w14:textId="3CAED317" w:rsidR="00A97C66" w:rsidRPr="00A97C66" w:rsidRDefault="00A97C66" w:rsidP="002A10AE">
      <w:pPr>
        <w:pStyle w:val="Nadpis3"/>
        <w:numPr>
          <w:ilvl w:val="0"/>
          <w:numId w:val="32"/>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Zamysli se: Co je to „svoboda“?</w:t>
      </w:r>
    </w:p>
    <w:p w14:paraId="3A97069E" w14:textId="77777777" w:rsidR="00A97C66" w:rsidRPr="00A97C66" w:rsidRDefault="00A97C66" w:rsidP="00A97C66">
      <w:pPr>
        <w:pStyle w:val="Nadpis3"/>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 Kdo měl podle tebe v té době větší prostor pro sebeurčení – žena v kuchyni, nebo žena v továrně?</w:t>
      </w:r>
    </w:p>
    <w:p w14:paraId="4EE5B6CF" w14:textId="0B5656EE" w:rsidR="00A97C66" w:rsidRPr="00A97C66" w:rsidRDefault="00A97C66" w:rsidP="002A10AE">
      <w:pPr>
        <w:pStyle w:val="Nadpis3"/>
        <w:numPr>
          <w:ilvl w:val="0"/>
          <w:numId w:val="32"/>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Na závěr napiš krátké zamyšlení:</w:t>
      </w:r>
    </w:p>
    <w:p w14:paraId="5DA3141D" w14:textId="17B9C516" w:rsidR="00A97C66" w:rsidRPr="00A97C66" w:rsidRDefault="00A97C66" w:rsidP="002A10AE">
      <w:pPr>
        <w:pStyle w:val="Nadpis3"/>
        <w:numPr>
          <w:ilvl w:val="0"/>
          <w:numId w:val="33"/>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Co tě dnes překvapilo?</w:t>
      </w:r>
    </w:p>
    <w:p w14:paraId="54479279" w14:textId="40DE19C7" w:rsidR="00A97C66" w:rsidRPr="00A97C66" w:rsidRDefault="00A97C66" w:rsidP="002A10AE">
      <w:pPr>
        <w:pStyle w:val="Nadpis3"/>
        <w:numPr>
          <w:ilvl w:val="0"/>
          <w:numId w:val="33"/>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Změnil se tvůj pohled na USA/Československo?</w:t>
      </w:r>
    </w:p>
    <w:p w14:paraId="58CB020C" w14:textId="473392B9" w:rsidR="00A97C66" w:rsidRPr="00A97C66" w:rsidRDefault="00A97C66" w:rsidP="002A10AE">
      <w:pPr>
        <w:pStyle w:val="Nadpis3"/>
        <w:numPr>
          <w:ilvl w:val="0"/>
          <w:numId w:val="33"/>
        </w:numPr>
        <w:spacing w:before="240"/>
        <w:ind w:right="0"/>
        <w:rPr>
          <w:rFonts w:ascii="Arial" w:eastAsia="Arial" w:hAnsi="Arial" w:cs="Arial"/>
          <w:b w:val="0"/>
          <w:bCs w:val="0"/>
          <w:color w:val="auto"/>
          <w:sz w:val="20"/>
          <w:szCs w:val="20"/>
        </w:rPr>
      </w:pPr>
      <w:r w:rsidRPr="00A97C66">
        <w:rPr>
          <w:rFonts w:ascii="Arial" w:eastAsia="Arial" w:hAnsi="Arial" w:cs="Arial"/>
          <w:b w:val="0"/>
          <w:bCs w:val="0"/>
          <w:color w:val="auto"/>
          <w:sz w:val="20"/>
          <w:szCs w:val="20"/>
        </w:rPr>
        <w:t>Setkáváš se dnes s nějakými očekáváními ohledně toho, co „má“ žena nebo muž dělat?</w:t>
      </w:r>
    </w:p>
    <w:p w14:paraId="15BB9C1C" w14:textId="2E217873" w:rsidR="69DC3360" w:rsidRDefault="69DC3360" w:rsidP="5BC154B4">
      <w:pPr>
        <w:pStyle w:val="Nadpis3"/>
        <w:spacing w:before="240"/>
        <w:ind w:right="0"/>
        <w:rPr>
          <w:sz w:val="24"/>
          <w:szCs w:val="24"/>
        </w:rPr>
      </w:pPr>
      <w:r w:rsidRPr="521A1371">
        <w:rPr>
          <w:sz w:val="24"/>
          <w:szCs w:val="24"/>
        </w:rPr>
        <w:t xml:space="preserve">Vazba na klíčové kompetence </w:t>
      </w:r>
    </w:p>
    <w:p w14:paraId="7B84D344" w14:textId="297C2769" w:rsidR="521A1371" w:rsidRDefault="521A1371" w:rsidP="521A1371"/>
    <w:tbl>
      <w:tblPr>
        <w:tblStyle w:val="Tabulkasmkou4zvraznn5"/>
        <w:tblW w:w="10060" w:type="dxa"/>
        <w:tblLayout w:type="fixed"/>
        <w:tblLook w:val="06A0" w:firstRow="1" w:lastRow="0" w:firstColumn="1" w:lastColumn="0" w:noHBand="1" w:noVBand="1"/>
      </w:tblPr>
      <w:tblGrid>
        <w:gridCol w:w="1696"/>
        <w:gridCol w:w="2835"/>
        <w:gridCol w:w="5529"/>
      </w:tblGrid>
      <w:tr w:rsidR="0012743B" w14:paraId="7745C5C5" w14:textId="77777777" w:rsidTr="6FC129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5C6A27C" w14:textId="270F9E6F"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Název KK</w:t>
            </w:r>
          </w:p>
          <w:p w14:paraId="211BB438" w14:textId="77777777" w:rsidR="0012743B" w:rsidRPr="00FC66A1" w:rsidRDefault="0012743B" w:rsidP="00C106F1">
            <w:pPr>
              <w:pStyle w:val="Modrpsmo"/>
              <w:spacing w:before="0" w:line="240" w:lineRule="auto"/>
              <w:ind w:right="0"/>
              <w:jc w:val="center"/>
              <w:rPr>
                <w:b w:val="0"/>
                <w:bCs w:val="0"/>
                <w:color w:val="FFFFFF" w:themeColor="background1"/>
                <w:sz w:val="18"/>
                <w:szCs w:val="16"/>
              </w:rPr>
            </w:pPr>
            <w:r w:rsidRPr="00FC66A1">
              <w:rPr>
                <w:color w:val="FFFFFF" w:themeColor="background1"/>
                <w:sz w:val="18"/>
                <w:szCs w:val="16"/>
              </w:rPr>
              <w:t>Složka KK</w:t>
            </w:r>
          </w:p>
          <w:p w14:paraId="6C2BEBE6" w14:textId="39831988" w:rsidR="0012743B" w:rsidRPr="00FC66A1" w:rsidRDefault="0012743B" w:rsidP="00C106F1">
            <w:pPr>
              <w:pStyle w:val="Modrpsmo"/>
              <w:spacing w:before="0" w:line="240" w:lineRule="auto"/>
              <w:ind w:right="0"/>
              <w:jc w:val="center"/>
              <w:rPr>
                <w:color w:val="FFFFFF" w:themeColor="background1"/>
                <w:sz w:val="18"/>
                <w:szCs w:val="16"/>
              </w:rPr>
            </w:pPr>
            <w:r w:rsidRPr="00FC66A1">
              <w:rPr>
                <w:color w:val="FFFFFF" w:themeColor="background1"/>
                <w:sz w:val="18"/>
                <w:szCs w:val="16"/>
              </w:rPr>
              <w:t>Kód OVU</w:t>
            </w:r>
          </w:p>
        </w:tc>
        <w:tc>
          <w:tcPr>
            <w:tcW w:w="2835" w:type="dxa"/>
            <w:vAlign w:val="center"/>
          </w:tcPr>
          <w:p w14:paraId="13F1B9D3" w14:textId="54174E07"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Znění OVU</w:t>
            </w:r>
          </w:p>
        </w:tc>
        <w:tc>
          <w:tcPr>
            <w:tcW w:w="5529" w:type="dxa"/>
            <w:vAlign w:val="center"/>
          </w:tcPr>
          <w:p w14:paraId="4309624C" w14:textId="2419EB8F" w:rsidR="0012743B" w:rsidRPr="00FC66A1" w:rsidRDefault="0012743B" w:rsidP="00C106F1">
            <w:pPr>
              <w:pStyle w:val="Modrpsmo"/>
              <w:spacing w:before="0" w:line="240" w:lineRule="auto"/>
              <w:ind w:right="0"/>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6"/>
              </w:rPr>
            </w:pPr>
            <w:r w:rsidRPr="00FC66A1">
              <w:rPr>
                <w:color w:val="FFFFFF" w:themeColor="background1"/>
                <w:sz w:val="18"/>
                <w:szCs w:val="16"/>
              </w:rPr>
              <w:t>Vzdělávací strategie</w:t>
            </w:r>
          </w:p>
        </w:tc>
      </w:tr>
      <w:tr w:rsidR="0012743B" w14:paraId="1D5C073D" w14:textId="77777777" w:rsidTr="6FC129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D2C9445" w14:textId="5BF5713C" w:rsidR="00F6070F" w:rsidRPr="00F6070F" w:rsidRDefault="0012743B" w:rsidP="00F6070F">
            <w:pPr>
              <w:pStyle w:val="Modrpsmo"/>
              <w:spacing w:before="0" w:line="240" w:lineRule="auto"/>
              <w:ind w:right="0"/>
              <w:jc w:val="left"/>
              <w:rPr>
                <w:sz w:val="18"/>
              </w:rPr>
            </w:pPr>
            <w:r w:rsidRPr="00D9162B">
              <w:rPr>
                <w:sz w:val="18"/>
              </w:rPr>
              <w:t>KK</w:t>
            </w:r>
            <w:r w:rsidR="00B667B7">
              <w:rPr>
                <w:sz w:val="18"/>
              </w:rPr>
              <w:t xml:space="preserve"> k</w:t>
            </w:r>
            <w:r w:rsidR="00F65730">
              <w:rPr>
                <w:sz w:val="18"/>
              </w:rPr>
              <w:t> občanství a udržitelnosti</w:t>
            </w:r>
          </w:p>
          <w:p w14:paraId="60A2857E" w14:textId="54B5E7CC" w:rsidR="00B667B7" w:rsidRPr="00B667B7" w:rsidRDefault="322EBB3B" w:rsidP="521A1371">
            <w:pPr>
              <w:pStyle w:val="Modrpsmo"/>
              <w:spacing w:before="0" w:line="240" w:lineRule="auto"/>
              <w:ind w:right="0"/>
              <w:jc w:val="left"/>
              <w:rPr>
                <w:b w:val="0"/>
                <w:bCs w:val="0"/>
                <w:sz w:val="16"/>
                <w:szCs w:val="16"/>
              </w:rPr>
            </w:pPr>
            <w:r w:rsidRPr="521A1371">
              <w:rPr>
                <w:b w:val="0"/>
                <w:bCs w:val="0"/>
                <w:sz w:val="18"/>
              </w:rPr>
              <w:t>Zohledňování propojenosti světa</w:t>
            </w:r>
          </w:p>
          <w:p w14:paraId="432ACCB0" w14:textId="652B2199" w:rsidR="00B667B7" w:rsidRPr="00087684" w:rsidRDefault="0AE73FE8" w:rsidP="00335BCC">
            <w:pPr>
              <w:pStyle w:val="Modrpsmo"/>
              <w:spacing w:before="0" w:line="240" w:lineRule="auto"/>
              <w:ind w:right="0"/>
              <w:jc w:val="left"/>
              <w:rPr>
                <w:b w:val="0"/>
                <w:bCs w:val="0"/>
                <w:szCs w:val="20"/>
              </w:rPr>
            </w:pPr>
            <w:r w:rsidRPr="00087684">
              <w:rPr>
                <w:szCs w:val="20"/>
              </w:rPr>
              <w:t>KOB-ZPS-</w:t>
            </w:r>
            <w:proofErr w:type="gramStart"/>
            <w:r w:rsidRPr="00087684">
              <w:rPr>
                <w:szCs w:val="20"/>
              </w:rPr>
              <w:t>000-ZV9</w:t>
            </w:r>
            <w:proofErr w:type="gramEnd"/>
            <w:r w:rsidRPr="00087684">
              <w:rPr>
                <w:szCs w:val="20"/>
              </w:rPr>
              <w:t>-001</w:t>
            </w:r>
          </w:p>
          <w:p w14:paraId="52F15D9F" w14:textId="77777777" w:rsidR="00B667B7" w:rsidRDefault="00B667B7" w:rsidP="00335BCC">
            <w:pPr>
              <w:pStyle w:val="Modrpsmo"/>
              <w:spacing w:before="0" w:line="240" w:lineRule="auto"/>
              <w:ind w:right="0"/>
              <w:jc w:val="left"/>
              <w:rPr>
                <w:b w:val="0"/>
                <w:bCs w:val="0"/>
                <w:sz w:val="16"/>
                <w:szCs w:val="16"/>
              </w:rPr>
            </w:pPr>
          </w:p>
          <w:p w14:paraId="1BCBB514" w14:textId="77777777" w:rsidR="00B667B7" w:rsidRDefault="00B667B7" w:rsidP="00335BCC">
            <w:pPr>
              <w:pStyle w:val="Modrpsmo"/>
              <w:spacing w:before="0" w:line="240" w:lineRule="auto"/>
              <w:ind w:right="0"/>
              <w:jc w:val="left"/>
              <w:rPr>
                <w:b w:val="0"/>
                <w:bCs w:val="0"/>
                <w:sz w:val="16"/>
                <w:szCs w:val="16"/>
              </w:rPr>
            </w:pPr>
          </w:p>
          <w:p w14:paraId="493E0C33" w14:textId="0855DBA4" w:rsidR="00B667B7" w:rsidRPr="00D9162B" w:rsidRDefault="00B667B7" w:rsidP="00335BCC">
            <w:pPr>
              <w:pStyle w:val="Modrpsmo"/>
              <w:spacing w:before="0" w:line="240" w:lineRule="auto"/>
              <w:ind w:right="0"/>
              <w:jc w:val="left"/>
              <w:rPr>
                <w:b w:val="0"/>
                <w:bCs w:val="0"/>
                <w:sz w:val="18"/>
              </w:rPr>
            </w:pPr>
          </w:p>
        </w:tc>
        <w:tc>
          <w:tcPr>
            <w:tcW w:w="2835" w:type="dxa"/>
          </w:tcPr>
          <w:p w14:paraId="37326C1C" w14:textId="020B7CAC" w:rsidR="00F65730" w:rsidRPr="00F65730" w:rsidRDefault="1279D7EE" w:rsidP="6FC1290F">
            <w:pPr>
              <w:pStyle w:val="Modrpsmo"/>
              <w:spacing w:before="0"/>
              <w:jc w:val="left"/>
              <w:cnfStyle w:val="000000000000" w:firstRow="0" w:lastRow="0" w:firstColumn="0" w:lastColumn="0" w:oddVBand="0" w:evenVBand="0" w:oddHBand="0" w:evenHBand="0" w:firstRowFirstColumn="0" w:firstRowLastColumn="0" w:lastRowFirstColumn="0" w:lastRowLastColumn="0"/>
              <w:rPr>
                <w:b/>
                <w:bCs/>
                <w:i/>
                <w:iCs/>
                <w:sz w:val="18"/>
              </w:rPr>
            </w:pPr>
            <w:r w:rsidRPr="6FC1290F">
              <w:rPr>
                <w:b/>
                <w:bCs/>
                <w:i/>
                <w:iCs/>
                <w:sz w:val="18"/>
              </w:rPr>
              <w:t>Zohledňuje vzájemnou propojenost jevů, situací a výzev v okolním světě z hledisek sociálních, ekonomických, kulturních, politických a ekologických</w:t>
            </w:r>
            <w:r w:rsidR="666CCE7B" w:rsidRPr="6FC1290F">
              <w:rPr>
                <w:b/>
                <w:bCs/>
                <w:i/>
                <w:iCs/>
                <w:sz w:val="18"/>
              </w:rPr>
              <w:t>.</w:t>
            </w:r>
          </w:p>
          <w:p w14:paraId="41CFA2F7" w14:textId="29FFE303" w:rsidR="00B667B7" w:rsidRPr="00B667B7" w:rsidRDefault="00B667B7" w:rsidP="00B667B7">
            <w:pPr>
              <w:pStyle w:val="Modrpsmo"/>
              <w:spacing w:before="0"/>
              <w:jc w:val="left"/>
              <w:cnfStyle w:val="000000000000" w:firstRow="0" w:lastRow="0" w:firstColumn="0" w:lastColumn="0" w:oddVBand="0" w:evenVBand="0" w:oddHBand="0" w:evenHBand="0" w:firstRowFirstColumn="0" w:firstRowLastColumn="0" w:lastRowFirstColumn="0" w:lastRowLastColumn="0"/>
              <w:rPr>
                <w:b/>
                <w:bCs/>
                <w:i/>
                <w:iCs/>
                <w:sz w:val="18"/>
              </w:rPr>
            </w:pPr>
          </w:p>
          <w:p w14:paraId="6C641D0E" w14:textId="2B9D3E5D" w:rsidR="0012743B" w:rsidRPr="00925549" w:rsidRDefault="0012743B" w:rsidP="00FF16CD">
            <w:pPr>
              <w:pStyle w:val="Modrpsmo"/>
              <w:spacing w:before="0" w:line="240" w:lineRule="auto"/>
              <w:ind w:right="0"/>
              <w:jc w:val="left"/>
              <w:cnfStyle w:val="000000000000" w:firstRow="0" w:lastRow="0" w:firstColumn="0" w:lastColumn="0" w:oddVBand="0" w:evenVBand="0" w:oddHBand="0" w:evenHBand="0" w:firstRowFirstColumn="0" w:firstRowLastColumn="0" w:lastRowFirstColumn="0" w:lastRowLastColumn="0"/>
              <w:rPr>
                <w:b/>
                <w:bCs/>
                <w:i/>
                <w:iCs/>
                <w:sz w:val="18"/>
              </w:rPr>
            </w:pPr>
          </w:p>
        </w:tc>
        <w:tc>
          <w:tcPr>
            <w:tcW w:w="5529" w:type="dxa"/>
          </w:tcPr>
          <w:p w14:paraId="721BC8FC" w14:textId="49C40F4B" w:rsidR="00985F6E" w:rsidRDefault="00F65730" w:rsidP="6FC1290F">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sidRPr="6FC1290F">
              <w:rPr>
                <w:sz w:val="18"/>
              </w:rPr>
              <w:t xml:space="preserve">- </w:t>
            </w:r>
            <w:r w:rsidR="3BC55081" w:rsidRPr="6FC1290F">
              <w:rPr>
                <w:sz w:val="18"/>
              </w:rPr>
              <w:t>v</w:t>
            </w:r>
            <w:r w:rsidR="0C02FF5D" w:rsidRPr="6FC1290F">
              <w:rPr>
                <w:sz w:val="18"/>
              </w:rPr>
              <w:t>ytvářím zadání, při nichž žák potřebuje srovnávat shodné a odlišné rysy různých situací a systémů – v rámci oboru i napříč různými oblastmi</w:t>
            </w:r>
          </w:p>
          <w:p w14:paraId="557F7AED" w14:textId="018B9DDF" w:rsidR="00985F6E" w:rsidRDefault="3E3FE375" w:rsidP="00B667B7">
            <w:pPr>
              <w:pStyle w:val="Modrpsmo"/>
              <w:spacing w:before="0"/>
              <w:cnfStyle w:val="000000000000" w:firstRow="0" w:lastRow="0" w:firstColumn="0" w:lastColumn="0" w:oddVBand="0" w:evenVBand="0" w:oddHBand="0" w:evenHBand="0" w:firstRowFirstColumn="0" w:firstRowLastColumn="0" w:lastRowFirstColumn="0" w:lastRowLastColumn="0"/>
            </w:pPr>
            <w:r w:rsidRPr="6FC1290F">
              <w:rPr>
                <w:sz w:val="18"/>
              </w:rPr>
              <w:t xml:space="preserve">- </w:t>
            </w:r>
            <w:r w:rsidR="4670C25E" w:rsidRPr="6FC1290F">
              <w:rPr>
                <w:sz w:val="18"/>
              </w:rPr>
              <w:t>p</w:t>
            </w:r>
            <w:r w:rsidR="0981523A" w:rsidRPr="6FC1290F">
              <w:rPr>
                <w:sz w:val="18"/>
              </w:rPr>
              <w:t>odněcuji žáky ke kladení a zodpovídání otázek směřujících k hledání příčin a následků různých situací a procesů, doplňujícími otevřenými otázkami je vedu k hlubšímu promýšlení a prohloubení otázek a odpovědí</w:t>
            </w:r>
          </w:p>
          <w:p w14:paraId="12014231" w14:textId="3E5D6949" w:rsidR="00985F6E" w:rsidRDefault="0E496684" w:rsidP="6FC1290F">
            <w:pPr>
              <w:pStyle w:val="Modrpsmo"/>
              <w:spacing w:before="0"/>
              <w:cnfStyle w:val="000000000000" w:firstRow="0" w:lastRow="0" w:firstColumn="0" w:lastColumn="0" w:oddVBand="0" w:evenVBand="0" w:oddHBand="0" w:evenHBand="0" w:firstRowFirstColumn="0" w:firstRowLastColumn="0" w:lastRowFirstColumn="0" w:lastRowLastColumn="0"/>
              <w:rPr>
                <w:sz w:val="18"/>
              </w:rPr>
            </w:pPr>
            <w:r w:rsidRPr="6FC1290F">
              <w:rPr>
                <w:sz w:val="18"/>
              </w:rPr>
              <w:t xml:space="preserve">- </w:t>
            </w:r>
            <w:r w:rsidR="41C8A3BC" w:rsidRPr="6FC1290F">
              <w:rPr>
                <w:sz w:val="18"/>
              </w:rPr>
              <w:t>v</w:t>
            </w:r>
            <w:r w:rsidRPr="6FC1290F">
              <w:rPr>
                <w:sz w:val="18"/>
              </w:rPr>
              <w:t>ytvářím prostor a bezpečné prostředí pro diskuse žáků o souvislostech různých jevů, procesů a systémů, o významu systémového a celostního přístupu a využívám k jejich vedení osvědčené diskusní techniky</w:t>
            </w:r>
          </w:p>
          <w:p w14:paraId="45F86828" w14:textId="102FC811" w:rsidR="00985F6E" w:rsidRDefault="00985F6E" w:rsidP="521A1371">
            <w:pPr>
              <w:pStyle w:val="Modrpsmo"/>
              <w:spacing w:before="0"/>
              <w:cnfStyle w:val="000000000000" w:firstRow="0" w:lastRow="0" w:firstColumn="0" w:lastColumn="0" w:oddVBand="0" w:evenVBand="0" w:oddHBand="0" w:evenHBand="0" w:firstRowFirstColumn="0" w:firstRowLastColumn="0" w:lastRowFirstColumn="0" w:lastRowLastColumn="0"/>
              <w:rPr>
                <w:sz w:val="18"/>
              </w:rPr>
            </w:pPr>
          </w:p>
          <w:p w14:paraId="0165A4A0" w14:textId="2B474AA4" w:rsidR="00985F6E" w:rsidRDefault="00985F6E" w:rsidP="521A1371">
            <w:pPr>
              <w:pStyle w:val="Modrpsmo"/>
              <w:spacing w:before="0"/>
              <w:cnfStyle w:val="000000000000" w:firstRow="0" w:lastRow="0" w:firstColumn="0" w:lastColumn="0" w:oddVBand="0" w:evenVBand="0" w:oddHBand="0" w:evenHBand="0" w:firstRowFirstColumn="0" w:firstRowLastColumn="0" w:lastRowFirstColumn="0" w:lastRowLastColumn="0"/>
              <w:rPr>
                <w:sz w:val="18"/>
              </w:rPr>
            </w:pPr>
          </w:p>
        </w:tc>
      </w:tr>
    </w:tbl>
    <w:p w14:paraId="18D7829A" w14:textId="7B54BA0B" w:rsidR="002A10AE" w:rsidRDefault="00CF0B7B" w:rsidP="002A10AE">
      <w:pPr>
        <w:pStyle w:val="Nadpis3"/>
        <w:suppressAutoHyphens/>
        <w:spacing w:before="240"/>
        <w:ind w:right="0"/>
        <w:rPr>
          <w:sz w:val="24"/>
          <w:szCs w:val="20"/>
        </w:rPr>
      </w:pPr>
      <w:r>
        <w:rPr>
          <w:sz w:val="24"/>
          <w:szCs w:val="20"/>
        </w:rPr>
        <w:t>Metodický komentář pro učitele</w:t>
      </w:r>
    </w:p>
    <w:p w14:paraId="4583C708" w14:textId="77777777" w:rsidR="002A10AE" w:rsidRPr="002A10AE" w:rsidRDefault="002A10AE" w:rsidP="002A10AE"/>
    <w:p w14:paraId="60AB487A" w14:textId="2F9F6FF0" w:rsidR="00DC2450" w:rsidRDefault="00DC2450" w:rsidP="007A71FC">
      <w:pPr>
        <w:pStyle w:val="Odstavecseseznamem"/>
        <w:widowControl/>
        <w:numPr>
          <w:ilvl w:val="0"/>
          <w:numId w:val="35"/>
        </w:numPr>
        <w:autoSpaceDE/>
        <w:autoSpaceDN/>
        <w:spacing w:before="0" w:line="240" w:lineRule="auto"/>
        <w:ind w:right="0"/>
        <w:jc w:val="left"/>
      </w:pPr>
      <w:r w:rsidRPr="521A1371">
        <w:rPr>
          <w:b/>
          <w:bCs/>
        </w:rPr>
        <w:t>Evokace:</w:t>
      </w:r>
      <w:r>
        <w:t xml:space="preserve"> Na začátku nechte žáky </w:t>
      </w:r>
      <w:r w:rsidR="40D6E2DD">
        <w:t>hlasovat – Byly</w:t>
      </w:r>
      <w:r>
        <w:t xml:space="preserve"> ženy v 50. letech svobodnější v demokratických USA, anebo v komunistickém totalitním Československu? Můžete použít ideálně škály (např. názorová škála či aplikace typu </w:t>
      </w:r>
      <w:proofErr w:type="spellStart"/>
      <w:r>
        <w:t>Mentimeter</w:t>
      </w:r>
      <w:proofErr w:type="spellEnd"/>
      <w:r>
        <w:t xml:space="preserve">). </w:t>
      </w:r>
    </w:p>
    <w:p w14:paraId="3AB1E308" w14:textId="77777777" w:rsidR="00DC2450" w:rsidRPr="00DC2450" w:rsidRDefault="00DC2450" w:rsidP="00DC2450">
      <w:pPr>
        <w:pStyle w:val="Odstavecseseznamem"/>
        <w:widowControl/>
        <w:autoSpaceDE/>
        <w:autoSpaceDN/>
        <w:spacing w:before="0" w:line="240" w:lineRule="auto"/>
        <w:ind w:right="0"/>
        <w:jc w:val="left"/>
      </w:pPr>
    </w:p>
    <w:p w14:paraId="76CC018C" w14:textId="6DEE0E66" w:rsidR="002A10AE" w:rsidRPr="002A10AE" w:rsidRDefault="002A10AE" w:rsidP="007A71FC">
      <w:pPr>
        <w:pStyle w:val="Odstavecseseznamem"/>
        <w:widowControl/>
        <w:numPr>
          <w:ilvl w:val="0"/>
          <w:numId w:val="35"/>
        </w:numPr>
        <w:autoSpaceDE/>
        <w:autoSpaceDN/>
        <w:spacing w:before="0" w:line="240" w:lineRule="auto"/>
        <w:ind w:right="0"/>
        <w:jc w:val="left"/>
      </w:pPr>
      <w:r w:rsidRPr="002A10AE">
        <w:rPr>
          <w:b/>
          <w:bCs/>
        </w:rPr>
        <w:t>Práce s reklamami:</w:t>
      </w:r>
      <w:r w:rsidRPr="002A10AE">
        <w:t xml:space="preserve"> Vyberte 2–3 obrázky z galerie Aktuálně.cz a promítněte je na tabuli nebo zadejte žákům odkaz. Ve dvojicích či malých skupinách žáci popisují, jaká je role ženy, co se od ní očekává, jak působí její zobrazení. Pomoci může jednoduchý rámec tří otázek: Co dělá? / Jak vypadá? / Jaký postoj má okolí? Následuje řízený sběr pozorování – učitel zapisuje výroky na tabuli, třídí nebo jen vizualizuje.</w:t>
      </w:r>
    </w:p>
    <w:p w14:paraId="2D347BA7" w14:textId="77777777" w:rsidR="002A10AE" w:rsidRPr="002A10AE" w:rsidRDefault="002A10AE" w:rsidP="002A10AE">
      <w:pPr>
        <w:widowControl/>
        <w:autoSpaceDE/>
        <w:autoSpaceDN/>
        <w:spacing w:before="0" w:line="240" w:lineRule="auto"/>
        <w:ind w:right="0"/>
        <w:jc w:val="left"/>
      </w:pPr>
    </w:p>
    <w:p w14:paraId="3537B79D" w14:textId="794A565D" w:rsidR="002A10AE" w:rsidRPr="002A10AE" w:rsidRDefault="002A10AE" w:rsidP="00DC2450">
      <w:pPr>
        <w:widowControl/>
        <w:autoSpaceDE/>
        <w:autoSpaceDN/>
        <w:spacing w:before="0" w:line="240" w:lineRule="auto"/>
        <w:ind w:left="708" w:right="0" w:hanging="348"/>
        <w:jc w:val="left"/>
      </w:pPr>
      <w:r>
        <w:t xml:space="preserve">2) </w:t>
      </w:r>
      <w:r>
        <w:tab/>
      </w:r>
      <w:r w:rsidRPr="6FC1290F">
        <w:rPr>
          <w:b/>
          <w:bCs/>
        </w:rPr>
        <w:t>Práce s československým kontextem:</w:t>
      </w:r>
      <w:r>
        <w:t xml:space="preserve"> </w:t>
      </w:r>
      <w:r w:rsidR="00DC2450">
        <w:t xml:space="preserve">Vyberte z nabízených textových zdrojů ty, které vám vyhovují. Doporučujeme doplnit otázkami a případně přidat socialistická vizuální zobrazení žen v továrnách (typicky propagandistické plakáty). </w:t>
      </w:r>
      <w:r>
        <w:t>Učitel připraví shrnutí nebo promítne úryvky z:</w:t>
      </w:r>
      <w:r w:rsidR="00DC2450">
        <w:t xml:space="preserve"> </w:t>
      </w:r>
      <w:r w:rsidR="0873FFB6">
        <w:t>z</w:t>
      </w:r>
      <w:r>
        <w:t>ákona o rodině (265/1949 Sb.) – zrušení nadřazenosti muže, rovnoprávnost rodičů</w:t>
      </w:r>
      <w:r w:rsidR="25D80E79">
        <w:t>;</w:t>
      </w:r>
      <w:r w:rsidR="00DC2450">
        <w:t xml:space="preserve"> </w:t>
      </w:r>
      <w:r w:rsidR="6E164A5C">
        <w:t>z</w:t>
      </w:r>
      <w:r>
        <w:t>ákona o interrupci (1957)</w:t>
      </w:r>
      <w:r w:rsidR="77750DF1">
        <w:t>;</w:t>
      </w:r>
      <w:r>
        <w:t xml:space="preserve"> </w:t>
      </w:r>
      <w:r w:rsidR="785EB5E5">
        <w:t>v</w:t>
      </w:r>
      <w:r>
        <w:t>ýzkumů Kateřiny Liškové – např. zaměření socialistické sexuologie na rovnost v partnerství. Žáci si mohou zapisovat: „Co mě překvapilo?“ nebo „Co bych v USA spíš čekal než v ČSR?“</w:t>
      </w:r>
    </w:p>
    <w:p w14:paraId="3BD5D105" w14:textId="77777777" w:rsidR="002A10AE" w:rsidRPr="002A10AE" w:rsidRDefault="002A10AE" w:rsidP="002A10AE">
      <w:pPr>
        <w:widowControl/>
        <w:autoSpaceDE/>
        <w:autoSpaceDN/>
        <w:spacing w:before="0" w:line="240" w:lineRule="auto"/>
        <w:ind w:right="0"/>
        <w:jc w:val="left"/>
        <w:rPr>
          <w:b/>
          <w:bCs/>
        </w:rPr>
      </w:pPr>
    </w:p>
    <w:p w14:paraId="454B533F" w14:textId="58B8BE35" w:rsidR="002A10AE" w:rsidRPr="002A10AE" w:rsidRDefault="002A10AE" w:rsidP="00AB3006">
      <w:pPr>
        <w:pStyle w:val="Odstavecseseznamem"/>
        <w:widowControl/>
        <w:numPr>
          <w:ilvl w:val="0"/>
          <w:numId w:val="36"/>
        </w:numPr>
        <w:autoSpaceDE/>
        <w:autoSpaceDN/>
        <w:spacing w:before="0" w:line="240" w:lineRule="auto"/>
        <w:ind w:right="0"/>
        <w:jc w:val="left"/>
      </w:pPr>
      <w:r w:rsidRPr="002A10AE">
        <w:rPr>
          <w:b/>
          <w:bCs/>
        </w:rPr>
        <w:t>Porovnávací aktivita:</w:t>
      </w:r>
      <w:r w:rsidRPr="002A10AE">
        <w:t xml:space="preserve"> Pracovní tabulku můžete připravit v papírové i digitální podobě.</w:t>
      </w:r>
    </w:p>
    <w:p w14:paraId="75C5807C" w14:textId="16C75040" w:rsidR="002A10AE" w:rsidRPr="002A10AE" w:rsidRDefault="002A10AE" w:rsidP="002A10AE">
      <w:pPr>
        <w:widowControl/>
        <w:autoSpaceDE/>
        <w:autoSpaceDN/>
        <w:spacing w:before="0" w:line="240" w:lineRule="auto"/>
        <w:ind w:right="0" w:firstLine="708"/>
        <w:jc w:val="left"/>
      </w:pPr>
      <w:r>
        <w:t>Ideální je, pokud si ji žáci nejprve vyplní individuálně</w:t>
      </w:r>
      <w:r w:rsidR="022E8C7F">
        <w:t>,</w:t>
      </w:r>
      <w:r>
        <w:t xml:space="preserve"> a teprve poté ji sdílejí s partnerem.</w:t>
      </w:r>
    </w:p>
    <w:p w14:paraId="61EC5C0C" w14:textId="09A5B509" w:rsidR="002A10AE" w:rsidRDefault="002A10AE" w:rsidP="002A10AE">
      <w:pPr>
        <w:widowControl/>
        <w:autoSpaceDE/>
        <w:autoSpaceDN/>
        <w:spacing w:before="0" w:line="240" w:lineRule="auto"/>
        <w:ind w:left="708" w:right="0"/>
        <w:jc w:val="left"/>
      </w:pPr>
      <w:r>
        <w:lastRenderedPageBreak/>
        <w:t>Učitel může poté vést řízenou diskusi – klíčová otázka zní: „Co všechno může znamenat svoboda?“ (</w:t>
      </w:r>
      <w:r w:rsidR="39823B3F">
        <w:t>V</w:t>
      </w:r>
      <w:r>
        <w:t xml:space="preserve">olba? </w:t>
      </w:r>
      <w:r w:rsidR="7B8CC972">
        <w:t>P</w:t>
      </w:r>
      <w:r>
        <w:t xml:space="preserve">ohyb? </w:t>
      </w:r>
      <w:r w:rsidR="51452885">
        <w:t>R</w:t>
      </w:r>
      <w:r>
        <w:t xml:space="preserve">ozhodování o těle? </w:t>
      </w:r>
      <w:r w:rsidR="0A873E6B">
        <w:t>P</w:t>
      </w:r>
      <w:r>
        <w:t xml:space="preserve">ráce? </w:t>
      </w:r>
      <w:r w:rsidR="327C3079">
        <w:t>P</w:t>
      </w:r>
      <w:r>
        <w:t>artnerský vztah?)</w:t>
      </w:r>
      <w:r w:rsidR="00DC2450">
        <w:t>. Učitel doplňuje klíčové informace, které žáci nemohou získat ze zdrojů, výkladem.</w:t>
      </w:r>
      <w:r w:rsidR="000E6B83">
        <w:t xml:space="preserve"> Jedná se hlavně o americký kontext (mají k dispozici jenom reklamy). Viz ukázka řešení.</w:t>
      </w:r>
    </w:p>
    <w:p w14:paraId="6BC8C4D2" w14:textId="77777777" w:rsidR="002A10AE" w:rsidRPr="002A10AE" w:rsidRDefault="002A10AE" w:rsidP="002A10AE">
      <w:pPr>
        <w:widowControl/>
        <w:autoSpaceDE/>
        <w:autoSpaceDN/>
        <w:spacing w:before="0" w:line="240" w:lineRule="auto"/>
        <w:ind w:left="708" w:right="0"/>
        <w:jc w:val="left"/>
        <w:rPr>
          <w:b/>
          <w:bCs/>
        </w:rPr>
      </w:pPr>
    </w:p>
    <w:p w14:paraId="4D3449C3" w14:textId="7C8B0A3E" w:rsidR="002A10AE" w:rsidRDefault="002A10AE" w:rsidP="00A10D8D">
      <w:pPr>
        <w:pStyle w:val="Odstavecseseznamem"/>
        <w:widowControl/>
        <w:numPr>
          <w:ilvl w:val="0"/>
          <w:numId w:val="36"/>
        </w:numPr>
        <w:autoSpaceDE/>
        <w:autoSpaceDN/>
        <w:spacing w:before="0" w:line="240" w:lineRule="auto"/>
        <w:ind w:right="0"/>
        <w:jc w:val="left"/>
      </w:pPr>
      <w:r w:rsidRPr="6FC1290F">
        <w:rPr>
          <w:b/>
          <w:bCs/>
        </w:rPr>
        <w:t>Závěrečná reflexe a diskuse:</w:t>
      </w:r>
      <w:r>
        <w:t xml:space="preserve"> Vhodná forma je anonymní lístek: „Co mě dnes nejvíc překvapilo?“ Nebo „disku</w:t>
      </w:r>
      <w:r w:rsidR="714F2F23">
        <w:t>s</w:t>
      </w:r>
      <w:r>
        <w:t xml:space="preserve">ní kruh“: žáci si mezi sebou předávají slovo, každý může nebo nemusí říct jednu větu (bez přerušování). Umožněte žákům i sdílet, jaké stereotypy zažívají dnes – např. ve škole, na </w:t>
      </w:r>
      <w:r w:rsidR="686DE841">
        <w:t xml:space="preserve">sociálních </w:t>
      </w:r>
      <w:r>
        <w:t>sítích. Příklady: „</w:t>
      </w:r>
      <w:r w:rsidR="5952F1D5">
        <w:t>h</w:t>
      </w:r>
      <w:r>
        <w:t>olky nemají být hlučné“, „kluci nebrečí“, „kluci jsou líní, holky pořád zodpovědné“. Důležité je vytvořit bezpečný prostor, kde se nesoutěží ani nesoudí – jen naslouchá.</w:t>
      </w:r>
    </w:p>
    <w:p w14:paraId="5C00F5F6" w14:textId="77777777" w:rsidR="002A10AE" w:rsidRDefault="002A10AE" w:rsidP="002A10AE">
      <w:pPr>
        <w:widowControl/>
        <w:autoSpaceDE/>
        <w:autoSpaceDN/>
        <w:spacing w:before="0" w:line="240" w:lineRule="auto"/>
        <w:ind w:right="0"/>
        <w:jc w:val="left"/>
      </w:pPr>
    </w:p>
    <w:p w14:paraId="3EED2D1E" w14:textId="4D2B472F" w:rsidR="002A10AE" w:rsidRPr="002A10AE" w:rsidRDefault="002A10AE" w:rsidP="004D37F6">
      <w:pPr>
        <w:pStyle w:val="Odstavecseseznamem"/>
        <w:widowControl/>
        <w:numPr>
          <w:ilvl w:val="0"/>
          <w:numId w:val="36"/>
        </w:numPr>
        <w:autoSpaceDE/>
        <w:autoSpaceDN/>
        <w:spacing w:before="0" w:line="240" w:lineRule="auto"/>
        <w:ind w:right="0"/>
        <w:jc w:val="left"/>
      </w:pPr>
      <w:r w:rsidRPr="002A10AE">
        <w:rPr>
          <w:b/>
          <w:bCs/>
        </w:rPr>
        <w:t>Tipy pro učitele:</w:t>
      </w:r>
      <w:r w:rsidRPr="002A10AE">
        <w:t xml:space="preserve"> Výrazný efekt má, když učitel na začátku nekomentuje očekávané odpovědi – žáci jsou pak více překvapeni, když jejich představy neodpovídají realitě.</w:t>
      </w:r>
    </w:p>
    <w:p w14:paraId="2BE89D22" w14:textId="77777777" w:rsidR="002A10AE" w:rsidRPr="002A10AE" w:rsidRDefault="002A10AE" w:rsidP="002A10AE">
      <w:pPr>
        <w:widowControl/>
        <w:autoSpaceDE/>
        <w:autoSpaceDN/>
        <w:spacing w:before="0" w:line="240" w:lineRule="auto"/>
        <w:ind w:right="0" w:firstLine="708"/>
        <w:jc w:val="left"/>
      </w:pPr>
      <w:r w:rsidRPr="002A10AE">
        <w:t>Pokud máte čas, můžete přidat třetí případ: současnost – např. postavení žen v reklamě dnes.</w:t>
      </w:r>
    </w:p>
    <w:p w14:paraId="15E0F4E6" w14:textId="77777777" w:rsidR="002A10AE" w:rsidRPr="002A10AE" w:rsidRDefault="002A10AE" w:rsidP="002A10AE">
      <w:pPr>
        <w:widowControl/>
        <w:autoSpaceDE/>
        <w:autoSpaceDN/>
        <w:spacing w:before="0" w:line="240" w:lineRule="auto"/>
        <w:ind w:left="708" w:right="0"/>
        <w:jc w:val="left"/>
      </w:pPr>
      <w:r w:rsidRPr="002A10AE">
        <w:t>V diskusi je lepší nevstupovat argumentačně, ale klást otázky typu „Co by na to řekla žena z té doby?“ nebo „Proč to tehdy lidem nepřišlo divné?“</w:t>
      </w:r>
    </w:p>
    <w:p w14:paraId="1A2D5516" w14:textId="77777777" w:rsidR="00D03239" w:rsidRDefault="00D03239">
      <w:pPr>
        <w:widowControl/>
        <w:autoSpaceDE/>
        <w:autoSpaceDN/>
        <w:spacing w:before="0" w:line="240" w:lineRule="auto"/>
        <w:ind w:right="0"/>
        <w:jc w:val="left"/>
        <w:rPr>
          <w:rFonts w:ascii="Georgia" w:eastAsia="Georgia" w:hAnsi="Georgia" w:cs="Georgia"/>
          <w:b/>
          <w:bCs/>
          <w:color w:val="09296D"/>
          <w:sz w:val="24"/>
          <w:szCs w:val="20"/>
        </w:rPr>
      </w:pPr>
      <w:r>
        <w:rPr>
          <w:sz w:val="24"/>
          <w:szCs w:val="20"/>
        </w:rPr>
        <w:br w:type="page"/>
      </w:r>
    </w:p>
    <w:p w14:paraId="6E4F2AB1" w14:textId="1180EDBE" w:rsidR="007323F4" w:rsidRDefault="00964A1D" w:rsidP="00803A5B">
      <w:pPr>
        <w:pStyle w:val="Nadpis3"/>
        <w:suppressAutoHyphens/>
        <w:spacing w:before="240"/>
        <w:ind w:right="0"/>
        <w:rPr>
          <w:sz w:val="24"/>
          <w:szCs w:val="20"/>
        </w:rPr>
      </w:pPr>
      <w:r w:rsidRPr="008500B3">
        <w:rPr>
          <w:sz w:val="24"/>
          <w:szCs w:val="20"/>
        </w:rPr>
        <w:lastRenderedPageBreak/>
        <w:t>Popis ověřování</w:t>
      </w:r>
    </w:p>
    <w:p w14:paraId="168D5F47" w14:textId="77777777" w:rsidR="000E6B83" w:rsidRDefault="000E6B83" w:rsidP="000E6B83">
      <w:pPr>
        <w:spacing w:before="0" w:line="240" w:lineRule="auto"/>
      </w:pPr>
    </w:p>
    <w:p w14:paraId="0056A450" w14:textId="77777777" w:rsidR="000E6B83" w:rsidRDefault="000E6B83" w:rsidP="000E6B83">
      <w:pPr>
        <w:spacing w:before="0" w:line="240" w:lineRule="auto"/>
      </w:pPr>
      <w:r>
        <w:t>Při této lekci ověřujeme schopnost žáků:</w:t>
      </w:r>
    </w:p>
    <w:p w14:paraId="16EA3242" w14:textId="77777777" w:rsidR="000E6B83" w:rsidRDefault="000E6B83" w:rsidP="000E6B83">
      <w:pPr>
        <w:spacing w:before="0" w:line="240" w:lineRule="auto"/>
      </w:pPr>
    </w:p>
    <w:p w14:paraId="3196D35D" w14:textId="26B8B8BD" w:rsidR="000E6B83" w:rsidRDefault="000E6B83" w:rsidP="000E6B83">
      <w:pPr>
        <w:pStyle w:val="Odstavecseseznamem"/>
        <w:numPr>
          <w:ilvl w:val="0"/>
          <w:numId w:val="33"/>
        </w:numPr>
        <w:spacing w:before="0" w:line="240" w:lineRule="auto"/>
      </w:pPr>
      <w:r>
        <w:t>porovnat genderové role ve dvou historických kontextech (USA a Československo v 50. letech</w:t>
      </w:r>
      <w:r w:rsidR="16F17CAD">
        <w:t xml:space="preserve"> 20. století</w:t>
      </w:r>
      <w:r>
        <w:t>),</w:t>
      </w:r>
    </w:p>
    <w:p w14:paraId="02376046" w14:textId="77777777" w:rsidR="000E6B83" w:rsidRDefault="000E6B83" w:rsidP="000E6B83">
      <w:pPr>
        <w:spacing w:before="0" w:line="240" w:lineRule="auto"/>
      </w:pPr>
    </w:p>
    <w:p w14:paraId="2175200B" w14:textId="25E827DC" w:rsidR="000E6B83" w:rsidRDefault="000E6B83" w:rsidP="000E6B83">
      <w:pPr>
        <w:pStyle w:val="Odstavecseseznamem"/>
        <w:numPr>
          <w:ilvl w:val="0"/>
          <w:numId w:val="33"/>
        </w:numPr>
        <w:spacing w:before="0" w:line="240" w:lineRule="auto"/>
      </w:pPr>
      <w:r>
        <w:t>používat konkrétní historické prameny (vizuální, legislativní, výpovědi expertů) jako důkazy,</w:t>
      </w:r>
    </w:p>
    <w:p w14:paraId="255B0BD5" w14:textId="77777777" w:rsidR="000E6B83" w:rsidRDefault="000E6B83" w:rsidP="000E6B83">
      <w:pPr>
        <w:spacing w:before="0" w:line="240" w:lineRule="auto"/>
      </w:pPr>
    </w:p>
    <w:p w14:paraId="30E1BFF3" w14:textId="7BE2D2EE" w:rsidR="000E6B83" w:rsidRDefault="000E6B83" w:rsidP="000E6B83">
      <w:pPr>
        <w:pStyle w:val="Odstavecseseznamem"/>
        <w:numPr>
          <w:ilvl w:val="0"/>
          <w:numId w:val="33"/>
        </w:numPr>
        <w:spacing w:before="0" w:line="240" w:lineRule="auto"/>
      </w:pPr>
      <w:r>
        <w:t>vystihnout proměnlivost i kontinuitu genderových norem na základě stanovených ukazatelů (např. práce, rodina, sexualita, právo, stereotypy),</w:t>
      </w:r>
    </w:p>
    <w:p w14:paraId="5F8D9163" w14:textId="77777777" w:rsidR="000E6B83" w:rsidRDefault="000E6B83" w:rsidP="000E6B83">
      <w:pPr>
        <w:spacing w:before="0" w:line="240" w:lineRule="auto"/>
      </w:pPr>
    </w:p>
    <w:p w14:paraId="550F6113" w14:textId="2D009054" w:rsidR="000E6B83" w:rsidRDefault="000E6B83" w:rsidP="000E6B83">
      <w:pPr>
        <w:pStyle w:val="Odstavecseseznamem"/>
        <w:numPr>
          <w:ilvl w:val="0"/>
          <w:numId w:val="33"/>
        </w:numPr>
        <w:spacing w:before="0" w:line="240" w:lineRule="auto"/>
      </w:pPr>
      <w:r>
        <w:t>formulovat vlastní názor založený na analýze, nikoli pouze na předporozumění,</w:t>
      </w:r>
    </w:p>
    <w:p w14:paraId="4A0BF523" w14:textId="77777777" w:rsidR="000E6B83" w:rsidRDefault="000E6B83" w:rsidP="000E6B83">
      <w:pPr>
        <w:spacing w:before="0" w:line="240" w:lineRule="auto"/>
      </w:pPr>
    </w:p>
    <w:p w14:paraId="47C81462" w14:textId="08116ED8" w:rsidR="000E6B83" w:rsidRDefault="000E6B83" w:rsidP="000E6B83">
      <w:pPr>
        <w:pStyle w:val="Odstavecseseznamem"/>
        <w:numPr>
          <w:ilvl w:val="0"/>
          <w:numId w:val="33"/>
        </w:numPr>
        <w:spacing w:before="0" w:line="240" w:lineRule="auto"/>
      </w:pPr>
      <w:r>
        <w:t>reflektovat vlastní zkušenosti a postoje vůči genderovým stereotypům v minulosti i současnosti.</w:t>
      </w:r>
    </w:p>
    <w:p w14:paraId="61C2D72E" w14:textId="77777777" w:rsidR="000E6B83" w:rsidRDefault="000E6B83" w:rsidP="000E6B83">
      <w:pPr>
        <w:spacing w:before="0" w:line="240" w:lineRule="auto"/>
      </w:pPr>
    </w:p>
    <w:p w14:paraId="0AC5E8EA" w14:textId="77777777" w:rsidR="000E6B83" w:rsidRDefault="000E6B83" w:rsidP="000E6B83">
      <w:pPr>
        <w:spacing w:before="0" w:line="240" w:lineRule="auto"/>
      </w:pPr>
      <w:r>
        <w:t>Ověření probíhá prostřednictvím:</w:t>
      </w:r>
    </w:p>
    <w:p w14:paraId="65850D61" w14:textId="77777777" w:rsidR="000E6B83" w:rsidRDefault="000E6B83" w:rsidP="000E6B83">
      <w:pPr>
        <w:spacing w:before="0" w:line="240" w:lineRule="auto"/>
      </w:pPr>
    </w:p>
    <w:p w14:paraId="3C5F412B" w14:textId="7D14DBF0" w:rsidR="000E6B83" w:rsidRDefault="000E6B83" w:rsidP="000E6B83">
      <w:pPr>
        <w:pStyle w:val="Odstavecseseznamem"/>
        <w:numPr>
          <w:ilvl w:val="0"/>
          <w:numId w:val="33"/>
        </w:numPr>
        <w:spacing w:before="0" w:line="240" w:lineRule="auto"/>
      </w:pPr>
      <w:r>
        <w:t>vyplněné srovnávací tabulky, kde žáci uvádějí poznatky z obou systémů doplněné o důkazy z pramenů</w:t>
      </w:r>
      <w:r w:rsidR="25F68EB6">
        <w:t>,</w:t>
      </w:r>
    </w:p>
    <w:p w14:paraId="2D53DCEC" w14:textId="77777777" w:rsidR="000E6B83" w:rsidRDefault="000E6B83" w:rsidP="000E6B83">
      <w:pPr>
        <w:spacing w:before="0" w:line="240" w:lineRule="auto"/>
      </w:pPr>
    </w:p>
    <w:p w14:paraId="054F1C76" w14:textId="4133F55A" w:rsidR="000E6B83" w:rsidRDefault="6291332E" w:rsidP="000E6B83">
      <w:pPr>
        <w:pStyle w:val="Odstavecseseznamem"/>
        <w:numPr>
          <w:ilvl w:val="0"/>
          <w:numId w:val="33"/>
        </w:numPr>
        <w:spacing w:before="0" w:line="240" w:lineRule="auto"/>
      </w:pPr>
      <w:r>
        <w:t>závěrečn</w:t>
      </w:r>
      <w:r w:rsidR="1F9D82C3">
        <w:t>á</w:t>
      </w:r>
      <w:r>
        <w:t xml:space="preserve"> reflexe, kde žák pojmenuje, co ho překvapilo, co se dozvěděl nového, a případně jaký stereotyp změnil </w:t>
      </w:r>
      <w:r w:rsidR="2662213E">
        <w:t>jeho</w:t>
      </w:r>
      <w:r>
        <w:t xml:space="preserve"> pohled;</w:t>
      </w:r>
    </w:p>
    <w:p w14:paraId="47037C5C" w14:textId="77777777" w:rsidR="000E6B83" w:rsidRDefault="000E6B83" w:rsidP="000E6B83">
      <w:pPr>
        <w:spacing w:before="0" w:line="240" w:lineRule="auto"/>
      </w:pPr>
    </w:p>
    <w:p w14:paraId="6BC6B6AD" w14:textId="01584794" w:rsidR="000E6B83" w:rsidRDefault="000E6B83" w:rsidP="000E6B83">
      <w:pPr>
        <w:pStyle w:val="Odstavecseseznamem"/>
        <w:numPr>
          <w:ilvl w:val="0"/>
          <w:numId w:val="33"/>
        </w:numPr>
        <w:spacing w:before="0" w:line="240" w:lineRule="auto"/>
      </w:pPr>
      <w:r>
        <w:t xml:space="preserve">volitelně také formou argumentační </w:t>
      </w:r>
      <w:proofErr w:type="spellStart"/>
      <w:r>
        <w:t>miniesej</w:t>
      </w:r>
      <w:r w:rsidR="20AE87B1">
        <w:t>e</w:t>
      </w:r>
      <w:proofErr w:type="spellEnd"/>
      <w:r>
        <w:t xml:space="preserve"> nebo disku</w:t>
      </w:r>
      <w:r w:rsidR="420F6837">
        <w:t>s</w:t>
      </w:r>
      <w:r>
        <w:t>e, v níž žák zaujímá postoj k otázce: „Kde byla žena svobodnější a proč?“</w:t>
      </w:r>
    </w:p>
    <w:p w14:paraId="415B0235" w14:textId="77777777" w:rsidR="000E6B83" w:rsidRDefault="000E6B83" w:rsidP="000E6B83">
      <w:pPr>
        <w:spacing w:before="0" w:line="240" w:lineRule="auto"/>
      </w:pPr>
    </w:p>
    <w:p w14:paraId="5DD523CA" w14:textId="5B7092BB" w:rsidR="000E6B83" w:rsidRPr="000E6B83" w:rsidRDefault="000E6B83" w:rsidP="000E6B83">
      <w:pPr>
        <w:spacing w:before="0" w:line="240" w:lineRule="auto"/>
      </w:pPr>
      <w:r>
        <w:t>Učitel sleduje nejen faktickou správnost a práci s pramenem, ale i hloubku porozumění historickému kontextu, schopnost zobecnění a vnímání hodnotových aspektů tématu.</w:t>
      </w:r>
    </w:p>
    <w:p w14:paraId="35081D31" w14:textId="240235BD" w:rsidR="007323F4" w:rsidRPr="008500B3" w:rsidRDefault="00B563B0" w:rsidP="00B464BB">
      <w:pPr>
        <w:pStyle w:val="Nadpis3"/>
        <w:suppressAutoHyphens/>
        <w:spacing w:before="240"/>
        <w:ind w:right="0"/>
        <w:rPr>
          <w:sz w:val="24"/>
          <w:szCs w:val="20"/>
        </w:rPr>
      </w:pPr>
      <w:r w:rsidRPr="008500B3">
        <w:rPr>
          <w:sz w:val="24"/>
          <w:szCs w:val="20"/>
        </w:rPr>
        <w:t>Ukázka řešení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3205"/>
        <w:gridCol w:w="3291"/>
        <w:gridCol w:w="1934"/>
      </w:tblGrid>
      <w:tr w:rsidR="000E6B83" w:rsidRPr="000E6B83" w14:paraId="44F1417D" w14:textId="77777777" w:rsidTr="000E6B83">
        <w:trPr>
          <w:tblHeader/>
          <w:tblCellSpacing w:w="15" w:type="dxa"/>
        </w:trPr>
        <w:tc>
          <w:tcPr>
            <w:tcW w:w="0" w:type="auto"/>
            <w:vAlign w:val="center"/>
            <w:hideMark/>
          </w:tcPr>
          <w:p w14:paraId="31678BF0" w14:textId="77777777" w:rsidR="000E6B83" w:rsidRPr="000E6B83" w:rsidRDefault="000E6B83" w:rsidP="000E6B83">
            <w:pPr>
              <w:widowControl/>
              <w:autoSpaceDE/>
              <w:autoSpaceDN/>
              <w:spacing w:before="0" w:line="240" w:lineRule="auto"/>
              <w:ind w:right="0"/>
              <w:jc w:val="center"/>
              <w:rPr>
                <w:rFonts w:eastAsia="Times New Roman"/>
                <w:b/>
                <w:bCs/>
                <w:szCs w:val="20"/>
                <w:lang w:eastAsia="cs-CZ"/>
              </w:rPr>
            </w:pPr>
            <w:r w:rsidRPr="000E6B83">
              <w:rPr>
                <w:rFonts w:eastAsia="Times New Roman"/>
                <w:b/>
                <w:bCs/>
                <w:szCs w:val="20"/>
                <w:lang w:eastAsia="cs-CZ"/>
              </w:rPr>
              <w:t>Oblast</w:t>
            </w:r>
          </w:p>
        </w:tc>
        <w:tc>
          <w:tcPr>
            <w:tcW w:w="0" w:type="auto"/>
            <w:vAlign w:val="center"/>
            <w:hideMark/>
          </w:tcPr>
          <w:p w14:paraId="6C7031AE" w14:textId="77777777" w:rsidR="000E6B83" w:rsidRPr="000E6B83" w:rsidRDefault="000E6B83" w:rsidP="000E6B83">
            <w:pPr>
              <w:widowControl/>
              <w:autoSpaceDE/>
              <w:autoSpaceDN/>
              <w:spacing w:before="0" w:line="240" w:lineRule="auto"/>
              <w:ind w:right="0"/>
              <w:jc w:val="center"/>
              <w:rPr>
                <w:rFonts w:eastAsia="Times New Roman"/>
                <w:b/>
                <w:bCs/>
                <w:szCs w:val="20"/>
                <w:lang w:eastAsia="cs-CZ"/>
              </w:rPr>
            </w:pPr>
            <w:r w:rsidRPr="000E6B83">
              <w:rPr>
                <w:rFonts w:eastAsia="Times New Roman"/>
                <w:b/>
                <w:bCs/>
                <w:szCs w:val="20"/>
                <w:lang w:eastAsia="cs-CZ"/>
              </w:rPr>
              <w:t>USA (</w:t>
            </w:r>
            <w:proofErr w:type="gramStart"/>
            <w:r w:rsidRPr="000E6B83">
              <w:rPr>
                <w:rFonts w:eastAsia="Times New Roman"/>
                <w:b/>
                <w:bCs/>
                <w:szCs w:val="20"/>
                <w:lang w:eastAsia="cs-CZ"/>
              </w:rPr>
              <w:t>1950s</w:t>
            </w:r>
            <w:proofErr w:type="gramEnd"/>
            <w:r w:rsidRPr="000E6B83">
              <w:rPr>
                <w:rFonts w:eastAsia="Times New Roman"/>
                <w:b/>
                <w:bCs/>
                <w:szCs w:val="20"/>
                <w:lang w:eastAsia="cs-CZ"/>
              </w:rPr>
              <w:t>)</w:t>
            </w:r>
          </w:p>
        </w:tc>
        <w:tc>
          <w:tcPr>
            <w:tcW w:w="0" w:type="auto"/>
            <w:vAlign w:val="center"/>
            <w:hideMark/>
          </w:tcPr>
          <w:p w14:paraId="272EC298" w14:textId="77777777" w:rsidR="000E6B83" w:rsidRPr="000E6B83" w:rsidRDefault="000E6B83" w:rsidP="000E6B83">
            <w:pPr>
              <w:widowControl/>
              <w:autoSpaceDE/>
              <w:autoSpaceDN/>
              <w:spacing w:before="0" w:line="240" w:lineRule="auto"/>
              <w:ind w:right="0"/>
              <w:jc w:val="center"/>
              <w:rPr>
                <w:rFonts w:eastAsia="Times New Roman"/>
                <w:b/>
                <w:bCs/>
                <w:szCs w:val="20"/>
                <w:lang w:eastAsia="cs-CZ"/>
              </w:rPr>
            </w:pPr>
            <w:r w:rsidRPr="000E6B83">
              <w:rPr>
                <w:rFonts w:eastAsia="Times New Roman"/>
                <w:b/>
                <w:bCs/>
                <w:szCs w:val="20"/>
                <w:lang w:eastAsia="cs-CZ"/>
              </w:rPr>
              <w:t>Československo (</w:t>
            </w:r>
            <w:proofErr w:type="gramStart"/>
            <w:r w:rsidRPr="000E6B83">
              <w:rPr>
                <w:rFonts w:eastAsia="Times New Roman"/>
                <w:b/>
                <w:bCs/>
                <w:szCs w:val="20"/>
                <w:lang w:eastAsia="cs-CZ"/>
              </w:rPr>
              <w:t>1950s</w:t>
            </w:r>
            <w:proofErr w:type="gramEnd"/>
            <w:r w:rsidRPr="000E6B83">
              <w:rPr>
                <w:rFonts w:eastAsia="Times New Roman"/>
                <w:b/>
                <w:bCs/>
                <w:szCs w:val="20"/>
                <w:lang w:eastAsia="cs-CZ"/>
              </w:rPr>
              <w:t>)</w:t>
            </w:r>
          </w:p>
        </w:tc>
        <w:tc>
          <w:tcPr>
            <w:tcW w:w="0" w:type="auto"/>
            <w:vAlign w:val="center"/>
            <w:hideMark/>
          </w:tcPr>
          <w:p w14:paraId="47EC07BA" w14:textId="77777777" w:rsidR="000E6B83" w:rsidRPr="000E6B83" w:rsidRDefault="000E6B83" w:rsidP="000E6B83">
            <w:pPr>
              <w:widowControl/>
              <w:autoSpaceDE/>
              <w:autoSpaceDN/>
              <w:spacing w:before="0" w:line="240" w:lineRule="auto"/>
              <w:ind w:right="0"/>
              <w:jc w:val="center"/>
              <w:rPr>
                <w:rFonts w:eastAsia="Times New Roman"/>
                <w:b/>
                <w:bCs/>
                <w:szCs w:val="20"/>
                <w:lang w:eastAsia="cs-CZ"/>
              </w:rPr>
            </w:pPr>
            <w:r w:rsidRPr="000E6B83">
              <w:rPr>
                <w:rFonts w:eastAsia="Times New Roman"/>
                <w:b/>
                <w:bCs/>
                <w:szCs w:val="20"/>
                <w:lang w:eastAsia="cs-CZ"/>
              </w:rPr>
              <w:t>Poznámka / důkaz z pramene</w:t>
            </w:r>
          </w:p>
        </w:tc>
      </w:tr>
      <w:tr w:rsidR="000E6B83" w:rsidRPr="000E6B83" w14:paraId="5C4C08CA" w14:textId="77777777" w:rsidTr="000E6B83">
        <w:trPr>
          <w:tblCellSpacing w:w="15" w:type="dxa"/>
        </w:trPr>
        <w:tc>
          <w:tcPr>
            <w:tcW w:w="0" w:type="auto"/>
            <w:vAlign w:val="center"/>
            <w:hideMark/>
          </w:tcPr>
          <w:p w14:paraId="766A26DB"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b/>
                <w:bCs/>
                <w:szCs w:val="20"/>
                <w:lang w:eastAsia="cs-CZ"/>
              </w:rPr>
              <w:t>Postavení ženy v rodině</w:t>
            </w:r>
          </w:p>
        </w:tc>
        <w:tc>
          <w:tcPr>
            <w:tcW w:w="0" w:type="auto"/>
            <w:vAlign w:val="center"/>
            <w:hideMark/>
          </w:tcPr>
          <w:p w14:paraId="6161A694"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Muž hlavou rodiny, žena v domácnosti</w:t>
            </w:r>
          </w:p>
        </w:tc>
        <w:tc>
          <w:tcPr>
            <w:tcW w:w="0" w:type="auto"/>
            <w:vAlign w:val="center"/>
            <w:hideMark/>
          </w:tcPr>
          <w:p w14:paraId="7A4061E4"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Rovnoprávnost v manželství (zákon č. 265/1949 Sb.)</w:t>
            </w:r>
          </w:p>
        </w:tc>
        <w:tc>
          <w:tcPr>
            <w:tcW w:w="0" w:type="auto"/>
            <w:vAlign w:val="center"/>
            <w:hideMark/>
          </w:tcPr>
          <w:p w14:paraId="12F857C6"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Zákon + citace z rozhovoru s Liškovou</w:t>
            </w:r>
          </w:p>
        </w:tc>
      </w:tr>
      <w:tr w:rsidR="000E6B83" w:rsidRPr="000E6B83" w14:paraId="71429F15" w14:textId="77777777" w:rsidTr="000E6B83">
        <w:trPr>
          <w:tblCellSpacing w:w="15" w:type="dxa"/>
        </w:trPr>
        <w:tc>
          <w:tcPr>
            <w:tcW w:w="0" w:type="auto"/>
            <w:vAlign w:val="center"/>
            <w:hideMark/>
          </w:tcPr>
          <w:p w14:paraId="6BFA209F"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b/>
                <w:bCs/>
                <w:szCs w:val="20"/>
                <w:lang w:eastAsia="cs-CZ"/>
              </w:rPr>
              <w:t>Práce a kariéra</w:t>
            </w:r>
          </w:p>
        </w:tc>
        <w:tc>
          <w:tcPr>
            <w:tcW w:w="0" w:type="auto"/>
            <w:vAlign w:val="center"/>
            <w:hideMark/>
          </w:tcPr>
          <w:p w14:paraId="75C25B89"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Žena většinou nepracuje, výjimkou je brigáda nebo malý úvazek</w:t>
            </w:r>
          </w:p>
        </w:tc>
        <w:tc>
          <w:tcPr>
            <w:tcW w:w="0" w:type="auto"/>
            <w:vAlign w:val="center"/>
            <w:hideMark/>
          </w:tcPr>
          <w:p w14:paraId="3C3E86A3"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Přístup ke vzdělání a zaměstnání garantován, podpora institucí (jesle, školky)</w:t>
            </w:r>
          </w:p>
        </w:tc>
        <w:tc>
          <w:tcPr>
            <w:tcW w:w="0" w:type="auto"/>
            <w:vAlign w:val="center"/>
            <w:hideMark/>
          </w:tcPr>
          <w:p w14:paraId="45BFFC66"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Lišková + historický kontext</w:t>
            </w:r>
          </w:p>
        </w:tc>
      </w:tr>
      <w:tr w:rsidR="000E6B83" w:rsidRPr="000E6B83" w14:paraId="0C3135F5" w14:textId="77777777" w:rsidTr="000E6B83">
        <w:trPr>
          <w:tblCellSpacing w:w="15" w:type="dxa"/>
        </w:trPr>
        <w:tc>
          <w:tcPr>
            <w:tcW w:w="0" w:type="auto"/>
            <w:vAlign w:val="center"/>
            <w:hideMark/>
          </w:tcPr>
          <w:p w14:paraId="23DDD427"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b/>
                <w:bCs/>
                <w:szCs w:val="20"/>
                <w:lang w:eastAsia="cs-CZ"/>
              </w:rPr>
              <w:t>Sexualita a vztahy</w:t>
            </w:r>
          </w:p>
        </w:tc>
        <w:tc>
          <w:tcPr>
            <w:tcW w:w="0" w:type="auto"/>
            <w:vAlign w:val="center"/>
            <w:hideMark/>
          </w:tcPr>
          <w:p w14:paraId="1020A8D3"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Téma tabu, žádná vědecká diskuse</w:t>
            </w:r>
          </w:p>
        </w:tc>
        <w:tc>
          <w:tcPr>
            <w:tcW w:w="0" w:type="auto"/>
            <w:vAlign w:val="center"/>
            <w:hideMark/>
          </w:tcPr>
          <w:p w14:paraId="4FF95329"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Výzkum ženského orgasmu, důraz na manželství z lásky</w:t>
            </w:r>
          </w:p>
        </w:tc>
        <w:tc>
          <w:tcPr>
            <w:tcW w:w="0" w:type="auto"/>
            <w:vAlign w:val="center"/>
            <w:hideMark/>
          </w:tcPr>
          <w:p w14:paraId="2AF821B0"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Úryvek: výzkum ve Františkových Lázních</w:t>
            </w:r>
          </w:p>
        </w:tc>
      </w:tr>
      <w:tr w:rsidR="000E6B83" w:rsidRPr="000E6B83" w14:paraId="7102EF43" w14:textId="77777777" w:rsidTr="000E6B83">
        <w:trPr>
          <w:tblCellSpacing w:w="15" w:type="dxa"/>
        </w:trPr>
        <w:tc>
          <w:tcPr>
            <w:tcW w:w="0" w:type="auto"/>
            <w:vAlign w:val="center"/>
            <w:hideMark/>
          </w:tcPr>
          <w:p w14:paraId="56EFA363"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b/>
                <w:bCs/>
                <w:szCs w:val="20"/>
                <w:lang w:eastAsia="cs-CZ"/>
              </w:rPr>
              <w:t>Reprodukce a tělo</w:t>
            </w:r>
          </w:p>
        </w:tc>
        <w:tc>
          <w:tcPr>
            <w:tcW w:w="0" w:type="auto"/>
            <w:vAlign w:val="center"/>
            <w:hideMark/>
          </w:tcPr>
          <w:p w14:paraId="425BED53"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Tlak na roli matky, antikoncepce omezená, potraty nelegální nebo stigmatizované</w:t>
            </w:r>
          </w:p>
        </w:tc>
        <w:tc>
          <w:tcPr>
            <w:tcW w:w="0" w:type="auto"/>
            <w:vAlign w:val="center"/>
            <w:hideMark/>
          </w:tcPr>
          <w:p w14:paraId="5BAC5341"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Legalizace interrupcí (1957), dostupná péče, prevence</w:t>
            </w:r>
          </w:p>
        </w:tc>
        <w:tc>
          <w:tcPr>
            <w:tcW w:w="0" w:type="auto"/>
            <w:vAlign w:val="center"/>
            <w:hideMark/>
          </w:tcPr>
          <w:p w14:paraId="7D02D71A"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Zákony + Lišková</w:t>
            </w:r>
          </w:p>
        </w:tc>
      </w:tr>
      <w:tr w:rsidR="000E6B83" w:rsidRPr="000E6B83" w14:paraId="35B1FBF6" w14:textId="77777777" w:rsidTr="000E6B83">
        <w:trPr>
          <w:tblCellSpacing w:w="15" w:type="dxa"/>
        </w:trPr>
        <w:tc>
          <w:tcPr>
            <w:tcW w:w="0" w:type="auto"/>
            <w:vAlign w:val="center"/>
            <w:hideMark/>
          </w:tcPr>
          <w:p w14:paraId="18A1D00F"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b/>
                <w:bCs/>
                <w:szCs w:val="20"/>
                <w:lang w:eastAsia="cs-CZ"/>
              </w:rPr>
              <w:t>Veřejné zastoupení žen</w:t>
            </w:r>
          </w:p>
        </w:tc>
        <w:tc>
          <w:tcPr>
            <w:tcW w:w="0" w:type="auto"/>
            <w:vAlign w:val="center"/>
            <w:hideMark/>
          </w:tcPr>
          <w:p w14:paraId="12B78686"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Viditelné v reklamách, ale jako objekty</w:t>
            </w:r>
          </w:p>
        </w:tc>
        <w:tc>
          <w:tcPr>
            <w:tcW w:w="0" w:type="auto"/>
            <w:vAlign w:val="center"/>
            <w:hideMark/>
          </w:tcPr>
          <w:p w14:paraId="25B08990"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Omezené zastoupení ve skutečné moci, ale vyšší podíl ve vzdělání a zaměstnání</w:t>
            </w:r>
          </w:p>
        </w:tc>
        <w:tc>
          <w:tcPr>
            <w:tcW w:w="0" w:type="auto"/>
            <w:vAlign w:val="center"/>
            <w:hideMark/>
          </w:tcPr>
          <w:p w14:paraId="009A2CB6"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Goethe + vlastní úvaha</w:t>
            </w:r>
          </w:p>
        </w:tc>
      </w:tr>
      <w:tr w:rsidR="000E6B83" w:rsidRPr="000E6B83" w14:paraId="4B5818CB" w14:textId="77777777" w:rsidTr="000E6B83">
        <w:trPr>
          <w:tblCellSpacing w:w="15" w:type="dxa"/>
        </w:trPr>
        <w:tc>
          <w:tcPr>
            <w:tcW w:w="0" w:type="auto"/>
            <w:vAlign w:val="center"/>
            <w:hideMark/>
          </w:tcPr>
          <w:p w14:paraId="081BEEE7"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b/>
                <w:bCs/>
                <w:szCs w:val="20"/>
                <w:lang w:eastAsia="cs-CZ"/>
              </w:rPr>
              <w:t>Stereotypy a očekávání</w:t>
            </w:r>
          </w:p>
        </w:tc>
        <w:tc>
          <w:tcPr>
            <w:tcW w:w="0" w:type="auto"/>
            <w:vAlign w:val="center"/>
            <w:hideMark/>
          </w:tcPr>
          <w:p w14:paraId="32A8CD64"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„Žena patří do kuchyně“, poslušnost, krása, péče o manžela</w:t>
            </w:r>
          </w:p>
        </w:tc>
        <w:tc>
          <w:tcPr>
            <w:tcW w:w="0" w:type="auto"/>
            <w:vAlign w:val="center"/>
            <w:hideMark/>
          </w:tcPr>
          <w:p w14:paraId="10DC3505"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 xml:space="preserve">„Žena jako dělnice budující socialismus“, zčásti </w:t>
            </w:r>
            <w:proofErr w:type="spellStart"/>
            <w:r w:rsidRPr="000E6B83">
              <w:rPr>
                <w:rFonts w:eastAsia="Times New Roman"/>
                <w:szCs w:val="20"/>
                <w:lang w:eastAsia="cs-CZ"/>
              </w:rPr>
              <w:t>instrumentalizovaná</w:t>
            </w:r>
            <w:proofErr w:type="spellEnd"/>
            <w:r w:rsidRPr="000E6B83">
              <w:rPr>
                <w:rFonts w:eastAsia="Times New Roman"/>
                <w:szCs w:val="20"/>
                <w:lang w:eastAsia="cs-CZ"/>
              </w:rPr>
              <w:t xml:space="preserve"> rovnost</w:t>
            </w:r>
          </w:p>
        </w:tc>
        <w:tc>
          <w:tcPr>
            <w:tcW w:w="0" w:type="auto"/>
            <w:vAlign w:val="center"/>
            <w:hideMark/>
          </w:tcPr>
          <w:p w14:paraId="6AEAC36D" w14:textId="77777777" w:rsidR="000E6B83" w:rsidRPr="000E6B83" w:rsidRDefault="000E6B83" w:rsidP="000E6B83">
            <w:pPr>
              <w:widowControl/>
              <w:autoSpaceDE/>
              <w:autoSpaceDN/>
              <w:spacing w:before="0" w:line="240" w:lineRule="auto"/>
              <w:ind w:right="0"/>
              <w:jc w:val="left"/>
              <w:rPr>
                <w:rFonts w:eastAsia="Times New Roman"/>
                <w:szCs w:val="20"/>
                <w:lang w:eastAsia="cs-CZ"/>
              </w:rPr>
            </w:pPr>
            <w:r w:rsidRPr="000E6B83">
              <w:rPr>
                <w:rFonts w:eastAsia="Times New Roman"/>
                <w:szCs w:val="20"/>
                <w:lang w:eastAsia="cs-CZ"/>
              </w:rPr>
              <w:t>Reklamy + plakáty + Lišková</w:t>
            </w:r>
          </w:p>
        </w:tc>
      </w:tr>
    </w:tbl>
    <w:p w14:paraId="1F5DE02B" w14:textId="77777777" w:rsidR="00B464BB" w:rsidRDefault="00B464BB" w:rsidP="00B464BB">
      <w:pPr>
        <w:pStyle w:val="Nadpis3"/>
        <w:suppressAutoHyphens/>
        <w:spacing w:before="240"/>
        <w:ind w:right="0"/>
        <w:rPr>
          <w:rFonts w:ascii="Arial" w:eastAsia="Arial" w:hAnsi="Arial" w:cs="Arial"/>
          <w:b w:val="0"/>
          <w:bCs w:val="0"/>
          <w:color w:val="auto"/>
          <w:sz w:val="20"/>
        </w:rPr>
      </w:pPr>
    </w:p>
    <w:p w14:paraId="4965BC34" w14:textId="77777777" w:rsidR="00F65730" w:rsidRDefault="00F65730" w:rsidP="00F65730"/>
    <w:p w14:paraId="02C40693" w14:textId="77777777" w:rsidR="00F65730" w:rsidRPr="00F65730" w:rsidRDefault="00F65730" w:rsidP="00F65730"/>
    <w:p w14:paraId="2F5FBC29" w14:textId="35E4A36A" w:rsidR="00093D2B" w:rsidRDefault="00093D2B" w:rsidP="00B464BB">
      <w:pPr>
        <w:pStyle w:val="Nadpis3"/>
        <w:suppressAutoHyphens/>
        <w:spacing w:before="240"/>
        <w:ind w:right="0"/>
        <w:rPr>
          <w:sz w:val="24"/>
          <w:szCs w:val="20"/>
        </w:rPr>
      </w:pPr>
      <w:r w:rsidRPr="008500B3">
        <w:rPr>
          <w:sz w:val="24"/>
          <w:szCs w:val="20"/>
        </w:rPr>
        <w:t>Zdroje</w:t>
      </w:r>
    </w:p>
    <w:p w14:paraId="2BF8D166" w14:textId="296BFB6A" w:rsidR="000E6B83" w:rsidRPr="000E6B83" w:rsidRDefault="000E6B83" w:rsidP="6FC1290F">
      <w:pPr>
        <w:pStyle w:val="Odstavecseseznamem"/>
        <w:numPr>
          <w:ilvl w:val="0"/>
          <w:numId w:val="37"/>
        </w:numPr>
        <w:jc w:val="left"/>
      </w:pPr>
      <w:r>
        <w:t>Primární prameny a analýzy</w:t>
      </w:r>
    </w:p>
    <w:p w14:paraId="7DE1FB2E" w14:textId="6E233253" w:rsidR="000E6B83" w:rsidRDefault="00087684" w:rsidP="6FC1290F">
      <w:pPr>
        <w:jc w:val="left"/>
      </w:pPr>
      <w:r w:rsidRPr="6FC1290F">
        <w:rPr>
          <w:i/>
          <w:iCs/>
        </w:rPr>
        <w:t>Zákon č. 265/1949 Sb., o právu rodinném</w:t>
      </w:r>
      <w:r>
        <w:t>. Online. Zákony pro lidi. 1949. Dostupné z: </w:t>
      </w:r>
      <w:hyperlink r:id="rId11">
        <w:r w:rsidRPr="6FC1290F">
          <w:rPr>
            <w:rStyle w:val="Hypertextovodkaz"/>
            <w:rFonts w:cs="Arial"/>
          </w:rPr>
          <w:t>https://www.zakonyprolidi.cz/cs/1949-265</w:t>
        </w:r>
      </w:hyperlink>
      <w:r>
        <w:t>. [cit. 2025-07-15].</w:t>
      </w:r>
    </w:p>
    <w:p w14:paraId="4E77CA1F" w14:textId="77777777" w:rsidR="00087684" w:rsidRPr="000E6B83" w:rsidRDefault="00087684" w:rsidP="6FC1290F">
      <w:pPr>
        <w:jc w:val="left"/>
      </w:pPr>
    </w:p>
    <w:p w14:paraId="616E126A" w14:textId="1DF57044" w:rsidR="000E6B83" w:rsidRPr="000E6B83" w:rsidRDefault="000E6B83" w:rsidP="6FC1290F">
      <w:pPr>
        <w:pStyle w:val="Odstavecseseznamem"/>
        <w:numPr>
          <w:ilvl w:val="0"/>
          <w:numId w:val="37"/>
        </w:numPr>
        <w:jc w:val="left"/>
      </w:pPr>
      <w:r>
        <w:t>Rozhovor s Kateřinou Liškovou:</w:t>
      </w:r>
    </w:p>
    <w:p w14:paraId="5631338F" w14:textId="56ADAC0A" w:rsidR="000E6B83" w:rsidRDefault="00087684" w:rsidP="6FC1290F">
      <w:pPr>
        <w:jc w:val="left"/>
      </w:pPr>
      <w:r w:rsidRPr="6FC1290F">
        <w:rPr>
          <w:i/>
          <w:iCs/>
        </w:rPr>
        <w:t>Kateřina Lišková: Muži jsou vedeni k aktivní otcovské roli teprve v první generaci</w:t>
      </w:r>
      <w:r>
        <w:t>. Online. Novinky.cz. 2024. Dostupné z: </w:t>
      </w:r>
      <w:hyperlink r:id="rId12">
        <w:r w:rsidRPr="6FC1290F">
          <w:rPr>
            <w:rStyle w:val="Hypertextovodkaz"/>
            <w:rFonts w:cs="Arial"/>
          </w:rPr>
          <w:t>https://www.novinky.cz/clanek/lifestyle-osobnosti-katerina-liskova-muzi-jsou-vedeni-k-aktivni-otcovske-roli-teprve-v-prvni-generaci-40480341</w:t>
        </w:r>
      </w:hyperlink>
      <w:r>
        <w:t>. [cit. 2025-07-15].</w:t>
      </w:r>
    </w:p>
    <w:p w14:paraId="76CC2937" w14:textId="77777777" w:rsidR="00087684" w:rsidRPr="000E6B83" w:rsidRDefault="00087684" w:rsidP="6FC1290F">
      <w:pPr>
        <w:jc w:val="left"/>
      </w:pPr>
    </w:p>
    <w:p w14:paraId="3893D9E1" w14:textId="1E3A0920" w:rsidR="000E6B83" w:rsidRPr="000E6B83" w:rsidRDefault="000E6B83" w:rsidP="6FC1290F">
      <w:pPr>
        <w:pStyle w:val="Odstavecseseznamem"/>
        <w:numPr>
          <w:ilvl w:val="0"/>
          <w:numId w:val="37"/>
        </w:numPr>
        <w:jc w:val="left"/>
      </w:pPr>
      <w:r>
        <w:t>Rozhovor: Orgasmus &amp; socialismus</w:t>
      </w:r>
    </w:p>
    <w:p w14:paraId="4691A077" w14:textId="0B435E0D" w:rsidR="000E6B83" w:rsidRDefault="00425B7A" w:rsidP="6FC1290F">
      <w:pPr>
        <w:jc w:val="left"/>
      </w:pPr>
      <w:r w:rsidRPr="6FC1290F">
        <w:rPr>
          <w:i/>
          <w:iCs/>
        </w:rPr>
        <w:t>Proč ženy za socialismu feminismus nezajímal</w:t>
      </w:r>
      <w:r>
        <w:t>. Online. Goethe Institut. 2020. Dostupné z: </w:t>
      </w:r>
      <w:hyperlink r:id="rId13">
        <w:r w:rsidRPr="6FC1290F">
          <w:rPr>
            <w:rStyle w:val="Hypertextovodkaz"/>
            <w:rFonts w:cs="Arial"/>
          </w:rPr>
          <w:t>https://www.goethe.de/</w:t>
        </w:r>
        <w:proofErr w:type="spellStart"/>
        <w:r w:rsidRPr="6FC1290F">
          <w:rPr>
            <w:rStyle w:val="Hypertextovodkaz"/>
            <w:rFonts w:cs="Arial"/>
          </w:rPr>
          <w:t>prj</w:t>
        </w:r>
        <w:proofErr w:type="spellEnd"/>
        <w:r w:rsidRPr="6FC1290F">
          <w:rPr>
            <w:rStyle w:val="Hypertextovodkaz"/>
            <w:rFonts w:cs="Arial"/>
          </w:rPr>
          <w:t>/</w:t>
        </w:r>
        <w:proofErr w:type="spellStart"/>
        <w:r w:rsidRPr="6FC1290F">
          <w:rPr>
            <w:rStyle w:val="Hypertextovodkaz"/>
            <w:rFonts w:cs="Arial"/>
          </w:rPr>
          <w:t>jad</w:t>
        </w:r>
        <w:proofErr w:type="spellEnd"/>
        <w:r w:rsidRPr="6FC1290F">
          <w:rPr>
            <w:rStyle w:val="Hypertextovodkaz"/>
            <w:rFonts w:cs="Arial"/>
          </w:rPr>
          <w:t>/cs/</w:t>
        </w:r>
        <w:proofErr w:type="spellStart"/>
        <w:r w:rsidRPr="6FC1290F">
          <w:rPr>
            <w:rStyle w:val="Hypertextovodkaz"/>
            <w:rFonts w:cs="Arial"/>
          </w:rPr>
          <w:t>the</w:t>
        </w:r>
        <w:proofErr w:type="spellEnd"/>
        <w:r w:rsidRPr="6FC1290F">
          <w:rPr>
            <w:rStyle w:val="Hypertextovodkaz"/>
            <w:rFonts w:cs="Arial"/>
          </w:rPr>
          <w:t>/</w:t>
        </w:r>
        <w:proofErr w:type="spellStart"/>
        <w:r w:rsidRPr="6FC1290F">
          <w:rPr>
            <w:rStyle w:val="Hypertextovodkaz"/>
            <w:rFonts w:cs="Arial"/>
          </w:rPr>
          <w:t>sti</w:t>
        </w:r>
        <w:proofErr w:type="spellEnd"/>
        <w:r w:rsidRPr="6FC1290F">
          <w:rPr>
            <w:rStyle w:val="Hypertextovodkaz"/>
            <w:rFonts w:cs="Arial"/>
          </w:rPr>
          <w:t>/21973416.html</w:t>
        </w:r>
      </w:hyperlink>
      <w:r>
        <w:t>. [cit. 2025-07-15].</w:t>
      </w:r>
    </w:p>
    <w:p w14:paraId="7EA8BEAE" w14:textId="77777777" w:rsidR="00425B7A" w:rsidRPr="000E6B83" w:rsidRDefault="00425B7A" w:rsidP="6FC1290F">
      <w:pPr>
        <w:jc w:val="left"/>
      </w:pPr>
    </w:p>
    <w:p w14:paraId="20B38934" w14:textId="7B9FA33E" w:rsidR="000E6B83" w:rsidRPr="000E6B83" w:rsidRDefault="000E6B83" w:rsidP="6FC1290F">
      <w:pPr>
        <w:pStyle w:val="Odstavecseseznamem"/>
        <w:numPr>
          <w:ilvl w:val="0"/>
          <w:numId w:val="37"/>
        </w:numPr>
        <w:jc w:val="left"/>
      </w:pPr>
      <w:r>
        <w:t>Vizuální prameny</w:t>
      </w:r>
    </w:p>
    <w:p w14:paraId="128DEC4A" w14:textId="1A0C4926" w:rsidR="00F65730" w:rsidRDefault="00425B7A" w:rsidP="000E6B83">
      <w:pPr>
        <w:jc w:val="left"/>
        <w:rPr>
          <w:szCs w:val="20"/>
        </w:rPr>
      </w:pPr>
      <w:r w:rsidRPr="00425B7A">
        <w:rPr>
          <w:i/>
          <w:iCs/>
          <w:szCs w:val="20"/>
        </w:rPr>
        <w:t>Sexistická prasátečka na samém vrcholu. Když reklamy dělaly z žen podřízené hlupačky</w:t>
      </w:r>
      <w:r w:rsidRPr="00425B7A">
        <w:rPr>
          <w:szCs w:val="20"/>
        </w:rPr>
        <w:t>. Online. Aktuálně.cz. 2025. Dostupné z: </w:t>
      </w:r>
      <w:hyperlink r:id="rId14" w:history="1">
        <w:r w:rsidRPr="00425B7A">
          <w:rPr>
            <w:rStyle w:val="Hypertextovodkaz"/>
            <w:rFonts w:cs="Arial"/>
            <w:szCs w:val="20"/>
          </w:rPr>
          <w:t>https://magazin.aktualne.cz/foto-sexisticke-retro-reklamy-minulosti/r~518edc5605ed11eea25a0cc47ab5f122/</w:t>
        </w:r>
      </w:hyperlink>
      <w:r w:rsidRPr="00425B7A">
        <w:rPr>
          <w:szCs w:val="20"/>
        </w:rPr>
        <w:t>. [cit. 2025-07-15].</w:t>
      </w:r>
    </w:p>
    <w:p w14:paraId="7CE814FE" w14:textId="77777777" w:rsidR="00425B7A" w:rsidRPr="000E6B83" w:rsidRDefault="00425B7A" w:rsidP="000E6B83">
      <w:pPr>
        <w:jc w:val="left"/>
        <w:rPr>
          <w:szCs w:val="20"/>
        </w:rPr>
      </w:pPr>
    </w:p>
    <w:p w14:paraId="29EC5C68" w14:textId="1035CCD8" w:rsidR="000E6B83" w:rsidRPr="000E6B83" w:rsidRDefault="000E6B83" w:rsidP="000E6B83">
      <w:pPr>
        <w:pStyle w:val="Odstavecseseznamem"/>
        <w:numPr>
          <w:ilvl w:val="0"/>
          <w:numId w:val="37"/>
        </w:numPr>
        <w:jc w:val="left"/>
        <w:rPr>
          <w:szCs w:val="20"/>
        </w:rPr>
      </w:pPr>
      <w:r w:rsidRPr="000E6B83">
        <w:rPr>
          <w:szCs w:val="20"/>
        </w:rPr>
        <w:t>Doporučená literatura pro učitele</w:t>
      </w:r>
    </w:p>
    <w:p w14:paraId="4C9CDA49" w14:textId="682110DE" w:rsidR="000E6B83" w:rsidRDefault="00425B7A" w:rsidP="6FC1290F">
      <w:pPr>
        <w:jc w:val="left"/>
      </w:pPr>
      <w:r>
        <w:t>LIŠKOVÁ, Kateřina. </w:t>
      </w:r>
      <w:r w:rsidRPr="6FC1290F">
        <w:rPr>
          <w:i/>
          <w:iCs/>
        </w:rPr>
        <w:t>Politika touhy: sex a věda v komunistickém Československu</w:t>
      </w:r>
      <w:r>
        <w:t>. Přeložil Jan J. ŠKROB. Brno: Host, 2022. ISBN 978-80-275-1380-2.</w:t>
      </w:r>
    </w:p>
    <w:p w14:paraId="482A279B" w14:textId="77777777" w:rsidR="000E6B83" w:rsidRPr="000E6B83" w:rsidRDefault="000E6B83" w:rsidP="6FC1290F">
      <w:pPr>
        <w:jc w:val="left"/>
      </w:pPr>
    </w:p>
    <w:p w14:paraId="7D34C240" w14:textId="003549D5" w:rsidR="00CA1E33" w:rsidRPr="00E44847" w:rsidRDefault="00CA1E33" w:rsidP="00803A5B">
      <w:pPr>
        <w:suppressAutoHyphens/>
        <w:rPr>
          <w:szCs w:val="20"/>
        </w:rPr>
      </w:pPr>
    </w:p>
    <w:p w14:paraId="2E3F3B8D" w14:textId="77777777" w:rsidR="009C008A" w:rsidRDefault="009C008A" w:rsidP="00803A5B">
      <w:pPr>
        <w:suppressAutoHyphens/>
      </w:pPr>
    </w:p>
    <w:bookmarkEnd w:id="0"/>
    <w:p w14:paraId="11C1B89A" w14:textId="77DD0890" w:rsidR="5BC154B4" w:rsidRDefault="5BC154B4" w:rsidP="5BC154B4">
      <w:pPr>
        <w:rPr>
          <w:b/>
          <w:bCs/>
        </w:rPr>
      </w:pPr>
    </w:p>
    <w:p w14:paraId="51AFE5FF" w14:textId="59988561" w:rsidR="5BC154B4" w:rsidRDefault="5BC154B4" w:rsidP="5BC154B4">
      <w:pPr>
        <w:rPr>
          <w:b/>
          <w:bCs/>
        </w:rPr>
      </w:pPr>
    </w:p>
    <w:p w14:paraId="73181393" w14:textId="3462DF6F" w:rsidR="5BC154B4" w:rsidRDefault="5BC154B4" w:rsidP="5BC154B4">
      <w:pPr>
        <w:rPr>
          <w:szCs w:val="20"/>
        </w:rPr>
      </w:pPr>
    </w:p>
    <w:sectPr w:rsidR="5BC154B4" w:rsidSect="00E0152A">
      <w:headerReference w:type="default" r:id="rId15"/>
      <w:footerReference w:type="default" r:id="rId16"/>
      <w:headerReference w:type="first" r:id="rId17"/>
      <w:footerReference w:type="first" r:id="rId18"/>
      <w:pgSz w:w="11906" w:h="16838" w:code="9"/>
      <w:pgMar w:top="1440" w:right="1077" w:bottom="1440" w:left="107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6DB1" w14:textId="77777777" w:rsidR="00A53FDD" w:rsidRPr="007440FE" w:rsidRDefault="00A53FDD" w:rsidP="005D0C42">
      <w:r w:rsidRPr="007440FE">
        <w:separator/>
      </w:r>
    </w:p>
  </w:endnote>
  <w:endnote w:type="continuationSeparator" w:id="0">
    <w:p w14:paraId="65CB3BC9" w14:textId="77777777" w:rsidR="00A53FDD" w:rsidRPr="007440FE" w:rsidRDefault="00A53FDD" w:rsidP="005D0C42">
      <w:r w:rsidRPr="007440FE">
        <w:continuationSeparator/>
      </w:r>
    </w:p>
  </w:endnote>
  <w:endnote w:type="continuationNotice" w:id="1">
    <w:p w14:paraId="58806029" w14:textId="77777777" w:rsidR="00A53FDD" w:rsidRDefault="00A53F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6D0" w14:textId="77777777" w:rsidR="00F07432" w:rsidRPr="007440FE" w:rsidRDefault="00EE46CA" w:rsidP="005D0C42">
    <w:pPr>
      <w:pStyle w:val="Zpat"/>
    </w:pPr>
    <w:r w:rsidRPr="007440FE">
      <w:rPr>
        <w:sz w:val="16"/>
      </w:rPr>
      <w:t xml:space="preserve"> </w:t>
    </w:r>
    <w:r w:rsidR="00EA01A6" w:rsidRPr="007440FE">
      <w:rPr>
        <w:sz w:val="16"/>
      </w:rPr>
      <w:tab/>
    </w:r>
    <w:r w:rsidR="00EA01A6" w:rsidRPr="007440FE">
      <w:fldChar w:fldCharType="begin"/>
    </w:r>
    <w:r w:rsidR="00EA01A6" w:rsidRPr="007440FE">
      <w:instrText>PAGE</w:instrText>
    </w:r>
    <w:r w:rsidR="00EA01A6" w:rsidRPr="007440FE">
      <w:fldChar w:fldCharType="separate"/>
    </w:r>
    <w:r w:rsidR="00E47961" w:rsidRPr="007440FE">
      <w:t>2</w:t>
    </w:r>
    <w:r w:rsidR="00EA01A6" w:rsidRPr="007440FE">
      <w:fldChar w:fldCharType="end"/>
    </w:r>
    <w:r w:rsidR="00EA01A6" w:rsidRPr="007440FE">
      <w:t>/</w:t>
    </w:r>
    <w:r w:rsidR="00EA01A6" w:rsidRPr="007440FE">
      <w:fldChar w:fldCharType="begin"/>
    </w:r>
    <w:r w:rsidR="00EA01A6" w:rsidRPr="007440FE">
      <w:instrText>NUMPAGES</w:instrText>
    </w:r>
    <w:r w:rsidR="00EA01A6" w:rsidRPr="007440FE">
      <w:fldChar w:fldCharType="separate"/>
    </w:r>
    <w:r w:rsidR="00E47961" w:rsidRPr="007440FE">
      <w:t>2</w:t>
    </w:r>
    <w:r w:rsidR="00EA01A6" w:rsidRPr="007440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F06F5F6" w:rsidRPr="007440FE" w14:paraId="0C27FAA3" w14:textId="77777777" w:rsidTr="2F06F5F6">
      <w:trPr>
        <w:trHeight w:val="300"/>
      </w:trPr>
      <w:tc>
        <w:tcPr>
          <w:tcW w:w="3020" w:type="dxa"/>
        </w:tcPr>
        <w:p w14:paraId="31ADBCC0" w14:textId="60A79ABA" w:rsidR="2F06F5F6" w:rsidRPr="007440FE" w:rsidRDefault="2F06F5F6" w:rsidP="005D0C42">
          <w:pPr>
            <w:pStyle w:val="Zhlav"/>
          </w:pPr>
        </w:p>
      </w:tc>
      <w:tc>
        <w:tcPr>
          <w:tcW w:w="3020" w:type="dxa"/>
        </w:tcPr>
        <w:p w14:paraId="636E881B" w14:textId="3527E8B0" w:rsidR="2F06F5F6" w:rsidRPr="007440FE" w:rsidRDefault="2F06F5F6" w:rsidP="005D0C42">
          <w:pPr>
            <w:pStyle w:val="Zhlav"/>
          </w:pPr>
        </w:p>
      </w:tc>
      <w:tc>
        <w:tcPr>
          <w:tcW w:w="3020" w:type="dxa"/>
        </w:tcPr>
        <w:p w14:paraId="5596B5B8" w14:textId="32BD24B9" w:rsidR="2F06F5F6" w:rsidRPr="007440FE" w:rsidRDefault="2F06F5F6" w:rsidP="005D0C42">
          <w:pPr>
            <w:pStyle w:val="Zhlav"/>
          </w:pPr>
        </w:p>
      </w:tc>
    </w:tr>
  </w:tbl>
  <w:p w14:paraId="03653276" w14:textId="260DC75D" w:rsidR="2F06F5F6" w:rsidRPr="007440FE" w:rsidRDefault="2F06F5F6" w:rsidP="005D0C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AEBF" w14:textId="77777777" w:rsidR="00A53FDD" w:rsidRPr="007440FE" w:rsidRDefault="00A53FDD" w:rsidP="005D0C42">
      <w:r w:rsidRPr="007440FE">
        <w:separator/>
      </w:r>
    </w:p>
  </w:footnote>
  <w:footnote w:type="continuationSeparator" w:id="0">
    <w:p w14:paraId="684231CA" w14:textId="77777777" w:rsidR="00A53FDD" w:rsidRPr="007440FE" w:rsidRDefault="00A53FDD" w:rsidP="005D0C42">
      <w:r w:rsidRPr="007440FE">
        <w:continuationSeparator/>
      </w:r>
    </w:p>
  </w:footnote>
  <w:footnote w:type="continuationNotice" w:id="1">
    <w:p w14:paraId="2A37101B" w14:textId="77777777" w:rsidR="00A53FDD" w:rsidRDefault="00A53F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6A0" w:firstRow="1" w:lastRow="0" w:firstColumn="1" w:lastColumn="0" w:noHBand="1" w:noVBand="1"/>
    </w:tblPr>
    <w:tblGrid>
      <w:gridCol w:w="3020"/>
      <w:gridCol w:w="1516"/>
      <w:gridCol w:w="5387"/>
    </w:tblGrid>
    <w:tr w:rsidR="2F06F5F6" w:rsidRPr="007440FE" w14:paraId="3565B8E4" w14:textId="77777777" w:rsidTr="00801A75">
      <w:trPr>
        <w:trHeight w:val="300"/>
      </w:trPr>
      <w:tc>
        <w:tcPr>
          <w:tcW w:w="3020" w:type="dxa"/>
        </w:tcPr>
        <w:p w14:paraId="31B96D1E" w14:textId="0476C788" w:rsidR="2F06F5F6" w:rsidRPr="007440FE" w:rsidRDefault="00E0152A" w:rsidP="00801A75">
          <w:pPr>
            <w:pStyle w:val="Zhlav"/>
            <w:jc w:val="right"/>
          </w:pPr>
          <w:r w:rsidRPr="00FA3571">
            <w:rPr>
              <w:i/>
              <w:iCs/>
              <w:noProof/>
              <w:sz w:val="16"/>
              <w:szCs w:val="14"/>
            </w:rPr>
            <mc:AlternateContent>
              <mc:Choice Requires="wpc">
                <w:drawing>
                  <wp:anchor distT="0" distB="0" distL="114300" distR="114300" simplePos="0" relativeHeight="251658241" behindDoc="1" locked="0" layoutInCell="1" allowOverlap="1" wp14:anchorId="75951566" wp14:editId="7362EE3A">
                    <wp:simplePos x="0" y="0"/>
                    <wp:positionH relativeFrom="column">
                      <wp:posOffset>0</wp:posOffset>
                    </wp:positionH>
                    <wp:positionV relativeFrom="paragraph">
                      <wp:posOffset>-635</wp:posOffset>
                    </wp:positionV>
                    <wp:extent cx="2034540" cy="504190"/>
                    <wp:effectExtent l="0" t="0" r="3810" b="0"/>
                    <wp:wrapNone/>
                    <wp:docPr id="1187459624" name="Plátno 11874596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1844899"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208188"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049599"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5017946"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1984763">
                  <v:group id="Plátno 1187459624" style="position:absolute;margin-left:0;margin-top:-.05pt;width:160.2pt;height:39.7pt;z-index:-251656704" coordsize="20345,5041" o:spid="_x0000_s1026" editas="canvas" w14:anchorId="4A513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CW1Y0AAO5pAwAOAAAAZHJzL2Uyb0RvYy54bWy0fV1vHUly5fsC+x8u+LjAjm59VwmjMQZt&#10;98LA2NvwyD+AIimJMMVLX7KlHv/6PZFxIqtuk5mnvN6dhymqGczMyIiMjO/849/99u3h8P3u/Hx/&#10;evxw1fzheHW4e7w53d4/fvlw9a8ff/6f89Xh+eX68fb64fR49+Hqb3fPV3/3p//+3/744+n9XXv6&#10;enq4vTsfMMjj8/sfTx+uvr68PL1/9+755uvdt+vnP5ye7h7xy8+n87frF/zz/OXd7fn6B0b/9vCu&#10;PR7Hdz9O59un8+nm7vkZ//Xv/ZdXf0rjf/58d/Pyvz9/fr57OTx8uMLaXtL/n9P/f7L/f/enP16/&#10;/3K+fvp6f8NlXP9frOLb9f0jJs1D/f31y/Xh1/P9q6G+3d+cT8+nzy9/uDl9e3f6/Pn+5i7hAGya&#10;4++w+en68fv1c0LmBrsTC8RP/w/H/fTF1v14+vn+4QG78Q6jv7f/Zt8foM+d/frh8RLI/0uCJcyP&#10;JxDw+SmT8vm/tsS/fr1+ukuYP7+/+efvv5wP97cfrpahmft+Xparw+P1N7DTv4DA149fHu4OTWO0&#10;tFUA/K9Pv5xtwc9Pfznd/Nvz4fH001eA3f35fD79+Hp3fYvVJXhgsPkD+8cz/vTw6cc/nW4x/PWv&#10;L6dE1t8+n7/ZgCDY4bfEPX/L3HP328vhBv9xOHbDMFwdbvCr4dg3S+Kud9fv44+fzs8v/+vu9O1g&#10;P3y4OmPtafDr7395frGtv34fIGnxp4f7W6NK+sf5y6efHs6H79dg5G4Yx59/MnzxJ89bsCKdHDHf&#10;oE+n278ByfPJTwNOL374ejr/x9XhB07Ch6vnf//1+nx3dXj4x0ds1NL0vR2d9I9+mFr847z9zaft&#10;b64fbzDUh6uXq4P/+NOLH7dfn873X75ipiYh/Xj6Mzb3831C3DbeV5UYMHGSr/X/O0s1fTO2x7mZ&#10;Iaicp34+392ZwDk0bZWl/uH2/uWX0/3jy3+RmcZ2HsE24JqmnzrsLuh6/T64qpub4xE7blzVDr39&#10;7HQPrrr51bnK/ig4CXLoFjxl/+nLLdH6iEE+f3uAdPsf7w5tP/WHH4d2WSafbgVrNmCg/OHrAXK2&#10;+z1Uu4Fqh2EuDNZtwJq5MFa/AWqn41gYC3uU118ca9wAtdO8FMaaNmBN3xUWBpbIM7ZT1xQGgzRa&#10;weahMFhzsf8D4Ar7vyVA15QIAObczDqNJUybLQm6pUSD5oIIc3ssrW5LheF4LCF7QYe5L67ughBd&#10;N5XGuyAFuLa0vC0tmm5pC+OZDFtp1vclYrRbYjTdWCJue0GNvri+dksN3Bal5V1Qo++6ArrtlhoG&#10;VjisW2o0w1KiRrulRreMpeG2xGjGInHbLTH6ocTJ3ZYWzXwsIdttadHNpdV1F6Q4NsXhtqTojyVO&#10;6S5I0bbF4bakGHB+3iZFtyVF20G+vi0Fui0ppq6I7JYULfSP0nBbUjTHZikszy769Vy0Q+mc9Vta&#10;NO3QlMa7JMZY2r1+Swyc2+J4W2o0c1vi5H5LjaZvS/vXb8nRjMV7rN+So5nL69vSoylfGf0FPZap&#10;JPeGLT2atm0L9B0u6LHMJW4etvRouq443gU9Fuzz2+w8XNCja0v8Ynpx5qu+jO4FOdpj6XQMW3L0&#10;TRHbLTVaqOel3dtSw5SZt5EdL4ixTCXmG7fEsLulMNwFLeahRItxS4uyoBovSDGB5d+WLKZrrqSA&#10;UlNY3QUpxqE43JYUY1GVGrekwEErDrclRdMUFYLpghZTcfOmLS2abi4dtOmSGDhAb+/etCVG04ND&#10;396+6YIaZYVl2lKj6Yr7N23JgYNRXN+WHA02urS+LT36oaTuTRfk6HCZvo3uvCXHMJaGmy+psZRu&#10;yXlLjbEkVOYLWnRTSQzMF7QoHoz5ghTtWLoz5i0pmqK6Mm8p0QOJws5tCdGNJRtj3hKirNfC57A5&#10;3E3plC1bOpRvx2VLhqG4tmVLh8ratmSYihJg2ZKhm0vCeNlSYZlLNwXs282GFHXQZUuFpoHV9fbx&#10;N89TFp7DUjoOMNk3cBiuRAioYlvAdiyh2xy3tGjaopUMhtyO2MHOf5vxmuMFPZoS5zXHLUEqNlVz&#10;3JJkbssDbmnSdE1JRjXHLVXmIjc3x0uqlI5ac2GCT2NJhoL+my3sizK0ubDBx7IJfmGD98fy+rYU&#10;GYpGadNsKdIXfSEQ/1s8iupP02wJ0l/YfXAwZlfS9Vf3U16/v/ntke4l/AQ/H3z9x+TVezo9m3/U&#10;fE3wV310H2uCN19UARicbcDJx4T5AFUBxhYZ8EAvWB0Y+Btw8nHJkcFsBrzsGtlYyaDd7SzHNk5J&#10;4PuQNG9MAt+HptE5ge9DtCGmzT5UzVdio8MX4p7H+p6bKySB70O1JapwZewanajCVbELnKjCFbEH&#10;3FwRtna4GnaBB+fuQ9VcCWn0faiaqyCB70O1I6rdPlTN0rfRYcnvQbUnqjDUd4ETVdjhu8CJKszs&#10;XeBEFVb0HnAzog1VGMm7wInqsA9VM4HT6PtQHYgqTNhdiyGqwz5UzUS1xcAE3TP6SFRhYu4CJ6ow&#10;IXeBE9VxH6pmIqa170PVLEADh4W3ZzFm4CXwfaia/ZbA96Fq5lkC34fqRFRhXu1Zu1lXNjrMp13g&#10;RBX20S5wogr7Zxc4UYV9swucqMKA2QNuBoyhCgtlFzhRhQmyC5yowsbYBU5UPUgmL3kzItLa96Ga&#10;jASDNyNgz3KSDeB/sA/dpOL7H+xDOKnw/gf7qJtUdP+DnUivitNOpLPqBC161y5l5Qlq8r4/IJlN&#10;D978gdObeq4F63+fQ3K+OiCH5JP9DSL31y+mHsePhx8I11p09fAVP1gA1X7z7fT97uMpwbyYntwi&#10;UJB4poW88alXkIfHS1CzcrDVLYS2gwZAfJ98zN6MVAPM12MAxDcDws4xQGga9RHNNWKAWQWMkeIb&#10;I1JStcfYyQCIbwBSYDZwMdSnpiBu8AcCEHYv1tjgChSALgQQ21aAzhdNOwtAYg13pQL0fQSB6ks0&#10;/wxwyRI5di++sYukNO626ngDWScrETFOfDlecGNWw+L38Q04i7FhfYpvYMI63wjaweXutBMbPZg3&#10;12gcoiPWFd9YH/lVTDual8bQqO/eaOa2zSrALD4JMMF+o4WSdoxmXv8da6MmoTA1T55NKnBA8oXD&#10;CUJMMB1tvFbMiwCYY6HgLP6H8RTjTVS2FSNP3L2sGwaDxJeMMpGh4CGuHqCJ24wbvg5nLum0z4Kn&#10;JvMOG6CSLUhhccBseAUK8Q1UAlDJvzyikqh5jVkXiynjm6d2rOGUFNvDbZT3SNBF3kxBaHnXBefI&#10;23MiK643cmAb38CavN0qKT3R39IuisvM0wqm6DzdCvpHTBlfTj3yfugg16v8OE7OZkgjEoAhbrDW&#10;+ogUX8xTq6wxjj40nPqIFK96xBDXao3IrfJ9VFjHfSL3MS4oSZl84ylaD7xCJffEnfyaH28eTs93&#10;2No31MqOriYEY7j5RbVyslQOY7oMGswW3+B3yzFIgEq20QnRZSsrRopvjDi6bENWWp1FJrIxgt8C&#10;0EJ9WGOPyEGV6SaeoD7bCLG2+MYaTYW3EZG5VR0ReUsO2ElAjqj0z9nCEDY1XEb1qXmCeuynAHQ9&#10;q1f3HfL/0tRI8BMjWoIc1jhk0yn2L77cx5lu4aELoywA4psBfR8tlbqOjOXSYWrLPtoLCReTGDOr&#10;/EJgIvWIsytlfgbGaZ2InovZeRSbTulVSKjkmMgTq2MUqnXXK9x5GpsuuyaDNPENElkY33Ye+ZBi&#10;dohBh1QmymKxvjRm9onFrPHl7AsjBkjmEPu50MdtaR/1dS55l3LSfswa35idosjioGJMSo7/BCQy&#10;mepjhlxH0vpeSLnODn5u33mFETIsAlKIhS6UUbnzPXUeTU0UVOzkECTCBqTYJSRnEVJxsglh3yV1&#10;OhAvJqQ6ccjBJ6Q6xX0+cUoy9Jadks6RkjY9r8AGbqo61/Vxilt1byB27LMjkUGNGQaQkt5Ipk5j&#10;ygshJh8QCavKxMBnwJ0kAHm7SXcWd73PfugQG/Gl+AhC9nAZ1acmb8g7Pdithwirj0gO7qVbkIfC&#10;qn7qI/Kc2XmrA/Lo9jlqG9sS39geSoNeUSYEjAmF6tQhs1DlIwApBntlNIQM3g34WgKXNfdmCIst&#10;C+OS5t4MFLKdYDpL+E8nCBn91T2A69QFklLIAegjohxJjAgpZOKoFyZtM1oOSgKsX9Uo1nLxqjT3&#10;ZqSF1efMgmC2+DrTAZBasZDCqHSgdYGAco3pAOhisM8h5JgyvjE19TgUR4gRLU/UtketcbKEMgMU&#10;J6iZGCZRB6OZrCrERkTkpor1hMwDJ6FABtm6BFQj8iqVjBv+uddH7XcbPjG+aPKjikyYc6gzEYDh&#10;vhB3I4oVfB+V2ooKV7qlkQVbXyP3sZOADFDIqUML7xQyC40apd81C1MMUNJRR2axAkywmaI1yqRD&#10;pNS3B/n+IVLqtIbb0je8V0bske5dZMxWkWlTzmQ6rgowDpfSFVEa6mdGuXcbZFukU4hM9Rr3tE3o&#10;LNj4KmDLSxn1zQKQFrm5rOojksOlptZSZxmU0o2y0YT1oJzapsLa9gziLmxbqrJ2MVWRMeehjTgq&#10;damjFjTmbJsQTvGlFtTRtzAK2dOiXjJNPQnRbHVmDqgidh1zpZAcK7C2ih5gPSnu6RCrMUCk74oR&#10;rWzGAJVfrKOves4x89i/+MY+EnCBWlMnYQDCbSoAfY2LJCGxXrIaF2uLb6yR+2g1eWJukgZJHYoj&#10;Se3mqGRAMBAyqIUQCJ5EzrPiDPoOLetdYMSTgzxlMXsbvpS1qULsY3y5n+ZPNy5qWhXrbCOY3CJS&#10;UaU6yiA5prJV2/DgmTyqjxlerFb5piyXImHUKTZGXSIhlQBuKC5RASg4vgmuk/5D+BE4u7yiVl+f&#10;2Pkj7yh4hwTXHXmErXa0vvNHqqmAFCfuSNUOZV51Tm4WqpXSLwd9yCUxIOunuFko3FG9WseoWZhT&#10;Bcg6NdHkgh48pcE0MyPtGFOscw6e12MGh2hIWoM7MAr/odylKbJ0tMUTMrkX8VUr8HWel4ZwzqyQ&#10;lscYNOqELoPivpAMOd03pGF8XSqukDPsyJpcAiT98KhxFpDUmiGSxekwhSdJsEXccc1I5RXMr2YP&#10;X/QC9qtjZDWMdiMswvGFW4j7uQh1sxnDz6kUAQhaekQXEZyDQc6dX8StvXId6sbruE/h30axsoDM&#10;1MxJxsFD8SUvRTC2QZW5GDP8xouI1DQznREYs25jZMjoSVNMQGggwhLd90Pq2VF4S15S60SpfkCK&#10;XWrjPlrUzqP9D8dU1DT3u/O8kiFtRBYk17VW5pnOkdDWGsuSIKSgZsfk3mYRMW6ERN3Awymu64qA&#10;jFOcK2GCg+NLTkb7A64TF1NVhnSsxcFVK05cl6kptDXUevPumEXMEZBc56wkQ0AOykMZkw/CdQ8F&#10;0aUnGq/t2yLlJbCmE2nXe4l2+EaUlAve6EdxEQW7qYyKzMG9MLWg89IZpXgtzlkP7KusFkdX6kgh&#10;DaTiEwJGapwhs1RkA9XHLohUFDrL4N2A0oH7Oj4Sh7ocVMFyXRyujoBSUCWDzkKVBqCLGUssrBEU&#10;gH4PjcoVgKYO6WCMgpfg2OSZVElm6HiSRrT0tfoaGckblO/lyApJS1+rj4jEVrsDBmG8tEfGcwYV&#10;rzYHSRpRxJzgIKaAUZb1MdhYKcUL1b0exlsNaygQjrWM55g+ZshYAkJ9RGblyMBPpLD0oFB9xPAk&#10;i4w26ODOPVJuLPT79oKE2VCVdtUcWXfKtAiDFo1Y6ljP4RYXKYTQGsk9EpCnUCUlIvDDaKDwn2fd&#10;1nJiqiScI8gn8hIa884mNpOGLPTEBCjyilCGwwtPuHObiemivfBFwZrhGlWcFi2NfI3KNpwiQrQ7&#10;WCqS6xFTcWGvkixgPpN7lEgZI91A3AoY0e9aq+GpMsVIr8UgglMY0fdxkFgHoEowiBHR/kmt0adW&#10;d2Fe44Q7UWDtI1pC7y5Ai67uA1Qh4sB6Efd1RsZuh11To4fLbsjdY6KX1s7ZLTK4b53oOLgXUlRJ&#10;5E2SLmkcRr87kagqSDnxgpeJqnC+OBthkwQfTVRsACn2c2KUUzqvIStdashEVYhfv5Olm7vJbhqV&#10;ht9ETgTGFFw3WxMicwH0uWI5tO/40rTODh2Z+BNpEdZLrc5LMy9cQAquiztcO+5DLdgxZrhl9Toj&#10;WCU1g+y4V6EIlMnS9SOpuYSrolP2tXlSEjV1tgejmeB5wSHm5fQxRQCsCQ0YZ1OI+CWHtVQ6Vaq3&#10;Nv5EH70qL8EnGOdIGjLhopL1SWGgwHtQ36Vs88B9UOd5QJJGsk4oLLPmdaHQ5dmE+Uj3XCvCBtYx&#10;06nZqlBumKRwDdTVFJjDlCGQ+IJG4by2Plu1+yjb4ki7qUtvQPp+Kl/rCvhKKpX9DD09epYn6Ost&#10;uRkCUtaurIDC6dqD49PBUznaPXMTZdo3mkLyKAuzbk2NF5pnH3EgSzuoEbSP0LwKOlsatYsbEbEx&#10;Z6MDCq4b4oqzxOHaGocIWXTCGT9E1FNl35nzxdcoHBfor0lAIeIH1tviZhfIxJW1G1B59LjCnWAq&#10;aB+BeBU8pXcKelRdg43DotIKIhCsdL0IWyqmoRkp9dEIRHbCcWe9Mv2+q0vd6ByDi1GozBDfPqJy&#10;I2X2VzFduu1wK9YPvSUWpalbUTfahC5kPvXaEW3oMMC3zg4roLg/AlDVomQ4Zb6G81MFoCKzUoWf&#10;GCUblN+M+RW92urwpCjrjRk9vQo3MjKIdrhVyoX7T/R5oFDvYT7V+ICau/K1RsWNMOdpgamiF4qO&#10;XjR4oMxXmTtU2ZQzjWBKiqPNcDpqGs7dXhKOyRiqEsXMBzvinVB77aZ0uPq5RXdgwtUVblu/jaey&#10;dLrgO+GpNfPXx6uzsfm5ExzurxqDWkZSglMKFEVkL9xDlrOVxhMHw2IFDhcKa5gK8XVz3oKWDifw&#10;oJ0o18fUDFVUPzCxrRe5nANtXuWWGKj9qxoDtLpO+Cq+HygylFoyMI1RVUvkQi0hbkd2BlAa5chr&#10;Q6k5I+08CUc9R8LxHKn1RWlRJ/BFs3Cnh3B2Tllu1BWDmedSOVOidF/JjTn4XjimZq5PacULvROq&#10;unGhgqNyBZYI+Ql37QI9KZ3zbMCGHIivywO0W6c8qMsNdDik4FCB0yOT33YoEJxasAKy5P1uGJSr&#10;8sjDbgZdTUgjm96nNoOuDkjxpqLpyLr3/R6EnoPG5a7oq/IW61yfKIPW9PU1Ij8+AZooqSJjHaqM&#10;J0YVdYPj3gGVDg3rzAGVqx050g4orFcg7VNb4K+ODF1KeFBpJ6CkTDip0MpRDenEhm1Q11aAjm8Q&#10;tl7hEz4aq1aqYx65g6rXEZrLc/ZOpG6gbMOZLaV01WfP9QbKIELIOtEcwR21n7k2QNQbNEi655jC&#10;7LBnFQgpaotwfGKdopK/aVenhBAw7eoAEhzSZhoJD1DyBtvxlS6gFVKlf42UgziedYQyoNL3x0gt&#10;VQbERMVHYrNG6UQUN9q9QSjVddspJ9sLgk+Z1wUPTRFR6gRbTjRfcCbqN0/khcDNowCzm0cA5rio&#10;KAPBcx88OcLWiWwY+IPqN8/aYUk48+Y4YKroao5qDSWrA3ASrt2YeRJVVHPcoSJJwZIO010rZN9M&#10;n9ooDqDVXNp4A/TxmnyeGeMahENtpptnEE70mXF3lYY8sTGF2W+19U0sJFANWyLdSeXKxMmz1jLV&#10;eSMrSnAgXl9N+9yLrB+rqjV6WM+W6rzhPBJZ8VPo9VAYquNFqprw/k7hD4AqVx2Ph13VhoW4Vs0o&#10;ctMK4d4cw+En9LyRYSGVZ4gne5wewjUdRVEq8SD3/XgVNLy0n0a2Z1SpBGPssxov3K/C/rSi98R/&#10;wj08hJ0qAtkDrzrpn6G6ohSG6J6JJ42q/GdVCwkPUYscvTMVnw6xf4LvzV2e5hUu4j72T4TNI86p&#10;+sT04V8QAfuI7aqmUX3wn7jfevqFrLNWTR709L8pE9qSmG3/VPZ4hhMJXj3l2iDqYtL79ekeFHiE&#10;wSlyViMqvwb643xHcgDK0uxBALxmv3kZAD/fbB5rfz493N/+fP/wYC1cn89fPv30cD58v374cPVz&#10;+h+3/ALsIT2N9XiyPwuKYJIfT8/vn59+Of/pj/bTp9Pt3345H86nF+tGfvh+d8YPX0/n/7g6/Dhf&#10;P324ev73X6/Pd1eHh398xNv1CzrhA+wl/aMfJoshnbe/+bT9zfXjDYb6cPVyhXe/7MefXvAv/Mmv&#10;T+f7L18xU5OeOng8/fnXl9Pn+xdb5roq/uPH85OvFT8cfvv28Pj8HjBY5cvL0/t3755vvt59u37+&#10;w7f7m/Pp+fT55Q83p2/vTp8/39/cvftxOt++Q5b/Mf30dD7d3D0/3z9++evX66c7zG2T3fzzd+zA&#10;/a3lqk1oa7Uk1+rj9bc77O757u7z6fzt4LcIwf+atg+EePrL6ebfng+Pp3+4vX/55XT/+IJ1uap6&#10;AWr/sD0/fPrxT6dbjHsNfBPqv30+fzOaYr32yAP6x+ONu8T4sFsmL1+4fn/328vhBr+GGbW0Fge8&#10;AYfCrFzbrsU4W6a5/h5vsOVn2b7cHhyxj6BCfpxwnu15WjiEPE3RnnELMGjqGWxIL6KiyVOytrdQ&#10;UFUy1DzNpcEgiTMYmmvjscG3BoNem6Gm9BrimyvDLmSwYbbXQd8aDJdYhkIovYgnhM0Kl94Lf2s0&#10;2PEbKLwDXtg1qAoZbkgPaL81mkUsMhgOVnE4s2QzIHK2CriaZp7BGvTBKS3PIrUZEBdzabwtJdDZ&#10;xx7kfpMUxrF5PLRIK423JUaLbhHF8S6pYQ9Kv7l/W3KgIK2M75YeaFlbGM+EWUajnUZ72PNNfE3V&#10;WgHxGubb67MI3Ao29EXms9DLCogHRQvjbenRjeVDaxJiHe9YoodFBDIY2v6U17elx4D3Uwvr29Kj&#10;M74v7d+WHmX+Mwsjrw/h7LJcuaAHHrZ/e30Wmczjwc9U5GdTGTPgeCzR1zSjDIbx7BHTN/nFVKMV&#10;ML3b+hY/m2aUwaDX2BPkb4+3pUfbl/jZfOfreENb5GdTjTIgDPvC/tnNn8Gg1xT3z1SjFXAu0cOy&#10;OzdgkEMFfM1lnwHRT7K0vi090Li1yC/mh8/joUq8NN6WHsMxvRv+Jj3MtM7j4Youjbelx4Cc6yK+&#10;W3pM6Y35t/jFHPp5WvhFivSw8qoVcCnRA56kDRjy2Errs3qkPB4MtQK+FkbIYCOyfYvjbenRLyV5&#10;ZZHdPB7szuJ5M/drBkTedGl9F/RYuvL+bemBfK7CeJZqmacd0TO5hK9FETMgav5K423pMaK0sjje&#10;lh6ouiuNd0GPrny/WdpSXt+QntV+i/8sApzBcO0X5ZWlAmRAJEOV1relB94tKcorc8Ws45XElTkc&#10;MhR6qxTJaxnEGbBMXktcymAoAiqSAxbmCojE+QK6FhpZx0OkuEReeApXQFgFpfG25EChTnl9W3LY&#10;MXr7urToWl7ffKzguyVHSZk0N1seDUkLxcNhTUYyIMoKCquzgEgGm1GpV9o9869kwLYtrm9LjaWv&#10;rG9LDaRXl9a3pcZiD4MXLjfL383rQ1u20nhbaiy4PYrjbamBW7AwnrlH87Ro6FLkFsQhVsAB+/I2&#10;t1jcaR0PG1han8XvMiAaQpXG29IDOcnl29ccbXlAs3oKC9wSBEkS5R20jKR1QHBWYcAtRZCfgbfQ&#10;CyS20MU6YPH+TY98ZjgEmEvj2SOg64BIEigRJeVy5xER8yqPeEEVmPgFpNMzoXlEZKyWR9ySBXkK&#10;5RG3hMEDA+URt3TB86Olezg9NJrXOFfsasvtyoDWf6uE9YWpPjUVS/2CMl15Hy+N9WNbvJ3spcjt&#10;IovmZsrnydigZq64kRf2OqLZJYULWRvbqW3HCxxuz6FuFmm2wduHBm1eNoBwKhQPDVIxNpBg8iJx&#10;Lu32I/Sz0iovDHdTaUqrvDDd0XGqKB2RsrFdZdcVmdLitZk6qBkrajco9NpAgpm3Agh+4ezMu7ZH&#10;ZOEyhav4t0e+J4uf4Gv9Yl5W+8XT6dnciubtg8fwY0TRAcU/ewsYktyAI65XBwZWBhxByjow2MmA&#10;I5JaBwajGHAkHdSBmf37MaeoCXDimIODApxY5nwFAU48c4hSgBPTXB1TBzd2t40BM7tbX4ATVTDq&#10;LnCiCibcBU5Uc8qHWAxRzWmRdXDGmD/mfEIBHpy7D1VGtj7mTFcxOlHNBYkCnKjm+F8d3JwrRlX4&#10;TvbsOytjP8I1sgucVIXnYxc4UYVjYxc4Uc2ZRHVUmYj4MSd/CnBSNVd0C/CQSPtQZbr4x1wUKkYn&#10;qjm7qg7O6suPORgrwIkqil/37DtzKj/mFBExOqmaU8gEOFGFtb1nMYzvf8yZuvXRWQb0MYdjBTip&#10;mrNmBDhRzX03BDhRzTHuOjhTRj7mFCgBTqrmDF0BTlRzkqEAJ6q5EFiAE9Wc61gHZxbNx5yNJsCJ&#10;ak4pF+BENZcWCnCimlOxBDhRzb276+DJ/DIRbObVHo6PSln8wb7zmownn2GfcIKR47cCCgp2Lok4&#10;wx7d9wer4rQTaeb/QdPaiTTLDPAHO5FmJiL+YCfSzK/GH+xEOlQoq2zYRWmzBxLhdmpRUXf80ZT5&#10;zQyW1pF19fPdzcsBKRy4+T37AskR56vDpw9Xn+xvNtkg/uPhBzIAUpD+8BU/WRzeoNbGEazAM/8F&#10;FjvmDKUVInJPCMkU6RUyfh9f1vDAIMGAVjrhuMSv40sw2L57wHwvrXagOhoMKxstS/yYLL6c1EUI&#10;ojj10RwFRJ3rYL516i1x7rCl1ldR8MPYiixwtFIyTNWbDQRTxGILiZ1ggqR2Zm1tAqxntrRO1nJq&#10;aTgnPmKW1Q2O1zsHQdYoSh1EcmTA9aKKKPDt4SOvMUCGEzVta3FtveVCT+JaUl513oDLAjEOTXwp&#10;AJhsrpJLrTI9sagoIclworY/4BRb8ZztBHvN8pFi91pIzmRsRN+4kyUhOdNMbLL6FnsYX9/LmV0a&#10;rZd8jTZz1HxkhS3GiS/HY2UgOqFWx1uQJJYEpUi8XHhxo09UfTwWFuBhsjocEz6tuqmG78JKJeTn&#10;1OEsSg1R04qC9Whe24qEz3g9pRVnb2H/+zYr/0GH+PKiYaMhVT5nzfHTWcn6UYwT3xiPcKKrWIz3&#10;mrt/Nx6VGglHndISsqt0Y/8NBYfkwYQvsgOr49kTXLYvo+C/mYXFo0gon5koLgtb6G4YhSycIWXS&#10;+sSdE/JghEys7d9sblzDNzuvgl7x5TmnJLJE/+p4rOsds/8pxomvjzexQE61Bp8s0Grrg+epNu/E&#10;84EEhDocC1EkHD1dEo4F6xIPyjW5L5ST6nzEyy5j9lHG/sbX93lkwY81Tqjt32jZFLbP2ZqJceLL&#10;8WL/suUWv48v4diUDXlp9XlZOj2I+8P409anCrriMd0h+4NiXfHl+izIYuOJgqSRVtsgynzHKEwT&#10;DU+QOu3zinsrxrOXvat0g7wwPHpxL0TjDFWoZfIijScK9kYWSFjBQnV9rCY3XaoKFwVi4p6O95R6&#10;IXdHyg3V6GKk8qYao8TjwqoP28RCnk5YU/bIgu2zehIrmt522QMZfBxf5+colO3EfRnNaZFkXqXH&#10;wj4XqpI3wwn5nOGUfmVJA7YvwlaaWWhpL/PU+GpmgZg9a1KH83tVNSgIPaIVBj9yfRIeqjUC6hAI&#10;V9d3Z3qi7eXGKh6U422OQwSfxJf8Qr2kzdGQ+H18A871dtUvNd7Ms4r/6voox1shT6P62t6frI5H&#10;55CCi4JbNW+cN4XHxB4ryGuuri/eK2tzGCn2N76+zxNtYUXfkEMoTKnPSz1C8Z+9yGvnTfHzyCgO&#10;UtOq80Yr81bYFfHenPWnqNE3Xj7Ag5R1ODb0Uh623Jg8RxaCDvElPWgfKTs5+Era3a8s+ZivYv3H&#10;HZttgqL1b4ktpgUI6kz0zsny5WgwmP3Csdr4cpcsZzbNW7/dJ3odzNNUpTZOexovB7tjvvhyXkqR&#10;tbIsfh/fOFXuxbUy0uq8pI7quzhFWa1wqU60StX7XWPQQzTWGKNMN/uBAs/4Or72CkXaP6VN4/cG&#10;p1pJRXn6kBNWYr74xrwcT/BfrG9Q2mC0R8AJqNEtpIh6+GOktiDbN4Q3Adpobd7gA2urV4WDFEz7&#10;nGPfsW/xJZ9Si1dWy0RrXZUHT5SGqrvWlMuNxfmlNYcKxjq+8bSL4NN4c2dQcPRmWfl+dZ/phZTj&#10;8bwpK3KmVmHtpmvzzpZXZ+dIaYP0zg457SDoH1/ng5nWkmxHQmtJtVmbeWsPwpqzZxgTHsKHPdOq&#10;GpQXyNLFbV+Ul4ryaoB3pLrP1OIHLzVGfDL2Lb7cP57zXnj5FloZPbTq2rxhtajnFTOc8J7Mr270&#10;WH9ZC7CHg20vgxNLOkC0ToQjoooSRY242eMhD3ERrxtZndQeBE38EEgE2vEl+eDEMDBlw9LXJ4TH&#10;zP5WwoMSZ846EtY2Ljyqa4JALD6+RIIywYLr1fF4N+B51yrc+kDOTjgE3GvzTrQkLRG7DueWqdqX&#10;ibI3Z8fEdsTXtyVafom4UzRQEgrRjEwT45ScghaTxZe0YFaHEn90BipbE74LmxT5nrWNm+kCylp7&#10;rCm+XBvv3rpdg+YJac76lCEj9kH9/hCWZU/T0bDQAUi0TGSETxxLtHJzlJTJhOZw5ED4Umobbh0T&#10;0ibJZ746Zjoq70hqN2ekVmY7sHaeUH4UnHI6hERnK2y56/CtBESaQFqjArRYoAPWeQ3dOemMEkFL&#10;ANIrJA4WWjASGaFQo3CCyAjLCplKREY4QCB+nSn0UwnMUm6FcoYiCvfdo+lCnR9bOtFbdRTifWLb&#10;+CqHtzyHKqyLVDHXFpRfNDcG7YRpB0AnYSfkGdLaKB6FcQdAp7W9QV7F2pIKksAV5jvKdZxxO8Vm&#10;JiHSiMIgy+88o7+BWCMdvSowgBGJNbapjjUBVQgQSXZ+CncDoo5RTE17awcgD5c6M3ZxJNkjAckU&#10;UjS3vPpbEWHG6yvOPXbIqhtuI6U1ipgSRAplj0gOgJBySWF9eutT012PhkkCkHkJxun1ESMhRyha&#10;eC2LaxS2NdqaOtarDhCKTHxdoXlDWQiAioYxMyGkz3KoZODgNWFnOvUYAwB9xfY8V3Wz4lFH1eYS&#10;Izob96JvZhON+NEfQkwdCS6K6eKJSnSqqY8Yzl3ZzT1yL1BcLEakWLVXJqr7GM8UoK5ZAPK9KOXg&#10;QI8vP7zK04X3Q12sKpcOMnT9lKNThFgjU3EGYdE09pSvyQ2V44AHoX2NY86Pj4MRX56g8O+NInqC&#10;110dGUtPqFOGHutRCcFwkY4igaFBRyfHWphB+VVbeT1F01J7tKOKzMiukSqJpjGARBkRlW4sLcsB&#10;647cJh4yUflAyBd3saoSlhrzBaap1T020AyS2xPNRlUuF7r3ubtP0nrgFWptW6uUsf7ECRnhVGhM&#10;LiZAdRT6kD0i8IduiD6iyiBqerqNpKToaSUqb22D/hsJGXu+sLo9PU1edFcTgGRc1T8aRQ6cWuR1&#10;oaOB34WqgzQAfUSVcYTujn64VMoRAP1wyWvYXo8xplBhOozINYqstxUwaxUhaeNLiRtTyxeDAxnV&#10;sR5T+4Z3IjMAgDRalBkUlOmEzxYk9A3v5CmkgaqKOcBmVN+FExWAzhQqf8YaSCZaq0d9AcgRlalm&#10;vYaNe1TqBI4rjRZ5Cpncq5JKIHs4tYiH4P0TOkxE+hMAnSnMeKmLlHDqiEQpNLB0plCZ8s1AhzTa&#10;XdSntqb1acNFNMa6xCZAaQYNjPs3IksL7ULpZFSWbDx41ohIUL6GVaIHNACntTSDInVTA8b2KDfR&#10;yLCg9JiGgiSRGXN6i9AfIz9IGqiRymBeoCrjTvRaqAqPVDnobCbWGDmXqmwOCjuPgro0IzuzFbEZ&#10;WB8UACJ0AHuGZ0bkgeG1IEoK5d+cGGOVgjRSlFptu/rUnTrXM5P85T0zk9adcgnOlD3qmfts2str&#10;eI7bVTlrw6ugXurBcfbtWT0VoUtU3BvmMEiqTVZEiu6NDKoMq7gjemWWxxvhKukbWrmzcZ97BQRq&#10;8Q11KRKWlGNriEwakeeO68kv5UGdyYFq56CsxCGSZJTX2LIYjDby7eMwrAblTzL/RxpRRLBx6zgv&#10;qcQRmJNco8hEyQaqStGByesGqjSD1pILYd3EIyEqW6YZs2ElNIy4nlRVF5wRREZRJjLoJK0nyrZB&#10;cU9kpkp+nGhYSQ6Px0Ptkdj6FUqtXL1iAccTTTV1rieWO0lJEa+LSdkTd60VDdeRiQqRLCFD5sQ3&#10;nGO8vVWpBq55l2adSCIAIC886bbkPnbymidlOuVFC1p30tNH7pGXcvBjqzTe4PA2t52JjY4vNzzO&#10;jMohz6ewVX6QONct8gSrTBGSQobVQ/a04KL6iFS2W5Hill2CEnDgXagBEWFJiqxao6V/OqBwE1nV&#10;WgJU+2gPtiZARZm4CyWtLaUvjai4Z6AfRPJjaACSw0OnkGcmnIzyFIbeI891aFJ4lqHOZqGbSdkT&#10;2p6UZgH4n1E70cXczY3VXV1SOxFODdC6oLanNRLl0UO7ugfWNZKA9egn2ibTV557wIQEiq9LIpiK&#10;zu+juEzwhg7dy8LPYo/t+BqF2tnGg8+qMBsFKsRaOd8WGm54IqC6j81CU3AUNW4wuZ0y6lVE+GGo&#10;n4r6APQSpVYO9bMqVtHjOe3joMQBHjpwQFF4iOQQ50fpVF+idFglIaFnvk+tRP/CIiyLj9SxDhND&#10;cI+9g+RTiwRnZLpQU1OOrYWWsiotwYg0V1UMLAMqVSQA1cOymNo3XBrpgTUa0qoN932Uoj+yoDuV&#10;ohG0blXmRXBPq3To4EfLeatzD/XTVhktcWYsnaQ+IusuVDUiBIAzRSuZgpKilUeBiSmt0nhDmqkK&#10;Qog9usClIGUGC2676vZAhjs/4mYSgIwv4S8UoMtH5dnGzeXnWnm2cRf6FadSr4CDX5rKs4372i8k&#10;5QyGBuDboxzW2OedgNERUI6YOnLDBaM82y3SlZIgtSy62lFoG9p0KhfYXvbiiIJ74FpxQCEpWthB&#10;BBR6j71gl3Ro0RyjNa97AhS2Mc4UDQKR5oGwkiPTiohVG4+8K5ECQOfHHYC0HIQRjREJKGQPAHmu&#10;RWAUgLGPdUEKQI9YqRgYAMk9whG6Aoq0ow1g/frIgAIVywA23tkJprJ0WquIt/E0IKkyCPfLiogE&#10;JNOq5k04Bn6wRiW/TRwnZNTBiqOqMmBw+P1gqZwayB0CKlsmBJRquYRS+xhRyR2G/aUFF2JZJTEh&#10;pkwLTp3p1wZpmHjl4AlGd5ZbXdVFK9Z6pCZuh81Uvx94zw6iYU6+H1QNLSjPgyZSnJHD75s1IL2g&#10;vsbwaoNV6oDUgFR9Jw4G7RBhAgHQeUn1vsRFQmREogKyr11S2pPUVWQgYRIJ7U1qAUhbSZGwpdKg&#10;EpCyJFIJSACMBKS6H2gFFEpsnhovMyqsnTKqIsGeGE37qHxVAPQNV96vTEKVgJSZQhWVAJB2iMju&#10;A/P4GlXwGoAcUZhpUICoKonA8Kp8yXMdkfjcsj5kW3zpxorLpJXnmmUBqhgCh5D6iggF446gyil8&#10;0FC0Y0Shhlg7cZO4qqMOXkR1xlV+clzeoUkKAYBX8ji1ECl4DdMB4aWqipQj7q+EjPCTw0zjiND1&#10;6yPCNZRGFI4xeCKJtVIQj0zlVq6N7LJUPbTgsqSkUOmUC9UlK92sYY0R/RRaoWUdkEY+3u9UgH5c&#10;O3ErwG3ggJaoKaYmoDCBsiNCdYXJWPfSt5nzLOocnimjGh5kWlvyXg1rANL/Kvw0mR8HSIz6iORw&#10;VR2Sz4zqtQhZ76dwQE1HfWqea5UfALM4dLP6hkP2OFOoHIYszVSexRvKa9wGFY13ZGBvdZwUNd6R&#10;0nIFjfHjy1tnzF4bsauRmSc9S1GmYvWZVTpFfxmVFIjuY5SWItRh7527WFWG20SCmvpZXyPlhln0&#10;dcCoUESAogoYvRiV2xZV1LyURboQXM+8nkQKHwCp0okcXgBSrEIHrCPDwESnFIeZgNI/EJkhuwE7&#10;UY6ODEjnHivGryITFVtSkc2ZIeIyaScGoVS9NQDJuErPn+hZapWnM06hKkdHXTsVMHE9AZCnUAQm&#10;8EQndRZRrd9Ge1WpyI7h9Be5+W1uMCjys1D2zzCC0FnakUl7Uj+NNGwNSAtMA8a5VodrCKNF6fnW&#10;KSupnUrjjfIzaYtYHNZVY+G1wKu71HiFSLFubWlExeGmgiRA5WSNQoNO+RgGJhJ0ymsRNQ4qMokG&#10;ITTLRWI3AKlsKysxEmdUmBUj+ilU72JkQClxe1JmN6CMVlmHQSOhBoy2J0rYx/aolxXwFjNNNXVf&#10;WzfCxGbCIIAQo9hT2SXWLTyNqJQPKwhMgOqeiSJQ6J/1K86ci2lEpUmZX9MAYeaIEemNVK1VIUl8&#10;e6RaOPL6UM0M8GQ0R1R6T7R9l+FBK6JNWIuuB+hHE4BC23utsof+XdbzYcL75q8HrajnLwzjrqAx&#10;fnyp5wegOmp58t2Ar6euoNbwIAdXlRDrcpC4fq90eLPcObpuwgHORY3IJcEd4XCiPrM7RguCwCT2&#10;O76+72iP4RekUOJRa+l4iGovaJJ+UQhFcSWj0PW78DCpznVIwHQdVbWuw/PnBIQ3rKpwL+yYoprc&#10;tRlQBbAXmv6qfR3am/h2q/51aKnkZ1E4mNrIsoM4rOPMtD0V1cx5gMJzE5st0txAPfJ13SgHnF93&#10;wt4F25DI9SAU+ND5X4L5cHUrG5EDvzp3gv3+bFYE08BkitVhUhRNIxexgsaZjy/PftTIqBybziKp&#10;fu/UTVQAkm1FImA3Rnc8kZbSjeRvlauEpx6cQhZKqXF4N0ZTJ5FPBUCKbqG1oIEfNX2hB3VTWEwi&#10;5aObIk9dZCvjYQ3aN8KgBKBrBKp4AanffhBVj34AUlcTESaE/LhGEd0GIEmouGci96ike7xPwltV&#10;ONwASPtGZO3A488RRS49AOnWEboaAB3r1ynyvzuuMaLqIJXX2AtPdMba8v6rZyb2URV3gYThqBdy&#10;PGhtxm99anKPVdnXAcmPqk165nDVfzqfmUEYvfkUqoLIfK5VS3BICufHQR4FihTzsdS3h+qRysfP&#10;0kw9Dpflo3odLktc1e8py3D13le+FUZhy+Ke8X1UtRf55nptLfzuFMZdaG9IVTc8bleVr9SNJKHK&#10;V0JCusuetS4m1hZfXuyWHmT3tQbk7aqnZk9A9VJcFzVbcntyGyfht+iiZkuScKDKp5LY4JGn/SrU&#10;9S4Kp0yjqtK6pztCNVPrTCQbZQbxggsCFn59qNIUBLUpcUUsGoDOFFaUXUcmJC5CbwKQ/CjKFYCM&#10;q8V6H4m1FACxPaOw4fI+yqOQR8Q2CaydMrOauqOpvhtQujTsxZikh6tboQ+VC99dyCh/ZGZc9Ww3&#10;GkdRLRTVRflwIWmnvsYh4jUi4bwLAaACthApTkJV19CFkGrUcY2ogErcR49fFwDK19eFK1QVFyBR&#10;jjaXcs28NiHj2qjZnRx9jQYV7c4BTV+MO1fQGD++cT1FcywROMrbr7qJg6A0MZSbIcp1VbstcCeN&#10;P6VDxx2hCqe6PoJbIsdvPUHKNu7DFhHechxeP5Md4uZ1cUASdiKnCmKVbhgRnwQgpxaPDQHQD0Yn&#10;eoVkid6JXk0ZUBpWMbV64AsjuhFt4rW+j1Q7e2U5RLdGY476iFQcVGte0JrXvBKrPe1O6zhTn5ou&#10;QZVTBQ6nKqKc0z0dJiqnCpoazSB1CiOQqXKqIFJcSElTzVqoJE1N8WOIPZVThQchXF1aCwJCLsY3&#10;5CP1fAlolSKuTQp+tGrtXcjYC8oOKJjClGwHFLe3GVQJUOScZiejyp8DINcoEpFh/HFqkU4AQG6P&#10;Ytx4aHoQFaiwZEkZpSSG21KewkgdsQhy9biGf9POjgB0EkqRMpIfrVltfUTGUHvlHIt+e70y/qKx&#10;cy+6CsFrwQtJXZrhrFU9LjAiLyRcdQJrugRFqB5+EGfcTnot6KJWLerAZrxdlWocXarVWx3wrDgy&#10;qr9OPlyq5wqOq59C1V+nM1vOJIV0UY+h7SlTzVxYaUSpaJLWWnV9pQ6H7C7r0H3EWNeATEmH7o+8&#10;lFfQGD++fkfgBXHnJWUe4ODQZhSRP2hJNIqEMxhNh5lcALFQOxg9njZK24+GHAIwDAIRu+nRUc4J&#10;Cg9OferInxOZ5WgH7fuoMm3R79iRsedx6lMHLwkHIZ675VET3AlAYi06KaDVMoM8ouswXtClvQT5&#10;UUWmJa1VH6Q+SopVSAaAFKuKMvGwieqDhBH99u7EixBoME1BLfQBALokgnwV2xOAwvbOI1pD89qG&#10;o4+nI6MB6Quy7uz1EbnGXllgkcXQK0/iQu9Sr+7ahfaSOVzra6TdOYgXIbolrBsV/1+gqyS1U2lq&#10;kcigutt3CzUM9UxIfwxlWxgt/ZE5fspo6aPVlCpKRy5l6PmCcY80J1UhMe4ZPzMSsKE004CUPcqz&#10;jeuDJBSvWOFWcLE3iN41EPY0/tS5jie5zLarMS5EM6eGm6MOGLQWOgtEs69R+coxtV9IqrcXbi5n&#10;CkszrK4xtkdFWrDhnFqo75mE6s0T6BR+Ian4Uh/5dMqfD03KL3YNSNmjAamlqGAZjitJKLI3+tzw&#10;TWT9QaQ4m6nHUSCk/LjKwOgSIUIVA4sEM2sMX+MelDhyjaKhEWrFXdGUwbJoXmXN6+tTRzGfCm0t&#10;DBEqQdotPFyqaXI351uhLikASEEqtJRujv4JSlWYSUJVPdnNLLaThv5Mh7L0Rs5Ur6V/c6bnWXpM&#10;ZxaN9yoBJ14FhxCqM0WMKP3EscZO5ScF1jBpxdT0/sAjqgCpDCs30Ux1plMK0swog3ocBWzmt0Ir&#10;rDgwrp9r6RGId8RRk1THOlrxSUN/YUNM694jBACtOHEhQb0OK06tMbLb4BCtT01XvzWFqAOGSaqi&#10;NdFrToYxF+jfpuOqMGa+PlQYM19IKoyZrzjpflgbvtXl4xtOkvB41DwrdNyub92UPStBUJFHBtT8&#10;TCpfENR3OrYwco3y2NUArKcWgE4ERCysNiKueQKKTgXdwssElYdixPCDwAFVn5qyTb2VBFONa4Q/&#10;pD5ixBJVQm60a1WtIaBhuGyTjtYweTtpJVJnQX6TQCZ8DCLcgYe2XBLBK1wdcQUUUwOQl4ni8GZn&#10;lBdXLPdRCMFsENhrqzVaA9C1IPUUNPpgUFBLtyX9IKqQGLZInBm14eHzEg4TeEx56yi/XBOl8iJu&#10;DOuGWEuREucafFnd8GiQrRrd9MdXonSH/B1YarDaTkX5a84iu6yk9RTPkqm8SbS7cn5XqYZ9hO1V&#10;bidcab790gC2FOyEjIjkoCSVdq3IhsLDcmH2izsinvJTWbfIFaMBLOwxAHKNQjHp7ZGh5FMTmRfY&#10;Hd9H9aolAH1qlZOIB/qc1tJphLCdr1G0C+i7cDmKK7S3TmQJa5FbBEBujzqTSC7yEYWtg+govUuK&#10;ezr6eO08VsWBNZkwZCxrSQA6MqpTN+w1J6HlJooRCagc/zGiKiHH1L5G1akbgI61qofHhvspVJ26&#10;M2VQPyawJq1Vp+7MPapTNwAZDVLeTgRUE61Vp24cBedH1fIFp5CmoMiTwLnmNS+ZIrrPyaMQUTXh&#10;FcnSTAb04Nr27RFVW715GuzMqE7dkOHccKHI5ltB1aoB0Cmjqt9wczmHS1Mw8vFUrjGuQsda9VPC&#10;zC6aVRUh8s99e2RsO97y1IARiVbht+jFIc3VaGmg0nOhUpAyorgfqTAu9qTtnfN4RVQNqZfOuJIp&#10;7EUNZ1wRqI+K0VaUyfWR9WVBiqqwNz9+mlo4ZMBlvj2qATcAd8qekYmkq08gFNn4MoUiAyrZE3lk&#10;FgyvY806B4vDC0DKR1H9nrdH0jr2UXWlWEdUZyZGFKhMVFx3gkkdfMxavbBsgirKl58x1oBkWtWp&#10;G8fAD5bq1I2Qu4s8K/GqMkQcVdWpG4ffD5YqcoLcIaCIlGcBpTp1Z5En7S3rqWiHX1pwIZalTRiv&#10;Yq52Zpzl+PJMvzZIA6DiRYwKszXftmjFxlvPKtkXm0UTCGSoUz4yRVUqTjTHst5X9RHpsFedupF7&#10;7iJVFcKCjWl9KRNoDGGgTKCRza1Vp240v+YaRc8rOAP8IlGdugHoyKhO3QD0U94rEkbXA9WpO0si&#10;1akbgH4/9Mq/kAGVEhvSXHXqBtYuN0zXr7JZbI/q1J03XHXqBqCTUDU4zEyhOnUDkNqF6NQNiU7V&#10;XalzOfdUVPHgzNCVp851Vr7UuR7Diyh8+X1cJqo7Hi4T6lQqIS732xMBTYg9qpwqp9Ey6JOCCIu7&#10;ymZRqycdmLm0S8keO/g+teDwXLGlsO6ZV6QaReLcU+9TTqc+/OQqOhBN71R0FnDEWqX39mwoJ10b&#10;4bJU4RgY0M4UqqoMgH4KVaduAFJSyH2kkY+eGHU2Q/wxMYXq1A3/ggOqTt0roDKBwhGhOnVnrFWn&#10;7ryPvQqeBGVUp+7snla5JgB03c96VVbPdfCjqiqDa8OZQnXqhpvfnXeqqiyfQlVpBNcGR4SOVkeG&#10;WReqqgw+kFALRRAqpJlWNNkqaFVetcaLt2j9/KwelpLGi+LrAK3bY8jxpVtCMB0UNJdEyrOEZjOc&#10;WqSoDNYbziS6spJhHfga7UWZGkHB5vRfiKwOdDH1NbYiMQeAHFGodKjv4hUqsgfRktUVWVW7j6Rq&#10;rlHkLQGQIwqNF4Bco+g6A0Bqk8Lpj/pNX2MnMqEyoHIkgIR+1DRgGC3ilIPNKNskIHvtKEcCjoJv&#10;z6j4MdKwVVMeFP2Fx6GeqIDjyu1BC+DqUTgy3jCKZutDJJ+PokIGgE5rlc0KMeXqknJNDNHFT+UZ&#10;457jhuN817BG+T+3B2utA/LMSNfEQkNfA0YircrjWJhrIpOmF4o9tT39QkGqzgzCh2Sz/0PZue7K&#10;dSTZ+VUI/vSP0anrrhJaDRiDGcPA2Bhg+AJsimoJI4kyyW61/fResXOtrDo6Z8dX80dFgcHceYmM&#10;y4pLQqOAY9JeqaOLasfNFJRrcsk+Ulz7YmOb8oxlJdnCAD1zvDg/4KWujc41DHUxh58oCn2xkEKb&#10;5eJYZzVnbvnx4juDBtgkBBUnL8hgBCRyidDICqgPEQ5BKpwDFhOshoCnSwATutcXeQxlKpSd2u+j&#10;2UzlE0Bo26/M+H5Ei5TKt2gJr86qOVAkKM9AV75FP6IRWUpxlnlqfU2oRXJP1fuu/bRaqA9BeiCl&#10;+WQ7v6LR3WKmGqbqvBshyHARxkHtvUQRejEQ4BHhuAr0soYIh4uxhxoHGcM2XaFTiAhjxPWXSx7G&#10;OGuq4BahR4RqKJkzNguh/l+E4xYSYDLNmb1QyZYpnhyu3kPmnPyZcYSUUy4rxYsBiSsrJYQ9MC8r&#10;JZ8mQlspiHnlFtJi1HAln+45XAIgJ9PP8Xh1bhJ1UlLU3yMC90zjg/hRxodRNIKoUyGDuSCXcDi4&#10;KZqjP02JrhHNegytZVzt47jX9ECBTsaE8hm6q6AqnxCSADCbUVbEK3BB7J3tqJou2pBsx+lgbGMM&#10;LphTTWO7NCkTWxiUf5DHAY8Usr+61QbaA9l+ahIldHlctQK4+nOyNYmZc9ck7YFsm1cNkcSrwx3V&#10;xqufo11eTANMZV1lA8GINsAo/+Bqhac7ByMaka3XWvpPh5Ci8bP6D/hRkmiI/nqEBT49dO2JmkJE&#10;wFRDwX7EGZPt74y2b4iDE2WphylOlPced/JE5vvVDgG6Qdf4S2BNSlp6w9E+dRYQPYkosWqMVyZJ&#10;v+F2CE7IuGk9gIRJkyaT7slAKH1aN8CeLEQnpylC2yPRb+4BXTvRH0pPEPA0BABxj2w/Ewo57U5m&#10;WpP0kLgIvRi4XLJ4hww/QexGxra5h8CxlIBQhvZ0CCgkM12Mo4zudnvitFQ0AwjH5aoc0ccIAat5&#10;xQZ4wHBI2PWB4ITkwQD+4aqpJ3xiDr1Y1TNwIez1mHgthLBZxUNrcAICr+oMa0JQeBLk45aTyShQ&#10;aXAnvZKlqH3MWmCRZJXpydmeRQr6XoPsYFEr92isej/NxLBIfgemppf8xmIoC1OE9mshr1N6bhzh&#10;nvCBpDVRH1rtd9ys3h5QW4FBSGnY0pxhil49TULKpROhoVt4J1OEgynOFNBLX7sFnKLT2WUB9fhn&#10;K2DyPHA9edoTOoqxEOJw9lVYwGaRVhqMWw999J825LhAV0RFmQebLdCdQkwxGHeB4hwRjquwQGM1&#10;8eP49AUgR12FoRkvkJAswqGUL4C+z+t6YQEw+LGe4G03vIrESqRcwCqX2AshsFm6dl8giiFh71XD&#10;ayUqHxj3mnq+n5JawITOx7tAHq8CAz5C8EWUeTU4/EK3UD0ivOFwFQrbXU8GesToCcrBuPUkdHvW&#10;B8vHC5TSqEH72PBFPnI/opXmAplpykcZYm+BmMNJTWLWVdebN+2nk620kMQtbKH2sV4j6kfMYghU&#10;Tzd+lGZlbq6fJiMxTfZ5RCfJLzRHbeRjq84bvbiP5cGuiyHPIXZPveDebnhF/NYRAYLRS6deDGVv&#10;JEmzXvBqP10P9qyfJrEXu2eBgJ52Z8jHaq7bf9pxkVLwPaHlY3UzBsKxj2dI3JPmGpLiTBs+CUmG&#10;T0LSM8kFpuoOzXGcTKXRwqrHhlMFikYc28OENl3pIalpDNNDUiL0YqC4Wwb7kLhnEs2pUyuTod2e&#10;XK6yx3vCJLfQVYgFQC3v5Ep5MaQ0pbDXW0gPzsg3CyEtJkVEpLny9jalecjJ9WLIn0kGNKWiKOXS&#10;kgJSUdQsf3APeh/J5qRUFJlm/jTA6LJ7ho1LOSsq3fH2kMRNQi7VWElxDWFfoqVl3ENcKUgmOB2y&#10;4WQ16+2+wY/kiKe4m7JghExHAADj6mma9dN1v/tVOzeS0mWEkEQ+ghquFr+lCxE7PAR5Jr+wctLX&#10;ESHHX4VKFs2kZ6pp+zoieUh6y3klRADvYPBKBTKw4YZIqmy8P5kQIpuZUD0EacRxC4uL4NNj1dRy&#10;SQ9Djn2klnfzZPbwFrwIx1nvyWMP9+wpFSX8SL3tJ4fv0alIPrGuRL+PvoX0INe813tkXOf+7GXW&#10;9J9OMgFZUpFmVFcuQTouV/W07T+dnBWI9U0nl5roTa1AnROmnkHILpqLSrGF9w6JS50TTnmbjroS&#10;TDWMEf00Wbph7EFb82vU9SUYH4Im9J9OD7cWepuh/2MygSgkU61GS6zuyX9XDZoJQQhW5/R1RGis&#10;Nk0RvOVq8z5GRP89yDOEMScbU/99EQ7/Xa/b0w2KWCWbJan7UMkzbRaq7xThuOXVwaa/5UogrZOh&#10;GlTZ2oMpqKp1ElLV1o2QggcHz5FyLeaqqWpr7uMRsjlFaJuFhGBty2qKSJW2Gx7uOVFxSrDDwmz6&#10;EeOgUuJe7gy11dcttH1KCH7uNUaiIylOeAudekW97eUv2UjUb789qdHHwKUTztCGrnzv9awhj0Fh&#10;xiEpqJWafOMBwZwgKWPi7Yrv9Kuu8rh1jpAKKBTNjEuiOW9a1mtt7YafbDhQAo5wEM+R0PE820wl&#10;kYLbxoj1pGQ7xwRhyuvuCe2LUPvtiaLV278w4rhc1a/wMULyHAK3lWkHI1orYMDNMaoKIvQjesOp&#10;3dsMZh049jyOkPqbChyzi0Hp3HnLe48CwOUFe7yFBseo/bau6zjrPanh4O3otEgjrfca4+PptIJG&#10;XMpfbxZkzM78xj51NPsl4bZ9KpR1nNLtZdAt+1SkdtIBzxfhkL/UBESEQ7YdIaNKhONikD2glhRe&#10;DjjAIrRsg1IVEVr0w8XQ2yPDADuBcylCa28wHCQDx4ZTubcIPUeAePSkpecIhoMIoxl7B1itPbwY&#10;UPOS/FHKvWZURMYmHUT0RTiYguA8dZ4ac6yuIZ20VPuRwRTVq6onDH4KIKbw/rHhBIsqYDXOmoBW&#10;Vb2aENSTFjv2kcDgc6rVq79Qu+pZ/gowveIn46wJAtfJ+WQIVL9amSBMfw1qTMD/1bFtRN+vzoKh&#10;7VH21pBmWMt7dWybzlqK0UcIHZ8U0TJTkHdzmRGr/ioI0PZ1JUvtYgSMGhyfLkYt0Hy/SBmvpjFZ&#10;QZeA6hRBvSh3ah2RbL+LO8OgaVxpMuuIBBBe0pOCIPBLFLEc1e4WavusXaG0VITjcpEaFqG1K3kO&#10;lelUqz6CilOnDhNScsvFOVQFj8KqxxFSg2MtZtxCvR1PIxowkbDqP+2IPvXiUkr62HB6q1aE/jTF&#10;jVNvvEemMOPSUxTyJg2OUXpCCrzRhk69MVW/KTVg3GssYMy7RtS2VIm1g3HrIc3+CK0L9wTqROzt&#10;SeLeyuR6pSnRPJiCHsWR/PRiKO/wan6klskCBMYtxF4weWkTgf+8JoLA/3X2BIZbmCprBP5T30kw&#10;vWyKYcQxoSyokmZM6KxVCiUIL/GGQxaMbLMhzSguImvPi4H692k/UpBHUI0FgPya7s7IGA4/ksFu&#10;85pa/cpg91UApSlfwYTQAUfex9hHkhTyZ7wYZSr3q46kAFxOPtdQw3sQpNPd2wOWLcLBPfRu8PRd&#10;Sc9Mb/gAKT3yr625IPQ0XXtSwyIcwr6SM9oNDwBRL2o8RHhDKoJ/bMMbMmONMExDZAveEOm4aoj7&#10;RUccKU/iYleNensoUXKwcWHm3R6I0LafflvC1IWrKosIbWzDnZR6GtujxGUY0VYQ4tDzTUuoxpRj&#10;Nbiz0Lp+1Y530ivCytuLi0GLMeSIxYHzSWSIOUz1JEO1XYyc6CGyqO2dkg/tqkEuhxz9gDr9qqWe&#10;vOGQryz1NK4XnYzUk7kHzlqAiUcEX0R6zHMEfpQe86qBw0XofYQ7I3TI1xVuoQh9Xemsd7bKSVJI&#10;hfrTIHtEaMFHMNEknBIyYjW/A16eI1IrnjnHeqiou64iHCdDbZPnPlJYfZ7MAQL186zpdZvJPaiU&#10;w4+UnjA5nNrUzjtDTUDmLaSkjGl20muj05AlV02yZ9xrimJImtnsJAsjfS1eRjGe86PCS8OJZkKj&#10;4zRHaYWMCCHCa97VoJhsNBedjJ51tiFLceN0JiDumfqa+FEOasAINBWGQqI7M60UuoXT7qF7LdvM&#10;1iQEOCZsSbJnWnskzUT4RwsyfLhtdqpx/Niqm2u5ZXaqGf0fSTN+fi1/854DeqEn14tQipxeDRlM&#10;R0/c6nWYEIIrmDDpDiLdZ+UWDN8bgC0RBsOgT7vVBPWzPQuIXj9NddvnWzl2b3aqgMeXl0KEEunj&#10;05BQcZ4d8yH1SqW8wwqium0R+tNkOFS4qFARCmDrcZpBSFjQeQmHQy3vJMSw0eIMvzM4BOdzomoE&#10;yKS2nOq2z+cUteERWutQ3fa5CsVqw6lu+6zVDEIK3ubdIKpLPIvFx4jkOeSBIarb1pfH5aK6bREO&#10;AUB12zriwWZUty0OH6YI1W3rcg2FR3Xbutdje6huW4RjMVS3rf0ewp7qtlV5P0QKFSbrKTB/GkIy&#10;58pnLDarkEJrlavPjQkBIKzHYMaIROjQP9VtS6L4CAmvysuvuD31hsE6R8DzFQX29ii61m7PwZqL&#10;6rbVqHnca6rbnoRUt61GGYN7qG5bixnmEtVtq4xurJrqthV2NyFJ3DwHTHXbEhQWAIQxJO0epZm6&#10;JK1nvUDdtq6C9xECzJJ6Fs00x8K6VhkO2e66rj4Z2sfYPQvUbUtSWIZD3bbsHn+akJVbOTaYXFX2&#10;uq6aMIbkhy5QrDrtHqrblrAfR0h121MrUN22CAf3UN22CMeGU932jZA2fI5IMnwSQrWRlOa4XFS3&#10;LcKxj1S3LcKhkKgcW6sebPYA4dAzVLc9mYLqtkU4Vl0M3MrwFHhT3bb09bjXNXI7Yi4X1W3rFvpk&#10;6CrEAqC6bXlIYx/prQHJnnFdqW5b7l4IASeuWEAJAMqhksTNiD2yojfcTCjzsN9wWymUEDZdcSZ0&#10;iBC9jzxIhavW40PeHtjHoy8XpuqlQqTud7s9eaiZUsy0WIs9qNuWqWCxRymPKWAUGNvPMSWRgiWB&#10;0LYZJnqm+c6JUkcPbotU17bdx/niPSH4B7fAogoRWXtDpFDdtggtmgHzEtN4RHLtKwxc1xUzlGeB&#10;txygfnuSiwY10VIzQ31Q3bYIh3ykum3dgMGP9VAazHGMSHXbc45Uty3CseFUty1BO46Q6rZFOE6G&#10;6rbnWVPd9uQeqtue/EgQtdJfx2KoBEKEQ6RQJ3b5M0PYU922BO04QqrbFqE/TbG+yJ49WVKRZlS3&#10;PeUj1W1PibuHkkUprKFdMaXnaBCQ0rfkX49biJBdNBfmJx0NP1D61nT3EJQ++qwR5k659A1jD2Ce&#10;XwPnL8H4EDQIfpqA3aJLmwh+Na0osXojzfj5zUSM9FEgSps1zgnDbzFFMKCXA8Vbnr5re/Jkw3R7&#10;SvAJG1MgShcjQhC0ztGAcimVXvTbfKdAlC7v2HAKROkZ7zFHqtsWoXUElTYdnHZEddsacUhLqtsW&#10;4ZAbVSXcb4/nSHXbc9VUtz33Eeu0Dj4ZalQvprAVBJUNU6xS3bbE6thHqts+51FXdbLs9zF3huq2&#10;9dy2F0MIfu411W1LUtiJxluYemPBRS1T6PWxYSSSxavG6SaEW6iXDx8c0VA/ZjylAxnVbc8wI1rl&#10;6X5Iddvy371qyg8N1F9ed7vhqZOlfDnhTUPPUHGKcBAzBcaocjJkQ6eCmeq2hf4MsUd12xMmorrt&#10;iaJR3fbEvCh/80bIqx4uBtVtz8VUv9T2rLM9VLetEa2QKLsthfJUty2m8IjQV0hsNo6QnuESODa2&#10;h+q2RWjzHeq2dbnsYpB8rATP1eSCuu2Jt6PTEgQfw95JmkAjLr0K0Sx8aWrGbmzs0/meU6TLpnl6&#10;iXkKINTFoTIokTlfLfcJgrraQScOnk/8ARQzn9WBO3YNJgHrzWMwpN2vduIpEBM6ihWFjvRr5kdZ&#10;E1kvYV7ZP6qMz3nUex6tMMsB76BgaXJMlZ60I4YFK5eyJzRP13sePaGjYw8QDtHDhLa4eI5ORudV&#10;u+Ad9zEleXgyF6fm0FFfbI8S61zca5JY8eKGr8TaeeqVrkrGo6uX+dFVznqhb9o5+6ft6bnLWC41&#10;xLj4hEkUXswyJFov5kES1bM+EkThC2XygAJKPcgNS9rUQCHF8EbqtB8mvH08M86vIZd8+iXhtm5d&#10;9gnHzPPfWtqSMieKLiny/Vhga6mZjpharw+X9PKgvgTLzjArxf2WnbtcUSRxSeI+vWS97IxrV8pV&#10;d5OWPDtbmQI9YRo7Q+n0Mt+tgiKNJS+10gv1y5OzasjrFOE4whNgaEo2tKMGVTFLXmqtVzra7XlK&#10;SwQQIUsS90+gQUXoxQBcveTtV8J+RGggC1rKinC4LIRPiXAo72o32m+PtqUuF2Foc0RC5eYcqT+j&#10;CMeqqdhFhMPNp+iSTmas+gAPronQWCSE88Rm9r/AIBChIW/Q9OLwgUVSDYvuzDhr6iKg6+o5QlaN&#10;BMA4a4ouidB+LKhTJSWZEPK8Jfb8aQCol50Zt7pRtYw7S6eVadoTxuqkI9y5BJJS9ZedN5xiQdJc&#10;jldBsrV04QAEKcSzVPvluq4U4pHGHvzIhM6BYULLcJ5jXBFa9cF+804Z5O0RHpxruYOa/+Vg7qH+&#10;DsvB/gCFHJeDtwf5MZ/e69GxfjH2nveAly4J/FMrvqVi5AP7gTuzdxyEsJ9lH9kD/sNS0bP109Bb&#10;Ztn7iQwCicS4BtvAJdFVyKdhw9PYjoAsXVcLUmiJIEPTYk9p3O1Z71I/B6/mytD0qskC2GUfFdfv&#10;P522i7qNQOh9lNDvCZ2ydkCLNJ0OAG2XjTukGSr2tOhAUyHd5ajaTZrLFgA0WRChY4cQbpsjUpBR&#10;hEM0V0ir3/Bk/kAJ5NxHijGIcEgKilpIX9sOZ309uKdePO0XY4VEsRq5UmPDKfqjO2NC8hV2NrnU&#10;8Rbm6GQZinnJAhgCgKJoUuzDiKMu0nKbBz9SWwXJxyGkqN20JG7mCG5zaayS4ejF7W33UCKzFJJP&#10;BqI/et7McyS/8ODoD7VVkAXgWDbEQWQBeNVQJTAJ0WOvjsK1j4gBHHy5EFWIBYA4xd5VK4h8VDe0&#10;dY4A0EmxDyGlLIL+zuztITHe8wJDCjLVAE8nb1Ud6xAvm8DTJJ0YVcbP70DAVALkuB8ZN5OQeCnl&#10;MwcS1JMQcg40xyFWK7umFauTEDL8l1O6KZJjlX08MuG4vFUy1c/RpkhlAPWEytct7kTtnaKhqv/q&#10;RzQbH4QC9YRu2ommiGT/OseX+Okf2OwS7wZiBEsqlg/QKGe5OP2RwGCVe/nyQr6TCmwNPJGjP5kC&#10;AhRi3AgYwOWS0IOLCSHYF/nwg2Q3gZJja6RQ2ljeznxTCqXN1I004+fXUujqfK8jvGKtKt9gfr19&#10;LkIbd5Bgd0lDkSNwpgitniFDQqxucxFqeEQ4OJN6Zl0CYFKqmQj9aSHH3Q0XoT+NhMF34SkBlbH6&#10;09C2XIT+NBjJKtS2uQi4pAhjyPcm7SWAOjWUF+E46yMou8uT8+aQcWN201VQQ+Cxj0iY7TkDlKcN&#10;H8adfC1gCp81PTo/2WwBw0kc7k+Dd6fLNY6QHiwW4bAFFrzXlhQLAW9X99unVgPL1eYiVWwvV/dH&#10;oxrw5eqKbWoMsKSxasne7l4vVwNG1UK4J7TdR0X36tQwris1BljSpZDeaV8uzpFkwuyjvLx2MRf7&#10;tDxHByZw1QnxXxSh7D9tD5RaDSzp1byQWZwshIXQr4vboFLl+3KxT0uV7zqZXC5gs0vanEAtvZjC&#10;95qc36shKHoDfUmeEnUQWK7m8AXeAhXhEPYL2c9X+7QLIZ1Xh97kZ/Tcc7UuXChadc1Zkwd6tS6U&#10;7w+fdhGJnFsgdOGr8DIiHGddzXK6OyPbbKA26KC/NDVjN27bp/ILBvKQi7tlnaoT/Dh3CHGLbtgh&#10;ZK/sZgi3X/7O0LHOvt2mXSoRspIsPr/DeFaP/GExgDeifjZjHRK/7XefLAXwGG0kUWKa7LOhQnZy&#10;2fov+zrUDvWECegJRukIpbN9xg8TSmr0IyaMCRD4dFV4e4z7oR1nVBQMmul/QH9NWXFD2qMLEF+h&#10;3xmZRfafezkhdhjXH3JQbmxDrp4lGZINLgQjOOLjQbI/3s1GMJ2shidzb0qmIBEkcWZCPEiStJ+g&#10;Ha/C+BVygnt6slYn878q8ms8ACEvabgBUU7RjfkBVik6u5jAEmqNus6PJGfGg3SWOT+CErJeuvHZ&#10;P0jUveQ8KPNXhGMDUSaFYyg7WY92jCOmfOdLeJoyqC+5Jkw41UpvwVwKNik25DmmkSV5yulswvto&#10;nJ9PxsIYj9opk8Q6eeSUWDGtV4i1gyjSVcl4kJN9yfzoKp+8XhINJ+8fiZrU55DoyglDTrZ4axhV&#10;KFrNg+CXK8V7iC4U/X9UJjEKGwUUcXKDljY1UEgJkNY5jrv1MOHt45lxfm3O5tMvCZulpeXyLXFr&#10;c2lBZ26kmUB+PZHr7NLbW6PXYM07yC5RadSwkCipTo8CDcVEvR2usaX28gE6s1Xu9XASqFGF4J4x&#10;x8oo6kfMc6vA+qoDsv8E4L4Ix6r3kMNwzSsAe5BGIhzcSY+r6HGlXOPe9BHh2B7Kqr0RguSahHSD&#10;rk8WNQ8TUpxvjniQhd+ftQENeuNMjDs2nN6eEeFAhg/IuA5p0Btnulw5a7quvoXUmkLRK/MjIHEi&#10;HEbQHlwpSQpfLoorJCC2h4QM4WvWF6RIr+l9A1CT3pDJiP0+qhpvGJNUwaq30LxqKE8QgjyYgkd0&#10;FIASKIVTZo5/dNT+IOwvtmNxwy9GPfZk4cjYXq1OyoHVw0LDD6enotRq3oJUrT6663rJO5V7KG4R&#10;4fj0QY5QP6LskdUzVL4uENq5J8Pp4stVfaP6EQ17HCAtSido0UwASQiPUCQ0RySJe1ksHx8mfGnc&#10;/JEf3TOaCSN7IKlDi/FVQMKZSwyAT96ppPcVxWY2Psj6nc9PgvGhq2DRTCic3MlxC5HDU4oCCkn1&#10;8oPNduSq5WmIHQGpF0cgySy85LFIqrW4XJ1LTE83SOI62kwiJa9xUcHDFPZsXm/WWmzb+TLzh8A6&#10;zWDElp2viMmQv+VpdgJGhEaLwHcU4disE9mncVqpwu+aFDjKX72efKDU5Paa9uzU2lcR5aFMCgNr&#10;tyeN1OrRiZ7QLimlfF6rYK+UCaV86nmccXlJrF6PFlnUc/V6dFaAWlH1izkkN5SYIl0KKeXzmoad&#10;TOiaGJ7jjKOB+b53bzB1c+xXXXV468mQT1dm0jhC8Jf29mT1fCV82hYG9YVVWHfosery1PLjPgIA&#10;Wixdqz1eLaZenelHdCi0IMqecKbE9yr0WobX+mlo0KUHoCykIC9SbDbuTHWiaud4SCGAOL0ndIEP&#10;j2jABAlzC6mTl+LolrjwAokEwBApVFogkTLsUypWEKHVBzl/x5RoaD/bfZy5m8RmR9ssqGfySEK9&#10;8tF/Og2N5YkBobkH8NHr0ZKi8NR+RGE0K4cDoqlUiKh2uNfVZnAdEfICb3OU0O/n6KtwBFRdIw7u&#10;qS54/Yj2jenJVrnGQwBQSuLkx9r4/tNBzCGdRZdrCNIjmTNH+yJHkrgHZ3YdIUtFWWreR+KeykCv&#10;s652ou2q00u5FtUTGoKpzuYt4T69PKEU8Lp3mtoBYi1CN+wbQ7BFCmmsuhob93MMLgdghMz8oT4O&#10;gCeJcEjcA511Sq+oRkD6enD4QSP3izH6gyBjLICqhIYRjQiQpNgbEqRnPKfxUcXD8GmjaJAhpw0f&#10;TEGtd0VoTxaQvus+MBHZuGEz6pstfjSUBW65rsJg3D1USl6rKWDda6okV27eEFL1+nm74bGkqMu1&#10;LKnB4VRoL493MC450UoL9BzZkhqrJt/4WqKktgcJjwZCmdDoODXYngoJV12PEY85wsnkhSbCQeSS&#10;DjbDsz4FyoKqLHnsvlwTLgjMlt8R65Pb7MuF1l6CWQT1H90OiBoWyKYY/EhNuufJUNtvmQq+XAD1&#10;ywKwkAJgXm6z9xG9YcnF9V4jYcKMSJhXACh6mFtIwYPpIVHwYAqAatfQyx7D6HgykT3Uc+KaJh8Y&#10;Cq3+A+uGkwVwcE4UxqgqIreOSIbm3te1+mO025OCXHqUeAr7KsyFEYdi36PJZWiVIiH6dEwF8JBq&#10;pNoe6i6vEYc0O5DSPNgiLRe/XXUqoNGSqgdF1jmSBZCHRQ4UpI4dTtEa6ULvI0Q45QJ4eyA9/1oP&#10;s6yLITbLW0VUOiqwwNuDXpyxlGpH355MZDhFlOTkjlUfyUA6mnGPEHCT5hoSl/paC0IejFtd5tvF&#10;JIWL+qoJvR77SFVyUw3T8z4iHNxzhHIREXoxBAydbMRR2zmN6JOBaM0tBEGowstYRYyOJsBRVWjF&#10;7TcMbTPAoQTuP5Bm/PzauLk4uaVyNduTr3dnx8fB77zYmsS4xcWhf8TllB86Pg1NwK8hxOBBwup6&#10;jwlW7YpLjDJczJ16mQhGtDuplzGA0PgmQv05a+pAcVUF4LqPGGVQQdqDhAnrEKizOMURV60uIuPT&#10;kCNwVROqQSh2axlXLXpMCCej1oQmBJtlPg0uVdp++pw4mo6yJ/RzKvSe3fXsVJRKhOxHdJsGes9O&#10;GT3DSKT37K56bXzdHgTm9UrCICRBXc+griIF2g1d1d1/EEKhuQiH6D+RHtNDlWNECmbl+fJqyd9v&#10;uKNeJ0gc0RzH9uzJA5tvHzxMSJ5sVo2IwNkCgIygKhCsE3yUjjJWJMHHuTxMiLuYKT5MWFHy9qQz&#10;4onstHQXqfY4MKL5m7hRrQ7NtiB5qsRzvVpkvNfL4SshpFpdk8ZELxWJ0FYK3erFSDZmQizG0OhJ&#10;o2tV6a6LgfI2EcaigFu9GIpAY2ZxYSTaUSqkHnOkGOxLay+mW2Mipg+BjIzBcZsWYjLYKfR2nZ58&#10;y8O7p6c0CuztQxFaIYOGL8LBSWApFaGdjV4pitBGLNyKIhxGA+DpRWhF0lshRTgWA2Gb24hgkN/m&#10;CDhHEQ49CxFMEXofIXutCMdiqHSpKA1rAxwrSvMPlZWJIYflRyVbohvigKrFrrk1TOhwHhPaMOY5&#10;2rThVTsxisrKrukHQmcjwqG84bRFN1gc2Ed046iBH0U32BEYXL1XxjnDjZnjEcqZ+cGdnusFISE6&#10;4wy91BHdWAeIsaswk1UzgFwU3ZB2ZCzIYl/HI+gwRU+oCWwUTt3C+qjuvy/r5IotjXSjRWdbWYLr&#10;yh4mJHPy9u2XlNvaVs0VUkw8lfn26g6WmTf0JvuX3wHJaFRHIcmWEKWjOeSTidKXjgwZUcaHgrQz&#10;USbPB3CZGyUBM0U5LgEhMzXPIZaICUTpi0rYjCh198qAJJhClFbnhM6I0qUHBM+I0mA/4TOS7I5I&#10;PEDp0h7+ejJQeO0VHBu71Cc6aJ4Ofp0BpBGleb6eOex8JVEaq653DolyKJp66BAos/MA1Owkzobw&#10;JaSmKA2iAVQjyrgEoGGL0m4dONyinImZZI7v5vOuvR6rMcfdpPbQokwaHgA2RWlPDBCbohzqrKq5&#10;+9NMPz3CbGrMwckE2twoCUYQpdPI/wuUgNvc1k7AjSgtGZBBkvX1MOFLzfhCbyXrY+r6UOR3ajhT&#10;8h5lmo9TEn5TUskuOAA4d5Qsa6JfkTuTglXRp56PI2dPYIlqns4UPQGKI0obmQTjFKVvJuA4orTO&#10;JiCnKIO7kKxJ4iS1UNeYkXTw0IMonYDCNtDewD1bYInkP2DVvbAVcys6CzN1dLfbt21hhpYtouBf&#10;D1BOazCIUmad39zpJQA4gG961UE5MytMJ23W34AJOsqTB0rHjardDVC6WuIMQL3madzkDC1fROlM&#10;G6qDEqUDs2eI3evZjdgP4JeJMiU8aGWdDWdSn3yN6dQq6sMnymmH91iqKA0ksM1cxUirhQlxRY0Z&#10;uxHthzxtzjbzKTuPY55sO/GK0oidfZB0jeEzSo4F28xJijyLo/vbMWsEUTfeigTpFifJs/a1//ox&#10;cDtgQ2ryEd8TMtGK0lYrpLeLMhoPWl4UpVFf3M/UM57QCwhl1VTCLgUKRDurHpupe3TTHpHa+Y30&#10;DiXVmgh+dMyP6lyK0nIeXp4ryoES3Up3M7/8znkmAoYWWbo0VZ5vv59J76mkHKBMyorsLaBMcAsK&#10;aLT2aFioyRFlKrXkCcHX46lBCF5jJm6FWjvhaHr9RjLZNUFsZ9WbrcMSoDOKnGeLrOT7GJNO85z7&#10;DoliWtHcT0I8ztPGxBUZSTjJF+pPUw9XjhVB3mTZIb5xgHGXbWPPF3l+CcaI1kW1fF93HnIl9HWn&#10;VbHfHVvxqKpZ2CXfuNIhRDk0Qsl7ohx4CxWtaUXWCJSTeaNkmRx7/iVl4zHsqpPu4P/gY5segzpb&#10;BU8KbeRtfi13FceyFiXNrCZYzuohPSZKS315cO05KNzmNREmrceg42GCrTEpEZMW5ZAoiElrnsb8&#10;oJ6tDinoNchy7VIoQefojPJ13M9pNYOM1EQ9JtnCCmA+SvmUbDeSPRK8g0MQk5Yiyy6BNNU0PSbJ&#10;M1EOnkf7WtDC4E/EpAXQGT8mTFqU/jph0gpeDZ5HTLrCXKtsoPRB9cZzKQPlDxZl9C3wp1r4+W6S&#10;ZBDl4CXK+NHXY78gSnV10dUJMWmlBw0JSjz/pGSnQYmo36RE3ZhwLOvGUDI2qkaC6zz/C5SISWdF&#10;iEmL68ZpEtRcvto6zYcJX2rGF3rLJ/Q4Je7RnObjlIhJzzEpqVBiNugZeUCitH4l7pT09B0mTFqU&#10;vpmESYvSt50waUl5f53sMVHaDqDbLjPLVogQ5962eMptJ19pl/fjEZMWZawQ/LrjNegr6eAjZ8Gz&#10;EKXt8JmVkFuR32nVvbAVQ7FtYaY8W0/kZiJbBmZKvu9IM35+x0xSRC7C3hBNoEOEvX2XuJEIe4Ng&#10;b5BChP1ZJe68I1GytzoWYT/H6uBblroI+08nQLyjV9gT9RUhmJU2aXfU83dn9EyEMKINsF1F8tsb&#10;Z/klQjBT7UjISYHtsd2rp0HA9TN0taMaW+3fOJlKimgX4+SOHbUbTrdhEcKqnYqw24PHmyzIikB1&#10;U3TR2K6eEG7phrkpR6/3CWy860Wb/qrqJq/MfQC0yuG73QFiPDbfdkewnDNe9V7q1ivptc6vegu1&#10;dEPlyFntx0uy6QnmZ4G/K/S++67hoV2hkx2dnI+xEHoBUjrRhIQjJWcXA7qGm3ZUwhecYXcCabwz&#10;ELzDWIEztXboyjgrVYT9fu+MH+3OUorthtuwkWgE4WBrRYQgwGKkYszHfpFwBhjRAewdRbvy7roI&#10;+1VX25b1vpwB+04mlzCbfnvSTkiEvcZIHoQIYY6G0kXYK6u9cQUR9vuYl9yRsLoDje2BTx+SEEuL&#10;qcbrHrHfniRCao69JDske/0MTStmi5kzNP84JmefAqDVo2ssRpHd7nLdCCGQPz+9QBx/LmYBBXgw&#10;yC+478ENX8AmOrgSXSP2MvzgnEZl2MGdifZYwPubpjcSOnVIn+71+TSUKy2iO8Jp/1Y0oiOcZi1t&#10;+M7OnH5JhltILRRuzcnQg4TTEqzATruYeRXg9dkpmaG5RewYko5OqZIA74/lprV62Rjz/AwZAA72&#10;SFP34wl8WG8+ebiREJhdGiuGjH3bdxXZ7g4uw0GB0gD6dkdohm3+q6SD7qPeE4orhQwuksmoFYnn&#10;doAAmVdaaqVbwsAYFHPoyWI20KsfxsVlAPbslIyGPQRtjd3vqHeeo8XoOxohk9faiyBjWfKXeyUS&#10;XbyH5AjHkxGeiDtY6dzdsSWgo1gVHZxPuEJV7YiyHNcbvgMTcmIJO7JeDeprrr06rG5w49Nwyfdh&#10;L51Lu5g0hlbgqz/n4qvxaTACqmHVQ4SHaBCqLkxnJpzjwQCw4ry9bjgEDqLXVctJ94b3Fs1sPriD&#10;crY0XFKcsxeZRwcHFDrtF3OMMUVXMK2mtTu9oXJQQGJdNeFv04TcgRRLQzpBfz0/zkaT1HOxYJtx&#10;MoCMHowji8H7T78C9Aa1bdDhyOeC6ofU2ESH4wkpBaq/k9EhyrvrCd3BRZHbnrCOZ92sKt9uZZuB&#10;fIHvvTjfBZ5StXU/ohMXr7ID2y+7yvMKp5QkCjXE6cczmnolRNMJdlWN2s7P9lpVBz9ERykRVoj1&#10;mEg7npOdq4q4pTPuWdW3HV0h5cUKV0ICrEHqCax2PCNY9aZWS5fzoLCDDQ8VqffjxfB4Aje3WjKu&#10;C6YBs9E0wWw0LDi1srSBaVBIB3LIRsMBp/KVGKbaF677Agx4dDSbGHXSwQU5ZP/gwh0MvNMFPjgD&#10;igRCvZm1rhcETOqBSWBVV/AaT+H+XnJMYItk6rRzSEpPTI3kfjqiKjTeK4jD1CSkm2KB3vRdlGR+&#10;HeJ8qRhDsK1NCxhZ97RKrIY02dKmaTYkh6cXoIsFjwh7yZ2CHhH2LtniykwR9rJ2MWsqCJblZA/y&#10;OzZr8RspIuw/fQnsWkBtJ24vaYa9B3GWPodyRPvtyft4CqzBp4OUUATuEguXmtfPLlkHqJa+RCkU&#10;EtluT1CkqpVvCeO3HkBfXmIQVZeAdsT4R9Sb9TIjjxBX18uO49YURtx+OljcEfBZvVzmEUE55E1J&#10;JW326v9GOG92rkB+x1WYhCdwUk5ZDBNaqBAyNl+Er5Kkbh/nG/NV5dQR5nF7BQx7IVXBulXwneC6&#10;nhOAP0EYvFIz1xGr5qCdow1gDO8V4DpGhPyqCoSZELYnyRYUjDu77gxDPud4rhRtWhJFrl6L3fak&#10;xEDl+L0BnhZ0TJjMERwxsgfnGJSC4oCXsNkZjK+L23wJNOu35xI8kUJnF/t3GMq9zLMGNrsRknzM&#10;pxfCHhM7X0iQxripQtiOe+aGLxBkX3KEC+Bwy4zaAca16IjXW0iBriURCySM7EHCWCkUOkv1kAKG&#10;PZula6sIexWXGicR9jI8xbkYY6sqiLGPcoS6s65n/YbYg/S2yls3YS9SKtQ0CCFN8BRToQqeuzlW&#10;4soYccJVUb/5HWq4UmEGITgEJ7+HI0kBn75phf5kThpofBo4PP3MlerSGx/1MNs6ImXZpMJY+rq3&#10;7NMXflc1iu2GC38fnwZBegr3UP1m5VuNEXUd208nW+kI4Owc8QiQxpxjPbbXfjqrPkJCxSlR0ILF&#10;+xHNj/RaQJ65UX4djJiQ+AFCnNVced1weoLslNSCA9gU9ZjhGBG8j4oND0IAeKtwZBACwJv6V0Wa&#10;ekTgFKeiwjTtyQQR2MOGV1uJdY70UknlmQ1COJlq5zEIITha9qUJQYbHVCDXfiokAgvSrALhh3RZ&#10;F2E/x1dAksjuDlkJJ820ly1k5ZwDPUzSjJ/foSPO8lXWXT0A052jdch/PyeD8AC2X5n349NwMc4T&#10;Y4Dipiq5GyOCJ3uOuVQxre5ipIR7V88it4QJ4FGmQsrHdySyzgb5JQRhjnGD6AnI6fLW89LdYqbN&#10;coREidPEGEAzXqIZ633Q7tOXaEb69GVqRoiOX1wvohrf3h7IsyLa8N4UmQ5BwdvtYpIXfwBIcJnX&#10;lWBLuUmDwwHKWmJNVjy9m+MyMS8ATJbkn1bDyXbEZBkcIBMiD2wofb/f8BTpi7C/hekQIMLePs0D&#10;G68QbsvfNc9n3f3CrcYWbAlg0Vq6kWErSp8pVuJWecX6fezIkxfS0fcXWh0nAezBFSkfX6ew7SyN&#10;OlPV7KyNOmtpHVMpGz9eD9xOZTvFaYYsW+VQWF9Qmq1SHjImGOwqvPe5YyapHJRxmuRhK6Uo8wS2&#10;XrNr1jMi9161Pd5PppwrArWh8smMCVDALGiXi98LE1WK+HYQTDNLyoUG9GJZXbq98YAlpVBbrUF7&#10;uXMjBBdIjbVzg2nd0lbjtoHRox3KzQCrRxHEfB2gQxWtRiaBnlHdpm/GmZI0UgwqcLU3jtfUr7F2&#10;sLp0MzJPHDNG5BmCF8rVmhKxBwaV85Yzgj7ukgq+wVS8seZMjrVTCmPapiKgLjlnZ6ws6V7KTliL&#10;uO5WWwNhurUKc6wI7AFJ7kQnIDXyJuMLsOtXNFFwABM15tTYtEu5cdi5cY5Znagem+cJcuE0T59m&#10;dfLrx4yNfIIgt84oY9Lt2MemLQCk/fouFhAW+dUjziuHUNButrVRhSF9Pd4l1SxKhvi+n8CTkHa1&#10;pD1RZt3TXDvZICnlV04ccN1TUFruYudWVbt6nrM9I/WXHTtPFaUS3l474YbSw75HR0h6Tb+W3RHK&#10;RSuNZ+WPI4SyrwkdHsGj0KNdHhFsmnR1UQlvr7Qq53HMEYoypq1AbqbePhwjVipvd4p3hL2QuX0a&#10;3MxrlPoByhznPh5AX6TjjhQ2zFHm/bqPlSDVrfrGZ/WOcE+ZoBelvcymSKtT1o8ZqbEHEEBWcTBT&#10;8oam1bWHEJDKon1vH6jht4VUfazbFakHx9h5SrKSfeYzIphTCfK+Z7dksOCP+R04pESr5QuPmbuL&#10;89w77VGuK6x96lTcz1lssUftGw20p3PfB/mvbt/tGVUm2Ho7qtt3TznDDiCFVT5hXjpA9E8+uPX0&#10;AQS27InILkAQZZvOMeEWz9JLQqBlJZjnCS+SrW+uI8BInOzbwZTpB8CUc5fk5LanOVtx8Ipi69dr&#10;L+2YT9GqBL/Jx/MtJuF9k0v0prsordMpzU++aM5IR9CvaPI8cbJ6yFrLADwq6R3+BFUoyqwIQoc3&#10;jUBRhdkOS/EH0obzFpNcSostjEBonrZpDiRt5i4dAVLRmJYMlOg4G2eh6SVe8n2nnEhxcij5dsRC&#10;JK913s0jlQhWpdqwEYk/q7BsUBJSMwsU0S7PQzy7I2rDGVEiXppy/oiaSw7bWBFkemmTzCHYfzzP&#10;P+2wB3cKSNTBBjCdUtbrPE/ga6jZkU8Tu91MrY2volRYfXydzj3PfewqeaeVinl4S7qOrKDpteK5&#10;Bz1mtGJSvpAhTaSlWroPbplu12ak5UYLvpzc4YwqFd3uWZr6yzXtfS+NOe80Ukb2kH44TnkGeej6&#10;euQEpP3cUZK/ctslpJw+L349fH0Ez1OFsr4B9V5Be0an+CtH8D116TMmnftMHqMQudwVS6ky3tt5&#10;ps22vCagzNMcktBg6czylYXiUeegCEiZ5xR0BMjJvkf4dtPkJfx6Ss8UEYJzn5TVk7nd+fn1xylf&#10;wjzbUkqwuvfh5t1uSSn1rAq/QKRCDpHlBPm3+xlvowQmFYwGLwA7UiFR3xWqd9pP/4EKnvYK9w1p&#10;ThVPgqEnZa+rFH4IJcTmVFEfuxyKnvayNMc8qepJlD5NKnvaz2gSea1qVhlPAyIq+9lbiCqfRBnf&#10;CeJ4ajaRtYPOEaW5noqfRJldAptPZmT0GMRuRRkdDvigKL12Qo1FaVSFKqBE6XtEzXJulFTapE2K&#10;HQkp0KKM3CXv5ZIVYUTlGn1LdVBqIZt5yjxp5e41mpkqodRJwmdEpVBiEH+daqHUwda8hL0O87q2&#10;6llA317dQlqUoBuvucVUDyWmM9dRDzx1jPHdpIooNeYxh1C5kfSR5TxVMAlE9Rkx5S1y3u+nmpdk&#10;TLCFpWVy7tCkULpj7lKPjUp3ZOchG1FyPl+HJHhJ73wdUADJZMsQ4ro7SpSf+TqVR91WRFky2iXP&#10;kzJvbjtP2Ty306RiIXGIOZmyo2QFTUo4d72VPfQ75TzJsjOHMGWwEpqnVMfcT5Ih8SmpUkrK0BqW&#10;SqWULOIbh/0Iq0nE6nvXu4+9nE8mwply8q4zm4nyIC7RsGeol1I4IPeIomWzrrty09sVXeLVkaRV&#10;a6Pcd8LyLjfd0fOn0iAiFQnJuPhBGCybEugXrQ0yRG3szUtUOCVKz5Mqp0RpXqq6mn7nw0tUOyVD&#10;NfMkT3FSYm7FjZKQjNlrAX30S/JQqYBKu2QJRhVUojTPUwmVzt07TzVUovSYVJEg/syY0H9cLoKt&#10;CyqjEqUlLfkyunHmZEpA16sImSfki0uG+BZTKZVs71CChyI72ZRUTCXr15YqVVPJ+vWKCnRu79E1&#10;ODs1m5RG8M7Xu9X9mMnop4oq2bQ+I0IkpA3zdcjxlE2b/UTk5CUekyyDR1CcW7x2G8WJtr/R5gv5&#10;dT7DNYgnRmxv6TvQGUUObW4q+yu5VZQnd51xQ0JRr9E51TWp55d4YFRedfPqMBJ6TWEQFVjdbhXK&#10;s2vy/6nESnfa949qrEQ5sebeB5JEiSynHInLRDJAi8pmD47ClL5VVGilMeeKevxafkBWBKVWorTG&#10;oyS4m29BxVZCGcPzUG0lyshyiEbIX8k8CT97mlgXZBQIYc3XoeJKPpBPkzSe8N1JCWd0y1KAFEnh&#10;0NHhoEWFJUQuQX3KDTF/KT8bCT0R3NrkIXk2JbRyvYb3oofuWiklzrIdqUwDovSJUZfbG2eV89zJ&#10;SHFWxoRcqhsirzA3jBnvRTAVUMbqotbL4gLvJzVzFU7ku0KNZMUvsRIgV1b8EsoZB46ezW/0bbKE&#10;qIOuZucVVXpgd0ayZnyrCnQGyvASxaSuIli964Lm+zHlsA1KlFLROUoGaMeULWUZWcBW9/XbzleJ&#10;TU8Zz62UD1BaThRU11PGa1WWL1BGSj0BsiBONi9ViKv9+p28eZwykil82cizJe1oHogbLpk15cUq&#10;H/VRi3r2H9oDHiIfIvcPckdURhpNCdaMooVTVwG/LNOLBHtXHszUQH88h5zHkBOKavr+VafOlgtm&#10;17Dq2tpTBt2i/EhlF0f3Q1aZPK34sHT/ZgMmyqRUFnQsJNI557xeciDcu8rpVilFXoF4LRwCuU2K&#10;e+c0yeo6J0/uQBrvHO1EmZS6Z7F7QELr9vp2HKBmS4lq1g/0Ypwos0vQHFCU5iXySdT23+debeZb&#10;Tj4nxncEX1Rj5uvgYYoy/gM0sFXZuM/9SHrslPgm5RNpzKwdkL0bJWWg6CVGn/vjlJT7sz9NSQtZ&#10;QppnbhzZg7MZZvWJhnOfkgHsgnO8wep53Y85bxzYWZIM5iV6P1KUvkf1QkX/9WAl1eCgp0w8jnCw&#10;/exMSTiY/t6cTDiYNMKkhJ2vB7lWScuWwEv7IlowVsk377/97f3XH//8J//h3758Xf/84W9fvv6P&#10;j59++fOf3n/75dPPP33/rz/9/PP6P5//+pd//vnzm7+///m7t0+qlzn/i7f1GdnPvxbxr5/qn2XX&#10;NfDvv3359stv//75z3+qP/3l0/f/998/v/n86auGevvm7x8/6w8/fvr8/96++f3z+9++e/vl//zt&#10;/eePb9/8/D9//aI29zJWRfZ1/Z/jqQJtbz7f/81f7v/m/a8fNNR3b7++fTP++M9f9X/6J3/77fNP&#10;f/1RX9q9HXP873/7+umHn77WNG+z8v/8/uW3MVf94c0/fvn51y/fikaz/Pr1t2+/+ebLhx8//vL+&#10;yz/98tOHz5++fPrh6z99+PTLN59++OGnDx+/+f3T5++/kQH9tP7pt8+fPnz88uWnX//6Hz++/+2j&#10;vl0f+/C//64d+On7796W36Rw4xqf+/X9Lx+/e/uvnz9+/OHT51/ejPiGyf9j3T6dym//9unDf355&#10;8+unf/n+p6///umnX79qXuN+PyOt/6k9f/OX3//Xp+817nutd136P374vB6w5vvmH9pftdc2WqnL&#10;4jdD33/78R9f33zQX+tZlEuVcX1YG6Wrk1ps4gxzzzPv/y5O0o6+//av3688VX94M9b1Tofwwy8/&#10;v//u7X/75s1ht3/z+5vDfmiPeyrJgkml9Kk3P765DKjinkgicBIdltPGUDKhblSHw+tDSZZPouuy&#10;MZLWP4lU/fv6SLIsJ5H6lWwMJUk7qfQs9+tDSShMosPTZWMoCYRJdd5vbFUl40wqpT5sjFXWxCRT&#10;K5rX51URi0m1f9oa637jlXK/Mdb9zm/tVplD84N6v3djqPutv2xy1v3WC9fcGOt+7xVx21rj/ebX&#10;ab/Op/ebf9k6x/Kgb4t8um6M9WzvL1sHWaGiOZgiSxuD3W++skY2VlmRyTmYIIuNwZ5v/+Zgz/Zf&#10;3PP6lt3v/+WyOdj9/svAeX2wsuXn/BWV3FhmKcxJdjptXMoKa0wqObxbg90fgJLQNmZ2fwDyY7YG&#10;uz+A836DNSpFa87sdN5c5v0ByDLemNn9Aah95dbM7g9A792+Plhp7jkzdRvcGKwybyfZbtmYWXl7&#10;k0rvMm8Ndn8Aqs/emNn9AZzOWwKoVN/8ptI+Nwa7PwB5ulsze3YAy4YeKfd3flJwydZg9wegBIvX&#10;Z1YYyhxMres2BisTfJIdnzZOs0ocJ5W6U28N9uwAtBuvXvSqrJyD1dvxW6Pdn8Bp2Vrn/QkI2986&#10;z0LJ5lf1ePXG3O6PoBonbc3t/gzkZ78+WsXP5zcVbti6BZVTdKMTf7+6b4W43KhUUbkxN0EiN7rT&#10;eUMOVVbFbTSVt2+N9uwUJGJen9uzU1ATvK3R7k9BsMTGaM9O4SSx8LrJWHGPuYb9ceNaFaY1qXbq&#10;/roxWlXj3+hkALy60ooN3FE9bY52fwoKJGyM9uwUlMCyNbf7UxCgtzHas1NQgvnWaM9O4bKh9so/&#10;vlvpfnNu96cgJOn1uVV9yW00ZaFuzK2ipJNODQ83Rnt2CqdNa63qfudociE3Rnt2CnpyfGtuz05h&#10;S/JWpGd+c9fM7f4UBCVuzO3ZKZx1ZV6/CxWHnl89bd2F8vcmley6LYuhopST7nTe4N5CpCZVpbNt&#10;zK0w7UkniPH1lVbG96SSLbAlkSo2P+kEh26Mdn8KCqZujnZ/Cuf9hpYpXOf2zcYzuz+FrW2r4Nbd&#10;aMIAN/ZtTViYn1X07PWlqn3Ns/G0wa/zyFqQNceTcntVwkntPR9ua+ukgu4IN/eu4ux3y1XR9ub0&#10;7s9CLQW25vfsMC6bomSt0J/L3Z7fM09Z2Xtb13+tNJjjqex/Y37PnOXD02FLDK9Vb3O8k+heP48K&#10;hk8yjbe5f8+cZuGGW+M9O4/rfnu99+ehvNat8Z6fh2yrDfYrJHMuZDlvSLw18WiSqU3uluKpB5Lv&#10;xrt3RQRvTiDq/Y/Bpj7841eDU/qTYMK/FkBYoNVvn74UIlZIldCud0HNRVV/u0GsS1fEAaR7Yh1h&#10;ESdO3xPrfIo4AHZPrM0v4sQqe2JXaL2bgXgg9xpnFgaQe5XiwwECA7nXqaKLh8i9UnHRI+QFF9fG&#10;iEkeIvdSBaM8RO6lzoq8fqmOPr+byVdA7qXOCHRP7sjluxlcBvJw7mNLdU7Guxnwg9F9qrMeCsi9&#10;1Bma7skLV6hTnVmrQO6lznA2kPtUZ8QSyL3UmRgL5F7qzBTsyZ0F8W4G8YDcS539ioA8Eumxu+qG&#10;We9mZB5G91Jnk5Ke3Inm7+QIP3L5nHvwbgb/YXQvdWa9ALlPdaa+ALmXOivse3JnWLyb4V4g96nO&#10;XH0g91KVlfPIRroc892MlcLoXupsL9qTu6XAO7l0j0zGzSffzRAvjO6lzg5EQO5TnY80ArmXOjNP&#10;e3LH0d7Jb3pkqQ7lv5u1WTC6lzrTEYHcS52ZsEDupc7Ek5589V5KBJd38shiV/dk/IPHFM7qgIx/&#10;8Bgbrx7G+AcPmhKOvmsNjxkTaZIpw+nBRbvGR//gwUU75VX/4MFFu4Ze/+DBRTtNX//gwUXHhCpD&#10;++6kZVyLRWxJf/744eubyg1QpH79r6Lun9+++ct3b/9S/2bkG5i2Ug/e/P7d2zX8++bH795WhLdo&#10;bmndSeuVZ6kDvSXL3iiS0uDEvuTgTRGWv8+v6VJJJVRrLCV/n1/TpeqdkkWTqzalVcbJr8dLDRUk&#10;CM9OZZTOWohW7cyUBflefv1d5xEqH6Fdr9zJdTwhJD2d+VmR+Z6ufDLNbz/t6Mwrv2N+lVy50k2b&#10;NX+fX9O53+5ehl93btXEdB1PVlNLZ6tK6WlAN4QoJXAdXA+8h7Llg5/Hoqe6K02x1nGApiAH56gf&#10;dEfb9To/lxpz1lNF63enLZtzyK/PQ/dspZumWv4+v6EbWoWeQDo4C+s4RUzGye8Yz8tAsrEK6iye&#10;j0JvCVfsVLe1bo/dGOc4TYtMPb9jCa78oPaGTlzkXvNDRNLL2GmthJ3zLSDrCc9usXl64wTZvGkB&#10;jX0Knb6ONeUVntHFwDcNfBoC+9t1qCZijAddBJTx9hidFYdSe/rv2pPC+bmk9gQ11/uwFVSLlEAZ&#10;+9fvS9WtrnTT0wsX59cXvEL3dR7TPc3f59d0brlLfFUV4zUevZtVHedXupElJ1sk38uvv+t1VOJq&#10;x8/C8sd4E8nJOPkd42WflYvRjlc93Nf5KWuk++7eafFnqptwOi29/VX1T+O7fa53ml7ReArneLye&#10;n3dOuFVIvV3vzg2VqftNGm6fIRM9zXzw9TTb1edpJedc8zvON14K9Zn6/5Sd624cxxGFX0XQE3h3&#10;Z3aWhm0gcC7IP7+CLCuRAEZUSMlC8vQ5NX1Or21i62N+zRIq9Ux31/1qS68y5rvrdfvFGqnYgVna&#10;rzDqwenP1KHDug2xyEm5oPKZEcDwIKnwhXcKX7Q7tS2BjXgt1UD9sR97mQZ0LjPPcanj0xbQ+cc+&#10;sbXbvs1lugbzpjzHG4dQoYYehtIuOuQYUFQ6MtghlccP5nACph4dsCdla6hEoONYlfDbbtLZ7dQ0&#10;w9yc+mA4A56aWLpsjIyAygETaldn6u6e3OjnqFU7MHstjyBArNjXUKxuNbNnpbO2YNMM7KkzLpdq&#10;dNi9dY5CkgerhUtpOOjE4fbqRtOvl2ZKYJYrvWe/smq21n5fivHBbVBmdqHA1RERck9FxW3nRY2u&#10;HN9wy3kRGXuFzOp5WjbZaUwYdrCcIGP5YOfFEXX9oRsRAWhsziAUqN9KSwklbfS3E2fD9KnnPPKM&#10;zDaBwm17zO4RpGxoBWjA/ceoWawLu05g2BoRTyA+bbGedHMdXk/rvCfPk/vZnMSTuuVqcFKhP732&#10;ZGMKG1a4PkoOwPa9maJ7mt7WXHyeAwGilNf7u32kEz81XKpGxTvHBzZTQ4B2uBnFyXfl6e+zfoel&#10;W/EigUNCJYjjvSCRjq6PVXp2fy7u2HOc4dR8f57eh7U3YkDlRdzPZbK+rJOnCdds9Tnju81Wq8Vl&#10;rX1lxbfY6l4ptkPGMZ635zm+YktnI7jtObAafHybTdiaa9hh4xYhBcJx1tbPqFK+P0/vY/qE4b12&#10;FaixbP99plJqlKHMq3Hb4DtO7zxUady77gil7+mCSFh7iU8YmGa61h1BO77YZKf2CZeI4RmFzX3l&#10;Oe7tUpnawlNSai/GF/IdX6wmnKC9yiW+3pmNku/K098nuqjvozLii3XREyhTF+MpjQDKetTAW0VC&#10;+/ctM8sg35+n9+H9LqBk5vxWOj/fxwpl9bnfFSyl4MsKXDP4R+Nkgs8qaGrpPPShWp8eznySXJHp&#10;PalajX49Z0Opkgfgxv2uwP8udn1VzX/Hd8OvzlCYvpn/nYGvbean5xniDd7l+Xv+fIbS+fB7amCe&#10;KSAq/Wz3G3mkzNceTtpE0Tm55iIvydUX+Vu9N7r7OFsvJ1ekysf8fTGocr55jnM+WyvD97qj6Bnk&#10;zNlG5xlilOlGQq7het9+znBvZ4diCA/SM4Rcm9Vkf38vONWKHguOnJar+6xW74rufouv7OtBKKZG&#10;EPx/cL3+UiGnfT2w91Qw6f32fEM1VDschSayX6LzCQfyd8KBXJhwYM4HznX1N0Mni33cL4WrySAt&#10;Hpi/IFz0JrBasg+yboKnR6Df4L0Gl/T7iB8B6OjskAM1xAud1xSU7vyK3xY+1yTUFi5dkYAuz7Yi&#10;a/ZLu571U3Wp6OHMd8npFj6u2p52veeWXvj8beswax9n2vEt61AFgPtpki17dqCWnGnh/qo/bHdV&#10;0qFu8QgZFsU9djgIsJd2MuD62wn3p2HI6S9EA44ntUBG02rt/AhaWaafkT9t9b2R76jGHda5nMAd&#10;r6q2AQdOy9VUUBk3HbWEK1G8JnBkBeW91JKrEidqvwtyf+fGgLZf0cN9PdDiw10pBlfWQK1HA5Fq&#10;pOQOB4GP1R13Vwg4pwMYjUI624tBiQwqvRzfB9Zmadv7Pma6ebhXntZWE4aFBI/0z6vz7vAvfK3o&#10;qYXL+ckqbuEs7VaASycrSnxJX0XaxybteD8/OJfNdSk03nTLOc9qgdxDnrbSrKVQwtKWBB6wrtPv&#10;kkZgbE6gUIel9j7UommcC1hVKpwdcKBdbqG3mQ2c88gz1qvxGXzxsYZXxRY6vNrs+yW+cbG/t6ai&#10;dutd3LtwAXl5cQLUAvFX9crYz0/NMOC9ljMgB+N1OOmeX7IP9LbNWEtPv5u7x1MAKvdGGaebrcOK&#10;zXT72MzvqVXfFj0M5GroiGIoakuy31slVrXf5xIyCmpu5uMUJK1hTcWvSE/cHHNDvdPejqsmG3q8&#10;rf1qTvxA2quJdUv9naDkFTpcM+N6xFX0NxKv10QFaBZGcd1qCDlkAL06TAxMUGWLWXpDxpD6yPvV&#10;En8dGgkwXoEe3w7HuJGAgWoC+jie0jT6VycnEFQldeYesrQ61vYrGonPIDQUwR/nSL7C6sSzXyE5&#10;CzU8IoDwjdWzvpCC3HvKUQkgnOM1J5EAc+Age1UdFFclbcZcnHyL1YRx7BqCCBqDMbxZ5DVU1wYf&#10;OJRyVPuj8Wrwd6ithOlajKBFs0wAwAGh30TZBuVTxWgmV9DuBGjzAoKBd1F7wby4M36vkId8Z55H&#10;s8junH1Sw6u7MwzcldNHPOQ51LZqN7Xf3osBF1C454oURxOgVShQFSbOruIq3aYF6Nsj1pgJoxRz&#10;E13Z+Usk/U284vKu9d/ocNAKyRmqObS8hGwPFR3aFMJ8qUTAoAjgkEFBlCKsqpEh3ahM4XCw05HM&#10;P5U1+goBwSf7JsNTkiPxhZ5kJIuiTvSmhOoczciIFI6Sk7uCQgeuxmoG7DOUpCUYH3VMLZqpEfhY&#10;Efw9UlD8jYTh1QB73wxqCTEtIelUTf3GOS6oRDmZbgGXtVTHgY8Lqo7ho2AOasVBXAseTwCJ92RF&#10;5LjPtfXw7kbFVyOx/ZYOc2M3Vfw12a2EnRNQzLBFugkIoQq1OxtorPG8tKIB6VSr6KGws0iu/8YY&#10;nhAuO6ih4FgRPPbVu+2lgF4RX+3K/yNMNlEm75ARVEerSbCD1DQ1uj+eGVcgWVsVSXXgFL46JPJB&#10;8Svp44N4KYB1ONumQgqKs7NEQIsUNU543wxh+DkDx8HtfagB2vuKCOhADoW7DsmroPiZDKCBFBS4&#10;U4rkwEdMq99sFuOBz4lAEINUrHAIE0SKSyaJkJJ4sYpfFZvtXV9sfGnkEwCmmmR2fwj/zdM69CX1&#10;JGQqZZiuBiTAq1NTAjk5upBBM+6UfzNYL8BwMyCFpKOVptGfo9V3NSYEQCsOFFrUZF5/I5lzGcyr&#10;7s3w6umNRMBBMydie2qXutM1DYiaAzxPUxAHa/I09mQmaNW4twee0cE00WdOGaXhnfMbeVp1zFNS&#10;wDJ2ncJ44vE2Wkgg5a5XEuzBnnXG9nPQeYZcXTu1QsmiXE6xwEBLuSSFidwLocKKUrd3PZMzCSku&#10;7nxRcfl+xaSLIduzU+WMbM8hkEpk6V8dLxZkzkgqDDGM1bqRM5TbKKFqJx8x0pktSSpXBumhxzJT&#10;59ARuVkDoATHqVMgYLQUfHX0HspxrH7YO9tDR2R0M8pynNoeXmH0R0SKaKSU6HiIjkuZelNrplRH&#10;6eEDcSnXcdoK6DApt0bpjwyYAANh+BpyfSkgyP+YPS8EuxqkYceNFRvt+RrdumnFnh0EooCZUNgm&#10;EPQIknlhm5MMP7UA3+/oCM5iDdwdXKhiPC2nLGKoW6eSY6HwQA9NHYMVoxaTIDkn8KjzbL8xGTNV&#10;9QeAgyhOJB+qr0HtmkZpinrG8ZxIcidLCAfHB4lpRuMk3IXEZ1ZcRG798djmXEixyWYW3vU4noXU&#10;kBz4QuZu+JrHft02L4IUKykNQTPs8JDExRXS7ycpqJt9f+AhLkrhmuRKOT5ybQwGUEmC7V2HpVBt&#10;zGRSlP50ODv7mvK4pDRYiSWjatOA5iFxYDOb3FcDEA58E18cgCAjNGFgANI5bo5e4s1sdjDiXW/J&#10;IaC4TRJlKKHwcEkIEY18s+YSzC32XBxvWGSFAeA48AVSseUPG3dN3UwEOIQmNTQRoHkPBaAvLuui&#10;xNa54klMv9+1v/FEfuzsmurU5TizQILorgDtDUAr1nddjRT7zRh7qAZdtpI1ALrrzdKVxpLWLI2d&#10;CrHvwubklyPkNk5PJCpI29Sk4HiSzklpVIdN1Fe8B9XC56om66c1KGRf/ZoddUs/VWfNcU9X0Kyf&#10;53BLTMCeV85XvxDs+Wtvq93HmkdbhzZzPW/uKv3LILXoWA0v92vovROCM+71tK6uOOMLwUoX3FgP&#10;lAcFWAaaQERGcMNfDbaD4MwGe04tOGsOCDc4EQjGuR4I+fl9wFMFN/YLxoDgxvlBvty8D6jymPdb&#10;7aM7PjkRppIfAHBgoFI5AND24bV3cwg0TxPqpBLI1FNa3bg8XtFRff7G1G7hrq2j8Tm62hQvxtMj&#10;8KLlXSiCJ8QRrxlwdH0W7oTYFQGt9xKhHL0eiK5jvg/SJwQ39kuMQZSyfx8xmupqUfsgxlU9UXY4&#10;ohNjjNSznkyMglIMAW7sFxn/H0VJiKgRP+k3dA0z3pQ/AX0u3vKeEKvr6V4MeH15VsrTK+bVzwGb&#10;ra0KDe7XNY39m1uboNDr6Vg5hfuaYPheASEUJUAjHxR/XQEhK1+Ag/ueIAJ/BYQuDgIcEkeDv3pM&#10;zTkyoFVFKsmT9840DG4T6cUhdpA5q6nuBNUIqlawPoN3PesaQbPYbJE8R+M/4LuGz+9ohoBpNEBN&#10;Jo+pdUGanJERcFkfU6W5EPuaSEFyIoD4jYtupKjwxYAvRNsXgp0mQ8m1NVwo5ur1Km9yoYsjGlfQ&#10;rJ+n2aEG4e3716C7nh6TkryQ6E1uNWUaq52blW3QZqWk2r8EPEOAA9fr9jsxKMAhBosl9IDxqoEi&#10;IaniV0M6hQD9agRMci6UkkvX96tB4gjQrwbpf/rGRLGCt1yAg69RV3zZVeMbGSnsS1wg1qJMj6FB&#10;LaCSnZQJ+CIGOOaViBUQzczjqdhVjz2O7m94jr5rjXOEFaNPg2tLGD52vUGbDVHhuMIKjPebsa1Y&#10;7qMOULb7YKnlkOoBnUBcTtwe0LZd9WzqAV0mXyKqB5QuVWz/AknOKmYbvKd8iv2K4uT7iiTD7qyl&#10;lcu1XfHi7NByufaAro+jVi5qkDluhgFzjvhqlxnxNzqYwLs2N7tQ99C4g6vxYH885uEbFFiolnUg&#10;hYaWwoqumdpIDUnCUKWn9N/oBA0GdGTkBYCma/xG+Q4KcXHXd5bXeI7B8MpkbXd9p6vbX406hd0N&#10;G2Q11hzZsSKwPQEOWVhpuf035q7JpL+zLNyeqXR/VLlcI1Md1PpXOy9tI3fRnT36Z8jbFWseGE7p&#10;PWqRO+T1c1kY/VTB5Jr09cN3/rFP/9Lvt1+ePv/t3cO/auLX08P9h1/++uH+fv/j8Z8//3j/+OrX&#10;NzVITDm05794+78Du9+n8X58qP+W09FLvn56+vbp00+PP3xXv35++OU/Pz2+enwY08h+ffeoH+8f&#10;Hv/7+tXXxzefvn/99O8vbx7fvX51//ePT9+/vjssxcY/738sysnRH4+//Zeff/svbz6+1VLfv/78&#10;WtOD6+ePn/WX/suXT48f/vlebzrs88w+Pvzpy+eHf3z4XJ95/Sr/8fXp0/7r7bdfP73VL80q1pe9&#10;//D2z28+v/nt3zvUt++OD+8f7n959/jD/wAAAP//AwBQSwMEFAAGAAgAAAAhACQNWqzeAAAABQEA&#10;AA8AAABkcnMvZG93bnJldi54bWxMj0FPwkAUhO8m/ofNM/EGu4BRqH0lRmM8SAABE49L99k2dt82&#10;3aUt/571pMfJTGa+SZeDrUVHra8cI0zGCgRx7kzFBcJh/zqag/BBs9G1Y0I4k4dldn2V6sS4nj+o&#10;24VCxBL2iUYoQ2gSKX1ektV+7Bri6H271uoQZVtI0+o+lttaTpW6l1ZXHBdK3dBzSfnP7mQRNl/r&#10;l8/37abcqn513r91uVwvVoi3N8PTI4hAQ/gLwy9+RIcsMh3diY0XNUI8EhBGExDRnE3VHYgjwsNi&#10;BjJL5X/67AIAAP//AwBQSwECLQAUAAYACAAAACEAtoM4kv4AAADhAQAAEwAAAAAAAAAAAAAAAAAA&#10;AAAAW0NvbnRlbnRfVHlwZXNdLnhtbFBLAQItABQABgAIAAAAIQA4/SH/1gAAAJQBAAALAAAAAAAA&#10;AAAAAAAAAC8BAABfcmVscy8ucmVsc1BLAQItABQABgAIAAAAIQDeQfCW1Y0AAO5pAwAOAAAAAAAA&#10;AAAAAAAAAC4CAABkcnMvZTJvRG9jLnhtbFBLAQItABQABgAIAAAAIQAkDVqs3gAAAAUBAAAPAAAA&#10;AAAAAAAAAAAAAC+QAABkcnMvZG93bnJldi54bWxQSwUGAAAAAAQABADzAAAAO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RJywAAAOIAAAAPAAAAZHJzL2Rvd25yZXYueG1sRI9LawIx&#10;FIX3Qv9DuEI3pSZaqzOjUYogSMFFrUK7u0zuPOjkZphEnf57Uyi4PJzHx1mue9uIC3W+dqxhPFIg&#10;iHNnai41HD+3zwkIH5ANNo5Jwy95WK8eBkvMjLvyB10OoRRxhH2GGqoQ2kxKn1dk0Y9cSxy9wnUW&#10;Q5RdKU2H1zhuGzlRaiYt1hwJFba0qSj/OZxthKhTMSv6ycntz/MX9fT1/a5Uq/XjsH9bgAjUh3v4&#10;v70zGtLXcTKdJmkKf5fiHZCrGwAAAP//AwBQSwECLQAUAAYACAAAACEA2+H2y+4AAACFAQAAEwAA&#10;AAAAAAAAAAAAAAAAAAAAW0NvbnRlbnRfVHlwZXNdLnhtbFBLAQItABQABgAIAAAAIQBa9CxbvwAA&#10;ABUBAAALAAAAAAAAAAAAAAAAAB8BAABfcmVscy8ucmVsc1BLAQItABQABgAIAAAAIQDBgaRJywAA&#10;AOIAAAAPAAAAAAAAAAAAAAAAAAcCAABkcnMvZG93bnJldi54bWxQSwUGAAAAAAMAAwC3AAAA/wIA&#10;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FyywAAAOMAAAAPAAAAZHJzL2Rvd25yZXYueG1sRI/BTsMw&#10;EETvSPyDtUhcUGunQlGU1q0qJKKA4NDCB6zibRwRr4Nt2vTv8QGJ4+7Mzrzd7GY3ijOFOHjWUCwV&#10;COLOm4F7DZ8fz4sKREzIBkfPpOFKEXbb25sN1sZf+EDnY+pFDuFYowab0lRLGTtLDuPST8RZO/ng&#10;MOUx9NIEvORwN8qVUqV0OHBusDjRk6Xu6/jjNLw039y+BXuqyrHfv7YPjXq/Nlrf3837NYhEc/o3&#10;/123JuM/FuVKVUWVofNPeQFy+wsAAP//AwBQSwECLQAUAAYACAAAACEA2+H2y+4AAACFAQAAEwAA&#10;AAAAAAAAAAAAAAAAAAAAW0NvbnRlbnRfVHlwZXNdLnhtbFBLAQItABQABgAIAAAAIQBa9CxbvwAA&#10;ABUBAAALAAAAAAAAAAAAAAAAAB8BAABfcmVscy8ucmVsc1BLAQItABQABgAIAAAAIQB43AFyywAA&#10;AOMAAAAPAAAAAAAAAAAAAAAAAAcCAABkcnMvZG93bnJldi54bWxQSwUGAAAAAAMAAwC3AAAA/wIA&#10;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39xwAAAOMAAAAPAAAAZHJzL2Rvd25yZXYueG1sRE9fS8Mw&#10;EH8X/A7hBN9cqnR17ZYWUcT5MljdB7g1Z1vbXEoSt+7bG0Hw8X7/b1PNZhQncr63rOB+kYAgbqzu&#10;uVVw+Hi9W4HwAVnjaJkUXMhDVV5fbbDQ9sx7OtWhFTGEfYEKuhCmQkrfdGTQL+xEHLlP6wyGeLpW&#10;aofnGG5G+ZAkmTTYc2zocKLnjpqh/jYK+qX7qtNjNl627+2wfxvS3QtbpW5v5qc1iEBz+Bf/ubc6&#10;zk8fsyTNl3kOvz9FAGT5AwAA//8DAFBLAQItABQABgAIAAAAIQDb4fbL7gAAAIUBAAATAAAAAAAA&#10;AAAAAAAAAAAAAABbQ29udGVudF9UeXBlc10ueG1sUEsBAi0AFAAGAAgAAAAhAFr0LFu/AAAAFQEA&#10;AAsAAAAAAAAAAAAAAAAAHwEAAF9yZWxzLy5yZWxzUEsBAi0AFAAGAAgAAAAhADWA7f3HAAAA4wAA&#10;AA8AAAAAAAAAAAAAAAAABwIAAGRycy9kb3ducmV2LnhtbFBLBQYAAAAAAwADALcAAAD7Ag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dcywAAAOMAAAAPAAAAZHJzL2Rvd25yZXYueG1sRI/NbsIw&#10;EITvSH0HaytxAxtKSZtiUIXEz4FLKdxX8TZOG6+j2EDg6etKlTiOZuYbzWzRuVqcqQ2VZw2joQJB&#10;XHhTcanh8LkavIAIEdlg7Zk0XCnAYv7Qm2Fu/IU/6LyPpUgQDjlqsDE2uZShsOQwDH1DnLwv3zqM&#10;SbalNC1eEtzVcqzUVDqsOC1YbGhpqfjZn5yGk71lW5m59c1u/PXo1G69/C607j92728gInXxHv5v&#10;b42GsXp6VqPsdTKFv0/pD8j5LwAAAP//AwBQSwECLQAUAAYACAAAACEA2+H2y+4AAACFAQAAEwAA&#10;AAAAAAAAAAAAAAAAAAAAW0NvbnRlbnRfVHlwZXNdLnhtbFBLAQItABQABgAIAAAAIQBa9CxbvwAA&#10;ABUBAAALAAAAAAAAAAAAAAAAAB8BAABfcmVscy8ucmVsc1BLAQItABQABgAIAAAAIQBmVhdcywAA&#10;AOMAAAAPAAAAAAAAAAAAAAAAAAcCAABkcnMvZG93bnJldi54bWxQSwUGAAAAAAMAAwC3AAAA/wIA&#10;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tc>
      <w:tc>
        <w:tcPr>
          <w:tcW w:w="1516" w:type="dxa"/>
        </w:tcPr>
        <w:p w14:paraId="12ADDA1C" w14:textId="3BB0218A" w:rsidR="2F06F5F6" w:rsidRPr="007440FE" w:rsidRDefault="2F06F5F6" w:rsidP="005D0C42">
          <w:pPr>
            <w:pStyle w:val="Zhlav"/>
          </w:pPr>
        </w:p>
      </w:tc>
      <w:tc>
        <w:tcPr>
          <w:tcW w:w="5387" w:type="dxa"/>
        </w:tcPr>
        <w:p w14:paraId="54BD58BE" w14:textId="77777777" w:rsidR="00A74045" w:rsidRDefault="00801A75" w:rsidP="00A74045">
          <w:pPr>
            <w:pStyle w:val="Zhlav"/>
            <w:jc w:val="right"/>
            <w:rPr>
              <w:i/>
              <w:iCs/>
              <w:sz w:val="16"/>
              <w:szCs w:val="14"/>
            </w:rPr>
          </w:pPr>
          <w:r w:rsidRPr="00FA3571">
            <w:rPr>
              <w:i/>
              <w:iCs/>
              <w:sz w:val="16"/>
              <w:szCs w:val="14"/>
            </w:rPr>
            <w:t>Ilustrativní úloha k</w:t>
          </w:r>
          <w:r>
            <w:rPr>
              <w:i/>
              <w:iCs/>
              <w:sz w:val="16"/>
              <w:szCs w:val="14"/>
            </w:rPr>
            <w:t>e vzdělávacímu</w:t>
          </w:r>
          <w:r w:rsidRPr="00FA3571">
            <w:rPr>
              <w:i/>
              <w:iCs/>
              <w:sz w:val="16"/>
              <w:szCs w:val="14"/>
            </w:rPr>
            <w:t> obsahu RVP Z</w:t>
          </w:r>
          <w:r>
            <w:rPr>
              <w:i/>
              <w:iCs/>
              <w:sz w:val="16"/>
              <w:szCs w:val="14"/>
            </w:rPr>
            <w:t>V</w:t>
          </w:r>
          <w:r w:rsidR="00A74045">
            <w:rPr>
              <w:i/>
              <w:iCs/>
              <w:sz w:val="16"/>
              <w:szCs w:val="14"/>
            </w:rPr>
            <w:t xml:space="preserve"> </w:t>
          </w:r>
        </w:p>
        <w:p w14:paraId="6FB0D22B" w14:textId="5E40309B" w:rsidR="00A74045" w:rsidRPr="00A74045" w:rsidRDefault="00A74045" w:rsidP="00A74045">
          <w:pPr>
            <w:pStyle w:val="Zhlav"/>
            <w:spacing w:before="0"/>
            <w:ind w:right="0"/>
            <w:jc w:val="right"/>
            <w:rPr>
              <w:i/>
              <w:iCs/>
              <w:sz w:val="16"/>
              <w:szCs w:val="14"/>
            </w:rPr>
          </w:pPr>
          <w:r>
            <w:rPr>
              <w:i/>
              <w:iCs/>
              <w:sz w:val="16"/>
              <w:szCs w:val="14"/>
            </w:rPr>
            <w:t>s vazbou na klíčové kompetence</w:t>
          </w:r>
        </w:p>
      </w:tc>
    </w:tr>
  </w:tbl>
  <w:p w14:paraId="5800E3A4" w14:textId="3F3D45C9" w:rsidR="2F06F5F6" w:rsidRDefault="2F06F5F6" w:rsidP="005D0C42">
    <w:pPr>
      <w:pStyle w:val="Zhlav"/>
    </w:pPr>
  </w:p>
  <w:p w14:paraId="38A9C2F4" w14:textId="77777777" w:rsidR="00C854F9" w:rsidRPr="007440FE" w:rsidRDefault="00C854F9" w:rsidP="005D0C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4BF" w14:textId="6E9F9FF2" w:rsidR="001B3869" w:rsidRPr="00C704E3" w:rsidRDefault="00E47961" w:rsidP="00C704E3">
    <w:pPr>
      <w:pStyle w:val="Zhlav"/>
      <w:jc w:val="right"/>
      <w:rPr>
        <w:i/>
        <w:iCs/>
        <w:sz w:val="16"/>
        <w:szCs w:val="14"/>
      </w:rPr>
    </w:pPr>
    <w:r w:rsidRPr="00FA3571">
      <w:rPr>
        <w:i/>
        <w:iCs/>
        <w:noProof/>
        <w:sz w:val="16"/>
        <w:szCs w:val="14"/>
      </w:rPr>
      <mc:AlternateContent>
        <mc:Choice Requires="wpc">
          <w:drawing>
            <wp:anchor distT="0" distB="0" distL="114300" distR="114300" simplePos="0" relativeHeight="251658240" behindDoc="1" locked="0" layoutInCell="1" allowOverlap="1" wp14:anchorId="5A2E5D19" wp14:editId="3FB67B79">
              <wp:simplePos x="0" y="0"/>
              <wp:positionH relativeFrom="column">
                <wp:posOffset>0</wp:posOffset>
              </wp:positionH>
              <wp:positionV relativeFrom="paragraph">
                <wp:posOffset>-635</wp:posOffset>
              </wp:positionV>
              <wp:extent cx="2034540" cy="504190"/>
              <wp:effectExtent l="0" t="0" r="3810" b="0"/>
              <wp:wrapNone/>
              <wp:docPr id="749256004" name="Plátno 7492560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F5BCC17">
            <v:group id="Plátno 749256004" style="position:absolute;margin-left:0;margin-top:-.05pt;width:160.2pt;height:39.7pt;z-index:-251658752" coordsize="20345,5041" o:spid="_x0000_s1026" editas="canvas" w14:anchorId="101BF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45;height:5041;visibility:visible;mso-wrap-style:square" type="#_x0000_t75">
                <v:fill o:detectmouseclick="t"/>
                <v:path o:connecttype="none"/>
              </v:shape>
              <v:rect id="Rectangle 11" style="position:absolute;width:5035;height:5041;visibility:visible;mso-wrap-style:square;v-text-anchor:top" o:spid="_x0000_s1028" fillcolor="#3566f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v:shape id="Freeform 12" style="position:absolute;left:628;top:1473;width:3810;height:2540;visibility:visible;mso-wrap-style:square;v-text-anchor:top" coordsize="2997,2003" o:spid="_x0000_s1029" stroked="f"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style="position:absolute;left:6153;top:1397;width:14192;height:2184;visibility:visible;mso-wrap-style:square;v-text-anchor:top" coordsize="11177,1722" o:spid="_x0000_s1030" fillcolor="#02216e" stroked="f"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style="position:absolute;left:9740;top:2774;width:4109;height:1055;visibility:visible;mso-wrap-style:square;v-text-anchor:top" coordsize="3235,827" o:spid="_x0000_s1031" fillcolor="#02216e" stroked="f"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r w:rsidR="00DE7C4B" w:rsidRPr="00FA3571">
      <w:rPr>
        <w:i/>
        <w:iCs/>
        <w:sz w:val="16"/>
        <w:szCs w:val="14"/>
      </w:rPr>
      <w:t>Ilu</w:t>
    </w:r>
    <w:r w:rsidR="00C61031" w:rsidRPr="00FA3571">
      <w:rPr>
        <w:i/>
        <w:iCs/>
        <w:sz w:val="16"/>
        <w:szCs w:val="14"/>
      </w:rPr>
      <w:t>strativní úloha</w:t>
    </w:r>
    <w:r w:rsidR="00A40E23" w:rsidRPr="00FA3571">
      <w:rPr>
        <w:i/>
        <w:iCs/>
        <w:sz w:val="16"/>
        <w:szCs w:val="14"/>
      </w:rPr>
      <w:t xml:space="preserve"> k</w:t>
    </w:r>
    <w:r w:rsidR="00C704E3">
      <w:rPr>
        <w:i/>
        <w:iCs/>
        <w:sz w:val="16"/>
        <w:szCs w:val="14"/>
      </w:rPr>
      <w:t>e vzdělávacímu</w:t>
    </w:r>
    <w:r w:rsidR="00A40E23" w:rsidRPr="00FA3571">
      <w:rPr>
        <w:i/>
        <w:iCs/>
        <w:sz w:val="16"/>
        <w:szCs w:val="14"/>
      </w:rPr>
      <w:t xml:space="preserve"> obsahu </w:t>
    </w:r>
    <w:r w:rsidR="00272EDF" w:rsidRPr="00FA3571">
      <w:rPr>
        <w:i/>
        <w:iCs/>
        <w:sz w:val="16"/>
        <w:szCs w:val="14"/>
      </w:rPr>
      <w:t>RVP ZV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9C4"/>
    <w:multiLevelType w:val="multilevel"/>
    <w:tmpl w:val="9EE0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603CC"/>
    <w:multiLevelType w:val="hybridMultilevel"/>
    <w:tmpl w:val="AF40C9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545A3"/>
    <w:multiLevelType w:val="multilevel"/>
    <w:tmpl w:val="683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426D5"/>
    <w:multiLevelType w:val="hybridMultilevel"/>
    <w:tmpl w:val="38F80098"/>
    <w:lvl w:ilvl="0" w:tplc="5F1AC098">
      <w:start w:val="5"/>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914AC8"/>
    <w:multiLevelType w:val="multilevel"/>
    <w:tmpl w:val="1C22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23060"/>
    <w:multiLevelType w:val="hybridMultilevel"/>
    <w:tmpl w:val="A8AA08DA"/>
    <w:lvl w:ilvl="0" w:tplc="7774FAD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10B4F"/>
    <w:multiLevelType w:val="hybridMultilevel"/>
    <w:tmpl w:val="45E854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1723C"/>
    <w:multiLevelType w:val="multilevel"/>
    <w:tmpl w:val="901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1E38C"/>
    <w:multiLevelType w:val="hybridMultilevel"/>
    <w:tmpl w:val="D4E84864"/>
    <w:lvl w:ilvl="0" w:tplc="70722C88">
      <w:start w:val="1"/>
      <w:numFmt w:val="decimal"/>
      <w:lvlText w:val="%1."/>
      <w:lvlJc w:val="left"/>
      <w:pPr>
        <w:ind w:left="720" w:hanging="360"/>
      </w:pPr>
    </w:lvl>
    <w:lvl w:ilvl="1" w:tplc="C5C81CC2">
      <w:start w:val="1"/>
      <w:numFmt w:val="lowerLetter"/>
      <w:lvlText w:val="%2."/>
      <w:lvlJc w:val="left"/>
      <w:pPr>
        <w:ind w:left="1440" w:hanging="360"/>
      </w:pPr>
    </w:lvl>
    <w:lvl w:ilvl="2" w:tplc="9A3C6A5C">
      <w:start w:val="1"/>
      <w:numFmt w:val="lowerRoman"/>
      <w:lvlText w:val="%3."/>
      <w:lvlJc w:val="right"/>
      <w:pPr>
        <w:ind w:left="2160" w:hanging="180"/>
      </w:pPr>
    </w:lvl>
    <w:lvl w:ilvl="3" w:tplc="E35AA79E">
      <w:start w:val="1"/>
      <w:numFmt w:val="decimal"/>
      <w:lvlText w:val="%4."/>
      <w:lvlJc w:val="left"/>
      <w:pPr>
        <w:ind w:left="2880" w:hanging="360"/>
      </w:pPr>
    </w:lvl>
    <w:lvl w:ilvl="4" w:tplc="E458A5A2">
      <w:start w:val="1"/>
      <w:numFmt w:val="lowerLetter"/>
      <w:lvlText w:val="%5."/>
      <w:lvlJc w:val="left"/>
      <w:pPr>
        <w:ind w:left="3600" w:hanging="360"/>
      </w:pPr>
    </w:lvl>
    <w:lvl w:ilvl="5" w:tplc="B756E782">
      <w:start w:val="1"/>
      <w:numFmt w:val="lowerRoman"/>
      <w:lvlText w:val="%6."/>
      <w:lvlJc w:val="right"/>
      <w:pPr>
        <w:ind w:left="4320" w:hanging="180"/>
      </w:pPr>
    </w:lvl>
    <w:lvl w:ilvl="6" w:tplc="E6947F96">
      <w:start w:val="1"/>
      <w:numFmt w:val="decimal"/>
      <w:lvlText w:val="%7."/>
      <w:lvlJc w:val="left"/>
      <w:pPr>
        <w:ind w:left="5040" w:hanging="360"/>
      </w:pPr>
    </w:lvl>
    <w:lvl w:ilvl="7" w:tplc="122A2A16">
      <w:start w:val="1"/>
      <w:numFmt w:val="lowerLetter"/>
      <w:lvlText w:val="%8."/>
      <w:lvlJc w:val="left"/>
      <w:pPr>
        <w:ind w:left="5760" w:hanging="360"/>
      </w:pPr>
    </w:lvl>
    <w:lvl w:ilvl="8" w:tplc="F7E21AA2">
      <w:start w:val="1"/>
      <w:numFmt w:val="lowerRoman"/>
      <w:lvlText w:val="%9."/>
      <w:lvlJc w:val="right"/>
      <w:pPr>
        <w:ind w:left="6480" w:hanging="180"/>
      </w:pPr>
    </w:lvl>
  </w:abstractNum>
  <w:abstractNum w:abstractNumId="9" w15:restartNumberingAfterBreak="0">
    <w:nsid w:val="30130348"/>
    <w:multiLevelType w:val="hybridMultilevel"/>
    <w:tmpl w:val="A41A1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B076BF"/>
    <w:multiLevelType w:val="hybridMultilevel"/>
    <w:tmpl w:val="9474A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A355F9"/>
    <w:multiLevelType w:val="multilevel"/>
    <w:tmpl w:val="0DA0F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8828F9"/>
    <w:multiLevelType w:val="multilevel"/>
    <w:tmpl w:val="28BC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4381A"/>
    <w:multiLevelType w:val="multilevel"/>
    <w:tmpl w:val="11A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B13EA"/>
    <w:multiLevelType w:val="multilevel"/>
    <w:tmpl w:val="36A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732972"/>
    <w:multiLevelType w:val="multilevel"/>
    <w:tmpl w:val="645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9677C"/>
    <w:multiLevelType w:val="hybridMultilevel"/>
    <w:tmpl w:val="D1AA25F8"/>
    <w:lvl w:ilvl="0" w:tplc="3AE0107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2D02BC"/>
    <w:multiLevelType w:val="multilevel"/>
    <w:tmpl w:val="104A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460DFC"/>
    <w:multiLevelType w:val="multilevel"/>
    <w:tmpl w:val="7ACEC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104BD3"/>
    <w:multiLevelType w:val="hybridMultilevel"/>
    <w:tmpl w:val="1A80F4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8B235B"/>
    <w:multiLevelType w:val="multilevel"/>
    <w:tmpl w:val="3B0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B6A2A"/>
    <w:multiLevelType w:val="hybridMultilevel"/>
    <w:tmpl w:val="8F7C31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29354E"/>
    <w:multiLevelType w:val="multilevel"/>
    <w:tmpl w:val="5924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8197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514B8D"/>
    <w:multiLevelType w:val="hybridMultilevel"/>
    <w:tmpl w:val="35489A52"/>
    <w:lvl w:ilvl="0" w:tplc="0405000F">
      <w:start w:val="1"/>
      <w:numFmt w:val="decimal"/>
      <w:lvlText w:val="%1."/>
      <w:lvlJc w:val="left"/>
      <w:pPr>
        <w:ind w:left="720" w:hanging="360"/>
      </w:pPr>
    </w:lvl>
    <w:lvl w:ilvl="1" w:tplc="04050001">
      <w:start w:val="1"/>
      <w:numFmt w:val="bullet"/>
      <w:lvlText w:val=""/>
      <w:lvlJc w:val="left"/>
      <w:pPr>
        <w:ind w:left="72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7A55E2"/>
    <w:multiLevelType w:val="hybridMultilevel"/>
    <w:tmpl w:val="80DAB3A2"/>
    <w:lvl w:ilvl="0" w:tplc="FDCAD15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5F40AC"/>
    <w:multiLevelType w:val="hybridMultilevel"/>
    <w:tmpl w:val="0A829EAC"/>
    <w:lvl w:ilvl="0" w:tplc="AB60313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18727C"/>
    <w:multiLevelType w:val="hybridMultilevel"/>
    <w:tmpl w:val="3D0419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F67031"/>
    <w:multiLevelType w:val="hybridMultilevel"/>
    <w:tmpl w:val="97947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4F5059"/>
    <w:multiLevelType w:val="multilevel"/>
    <w:tmpl w:val="5D9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744F64"/>
    <w:multiLevelType w:val="hybridMultilevel"/>
    <w:tmpl w:val="5684737E"/>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D6007C"/>
    <w:multiLevelType w:val="multilevel"/>
    <w:tmpl w:val="6C5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C92555"/>
    <w:multiLevelType w:val="multilevel"/>
    <w:tmpl w:val="D2327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D91EFC"/>
    <w:multiLevelType w:val="multilevel"/>
    <w:tmpl w:val="B78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A51E55"/>
    <w:multiLevelType w:val="hybridMultilevel"/>
    <w:tmpl w:val="A1863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311525"/>
    <w:multiLevelType w:val="multilevel"/>
    <w:tmpl w:val="B26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DC3466"/>
    <w:multiLevelType w:val="hybridMultilevel"/>
    <w:tmpl w:val="986A81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1A7AFD78">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3203039">
    <w:abstractNumId w:val="8"/>
  </w:num>
  <w:num w:numId="2" w16cid:durableId="804860262">
    <w:abstractNumId w:val="35"/>
  </w:num>
  <w:num w:numId="3" w16cid:durableId="814033888">
    <w:abstractNumId w:val="23"/>
  </w:num>
  <w:num w:numId="4" w16cid:durableId="43213807">
    <w:abstractNumId w:val="11"/>
  </w:num>
  <w:num w:numId="5" w16cid:durableId="1759936056">
    <w:abstractNumId w:val="28"/>
  </w:num>
  <w:num w:numId="6" w16cid:durableId="84306619">
    <w:abstractNumId w:val="24"/>
  </w:num>
  <w:num w:numId="7" w16cid:durableId="1359234783">
    <w:abstractNumId w:val="15"/>
  </w:num>
  <w:num w:numId="8" w16cid:durableId="399183090">
    <w:abstractNumId w:val="33"/>
  </w:num>
  <w:num w:numId="9" w16cid:durableId="1152259763">
    <w:abstractNumId w:val="34"/>
  </w:num>
  <w:num w:numId="10" w16cid:durableId="733161198">
    <w:abstractNumId w:val="14"/>
  </w:num>
  <w:num w:numId="11" w16cid:durableId="1465779796">
    <w:abstractNumId w:val="7"/>
  </w:num>
  <w:num w:numId="12" w16cid:durableId="1268805644">
    <w:abstractNumId w:val="36"/>
  </w:num>
  <w:num w:numId="13" w16cid:durableId="1776635879">
    <w:abstractNumId w:val="20"/>
  </w:num>
  <w:num w:numId="14" w16cid:durableId="771320414">
    <w:abstractNumId w:val="2"/>
  </w:num>
  <w:num w:numId="15" w16cid:durableId="441531337">
    <w:abstractNumId w:val="22"/>
  </w:num>
  <w:num w:numId="16" w16cid:durableId="313877561">
    <w:abstractNumId w:val="17"/>
  </w:num>
  <w:num w:numId="17" w16cid:durableId="936475282">
    <w:abstractNumId w:val="13"/>
  </w:num>
  <w:num w:numId="18" w16cid:durableId="1740591136">
    <w:abstractNumId w:val="0"/>
  </w:num>
  <w:num w:numId="19" w16cid:durableId="1423332978">
    <w:abstractNumId w:val="29"/>
  </w:num>
  <w:num w:numId="20" w16cid:durableId="1553733634">
    <w:abstractNumId w:val="31"/>
  </w:num>
  <w:num w:numId="21" w16cid:durableId="1607302044">
    <w:abstractNumId w:val="26"/>
  </w:num>
  <w:num w:numId="22" w16cid:durableId="1142117494">
    <w:abstractNumId w:val="25"/>
  </w:num>
  <w:num w:numId="23" w16cid:durableId="1951932121">
    <w:abstractNumId w:val="16"/>
  </w:num>
  <w:num w:numId="24" w16cid:durableId="994336826">
    <w:abstractNumId w:val="10"/>
  </w:num>
  <w:num w:numId="25" w16cid:durableId="1123160890">
    <w:abstractNumId w:val="1"/>
  </w:num>
  <w:num w:numId="26" w16cid:durableId="2098398905">
    <w:abstractNumId w:val="6"/>
  </w:num>
  <w:num w:numId="27" w16cid:durableId="1452550235">
    <w:abstractNumId w:val="37"/>
  </w:num>
  <w:num w:numId="28" w16cid:durableId="2045518202">
    <w:abstractNumId w:val="18"/>
  </w:num>
  <w:num w:numId="29" w16cid:durableId="389958315">
    <w:abstractNumId w:val="5"/>
  </w:num>
  <w:num w:numId="30" w16cid:durableId="218984521">
    <w:abstractNumId w:val="12"/>
  </w:num>
  <w:num w:numId="31" w16cid:durableId="895315512">
    <w:abstractNumId w:val="4"/>
  </w:num>
  <w:num w:numId="32" w16cid:durableId="901283706">
    <w:abstractNumId w:val="9"/>
  </w:num>
  <w:num w:numId="33" w16cid:durableId="275217584">
    <w:abstractNumId w:val="3"/>
  </w:num>
  <w:num w:numId="34" w16cid:durableId="1292900184">
    <w:abstractNumId w:val="21"/>
  </w:num>
  <w:num w:numId="35" w16cid:durableId="875118893">
    <w:abstractNumId w:val="27"/>
  </w:num>
  <w:num w:numId="36" w16cid:durableId="881986751">
    <w:abstractNumId w:val="30"/>
  </w:num>
  <w:num w:numId="37" w16cid:durableId="670254484">
    <w:abstractNumId w:val="19"/>
  </w:num>
  <w:num w:numId="38" w16cid:durableId="18390296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07"/>
    <w:rsid w:val="00021EE4"/>
    <w:rsid w:val="00023450"/>
    <w:rsid w:val="00026E86"/>
    <w:rsid w:val="00054F68"/>
    <w:rsid w:val="000716F6"/>
    <w:rsid w:val="00087684"/>
    <w:rsid w:val="00093D2B"/>
    <w:rsid w:val="000A4731"/>
    <w:rsid w:val="000C1BC9"/>
    <w:rsid w:val="000E6B83"/>
    <w:rsid w:val="000F00FB"/>
    <w:rsid w:val="000F1865"/>
    <w:rsid w:val="000F4296"/>
    <w:rsid w:val="001023EE"/>
    <w:rsid w:val="00105BE9"/>
    <w:rsid w:val="0012743B"/>
    <w:rsid w:val="00130FE3"/>
    <w:rsid w:val="00141B7D"/>
    <w:rsid w:val="00142F5E"/>
    <w:rsid w:val="00145D16"/>
    <w:rsid w:val="001535C4"/>
    <w:rsid w:val="00153A26"/>
    <w:rsid w:val="00166C64"/>
    <w:rsid w:val="001728D0"/>
    <w:rsid w:val="0018101D"/>
    <w:rsid w:val="00183118"/>
    <w:rsid w:val="00184C07"/>
    <w:rsid w:val="00193762"/>
    <w:rsid w:val="00197DF8"/>
    <w:rsid w:val="001A50E8"/>
    <w:rsid w:val="001B3869"/>
    <w:rsid w:val="001B729F"/>
    <w:rsid w:val="001C4964"/>
    <w:rsid w:val="001E0A9A"/>
    <w:rsid w:val="001E2257"/>
    <w:rsid w:val="001E6131"/>
    <w:rsid w:val="001F1BFA"/>
    <w:rsid w:val="001F24EB"/>
    <w:rsid w:val="002023BA"/>
    <w:rsid w:val="002048CF"/>
    <w:rsid w:val="00210865"/>
    <w:rsid w:val="002118E6"/>
    <w:rsid w:val="0022176C"/>
    <w:rsid w:val="00222477"/>
    <w:rsid w:val="00223485"/>
    <w:rsid w:val="002250DF"/>
    <w:rsid w:val="00233BB5"/>
    <w:rsid w:val="00266C58"/>
    <w:rsid w:val="0027291C"/>
    <w:rsid w:val="00272EDF"/>
    <w:rsid w:val="00275605"/>
    <w:rsid w:val="00276487"/>
    <w:rsid w:val="00293BA6"/>
    <w:rsid w:val="0029501F"/>
    <w:rsid w:val="002A10AE"/>
    <w:rsid w:val="002A4F43"/>
    <w:rsid w:val="002A68C2"/>
    <w:rsid w:val="002B6F3C"/>
    <w:rsid w:val="002C3E41"/>
    <w:rsid w:val="002D2835"/>
    <w:rsid w:val="002E260E"/>
    <w:rsid w:val="002E6A5C"/>
    <w:rsid w:val="00303E82"/>
    <w:rsid w:val="00306F19"/>
    <w:rsid w:val="00320D29"/>
    <w:rsid w:val="0032429B"/>
    <w:rsid w:val="00327106"/>
    <w:rsid w:val="00335BCC"/>
    <w:rsid w:val="0035432B"/>
    <w:rsid w:val="00372CA6"/>
    <w:rsid w:val="00377728"/>
    <w:rsid w:val="00392FDD"/>
    <w:rsid w:val="003966D1"/>
    <w:rsid w:val="003A45B7"/>
    <w:rsid w:val="003B009B"/>
    <w:rsid w:val="003B2B42"/>
    <w:rsid w:val="003B574D"/>
    <w:rsid w:val="003C5B75"/>
    <w:rsid w:val="003C64AA"/>
    <w:rsid w:val="003D555D"/>
    <w:rsid w:val="003E1162"/>
    <w:rsid w:val="003E4983"/>
    <w:rsid w:val="003E562F"/>
    <w:rsid w:val="003E66A0"/>
    <w:rsid w:val="003F27A8"/>
    <w:rsid w:val="00412E6A"/>
    <w:rsid w:val="00415CFF"/>
    <w:rsid w:val="00421CE0"/>
    <w:rsid w:val="00425B7A"/>
    <w:rsid w:val="00426EC2"/>
    <w:rsid w:val="00437D1D"/>
    <w:rsid w:val="0044136D"/>
    <w:rsid w:val="00452A6B"/>
    <w:rsid w:val="00454832"/>
    <w:rsid w:val="00456756"/>
    <w:rsid w:val="00456E82"/>
    <w:rsid w:val="00460F11"/>
    <w:rsid w:val="004758EF"/>
    <w:rsid w:val="0049505D"/>
    <w:rsid w:val="004A2A98"/>
    <w:rsid w:val="004C338B"/>
    <w:rsid w:val="004C3F40"/>
    <w:rsid w:val="004C534D"/>
    <w:rsid w:val="004C64D1"/>
    <w:rsid w:val="004D1013"/>
    <w:rsid w:val="004D6E6F"/>
    <w:rsid w:val="00503883"/>
    <w:rsid w:val="00511212"/>
    <w:rsid w:val="0051197E"/>
    <w:rsid w:val="005136A5"/>
    <w:rsid w:val="00527841"/>
    <w:rsid w:val="005318A0"/>
    <w:rsid w:val="005366D8"/>
    <w:rsid w:val="005416FE"/>
    <w:rsid w:val="00543DAE"/>
    <w:rsid w:val="005464C9"/>
    <w:rsid w:val="005811CB"/>
    <w:rsid w:val="005954C3"/>
    <w:rsid w:val="005A31EA"/>
    <w:rsid w:val="005B140A"/>
    <w:rsid w:val="005B5B7A"/>
    <w:rsid w:val="005B6893"/>
    <w:rsid w:val="005C2557"/>
    <w:rsid w:val="005C3312"/>
    <w:rsid w:val="005D0C42"/>
    <w:rsid w:val="005D1ABB"/>
    <w:rsid w:val="005D27CA"/>
    <w:rsid w:val="005E09EC"/>
    <w:rsid w:val="005E5D1B"/>
    <w:rsid w:val="005F2414"/>
    <w:rsid w:val="005F5822"/>
    <w:rsid w:val="00610C4D"/>
    <w:rsid w:val="00644E4F"/>
    <w:rsid w:val="00662528"/>
    <w:rsid w:val="00662F3A"/>
    <w:rsid w:val="00664477"/>
    <w:rsid w:val="006672D6"/>
    <w:rsid w:val="006846AA"/>
    <w:rsid w:val="0068506F"/>
    <w:rsid w:val="00690CEF"/>
    <w:rsid w:val="0069388D"/>
    <w:rsid w:val="006C561A"/>
    <w:rsid w:val="006C6764"/>
    <w:rsid w:val="006D099A"/>
    <w:rsid w:val="006D1761"/>
    <w:rsid w:val="006F254D"/>
    <w:rsid w:val="0070380A"/>
    <w:rsid w:val="007323F4"/>
    <w:rsid w:val="007329F8"/>
    <w:rsid w:val="00734946"/>
    <w:rsid w:val="00737EA2"/>
    <w:rsid w:val="007417A0"/>
    <w:rsid w:val="00742C49"/>
    <w:rsid w:val="007440FE"/>
    <w:rsid w:val="00746D6E"/>
    <w:rsid w:val="00750031"/>
    <w:rsid w:val="007504D0"/>
    <w:rsid w:val="00763071"/>
    <w:rsid w:val="00763241"/>
    <w:rsid w:val="00764B55"/>
    <w:rsid w:val="00773A43"/>
    <w:rsid w:val="007A08A4"/>
    <w:rsid w:val="007A4EE7"/>
    <w:rsid w:val="007B2744"/>
    <w:rsid w:val="007E2AF9"/>
    <w:rsid w:val="007E4085"/>
    <w:rsid w:val="007F3EF7"/>
    <w:rsid w:val="007F4F98"/>
    <w:rsid w:val="007F7727"/>
    <w:rsid w:val="00801A75"/>
    <w:rsid w:val="00803A5B"/>
    <w:rsid w:val="00812B5E"/>
    <w:rsid w:val="00820A66"/>
    <w:rsid w:val="00821EDD"/>
    <w:rsid w:val="00823E59"/>
    <w:rsid w:val="00836384"/>
    <w:rsid w:val="00842951"/>
    <w:rsid w:val="008500B3"/>
    <w:rsid w:val="00855D7F"/>
    <w:rsid w:val="00865409"/>
    <w:rsid w:val="008729FE"/>
    <w:rsid w:val="00874CA5"/>
    <w:rsid w:val="0088089E"/>
    <w:rsid w:val="0088269A"/>
    <w:rsid w:val="00882DF9"/>
    <w:rsid w:val="00887B99"/>
    <w:rsid w:val="00890097"/>
    <w:rsid w:val="008A1F48"/>
    <w:rsid w:val="008A2F1C"/>
    <w:rsid w:val="008A7254"/>
    <w:rsid w:val="008B1842"/>
    <w:rsid w:val="008B42C5"/>
    <w:rsid w:val="008C1058"/>
    <w:rsid w:val="008C14FC"/>
    <w:rsid w:val="008C1E02"/>
    <w:rsid w:val="008C6902"/>
    <w:rsid w:val="008C6C5B"/>
    <w:rsid w:val="008D3A8F"/>
    <w:rsid w:val="008D4CE9"/>
    <w:rsid w:val="008F7CED"/>
    <w:rsid w:val="00903EC4"/>
    <w:rsid w:val="0090627A"/>
    <w:rsid w:val="009111A9"/>
    <w:rsid w:val="00917984"/>
    <w:rsid w:val="00917B46"/>
    <w:rsid w:val="00923BD5"/>
    <w:rsid w:val="00925549"/>
    <w:rsid w:val="00947BB1"/>
    <w:rsid w:val="009571DA"/>
    <w:rsid w:val="00964261"/>
    <w:rsid w:val="00964A1D"/>
    <w:rsid w:val="00967E61"/>
    <w:rsid w:val="00980574"/>
    <w:rsid w:val="00984700"/>
    <w:rsid w:val="00985F6E"/>
    <w:rsid w:val="0099388D"/>
    <w:rsid w:val="009964EC"/>
    <w:rsid w:val="009A2F8C"/>
    <w:rsid w:val="009B4BFA"/>
    <w:rsid w:val="009B58F7"/>
    <w:rsid w:val="009C008A"/>
    <w:rsid w:val="009D126B"/>
    <w:rsid w:val="009D136A"/>
    <w:rsid w:val="009D2F7D"/>
    <w:rsid w:val="009D3CC2"/>
    <w:rsid w:val="009E0401"/>
    <w:rsid w:val="009E157B"/>
    <w:rsid w:val="009E6450"/>
    <w:rsid w:val="009F1B4E"/>
    <w:rsid w:val="00A02577"/>
    <w:rsid w:val="00A044B1"/>
    <w:rsid w:val="00A063C3"/>
    <w:rsid w:val="00A159D5"/>
    <w:rsid w:val="00A20BD1"/>
    <w:rsid w:val="00A22471"/>
    <w:rsid w:val="00A246A3"/>
    <w:rsid w:val="00A27CB3"/>
    <w:rsid w:val="00A40E23"/>
    <w:rsid w:val="00A45D67"/>
    <w:rsid w:val="00A53FDD"/>
    <w:rsid w:val="00A61496"/>
    <w:rsid w:val="00A71A34"/>
    <w:rsid w:val="00A72547"/>
    <w:rsid w:val="00A73928"/>
    <w:rsid w:val="00A74045"/>
    <w:rsid w:val="00A8004D"/>
    <w:rsid w:val="00A84A12"/>
    <w:rsid w:val="00A86859"/>
    <w:rsid w:val="00A86ED4"/>
    <w:rsid w:val="00A90773"/>
    <w:rsid w:val="00A93419"/>
    <w:rsid w:val="00A96256"/>
    <w:rsid w:val="00A97C66"/>
    <w:rsid w:val="00AA0E8E"/>
    <w:rsid w:val="00AB6389"/>
    <w:rsid w:val="00AC5246"/>
    <w:rsid w:val="00AC5502"/>
    <w:rsid w:val="00AD3D27"/>
    <w:rsid w:val="00AD5613"/>
    <w:rsid w:val="00AD60FF"/>
    <w:rsid w:val="00AD6506"/>
    <w:rsid w:val="00AE48B8"/>
    <w:rsid w:val="00B047BD"/>
    <w:rsid w:val="00B11B03"/>
    <w:rsid w:val="00B30C2D"/>
    <w:rsid w:val="00B30F24"/>
    <w:rsid w:val="00B343D2"/>
    <w:rsid w:val="00B464BB"/>
    <w:rsid w:val="00B47C1E"/>
    <w:rsid w:val="00B51D2C"/>
    <w:rsid w:val="00B563B0"/>
    <w:rsid w:val="00B5710C"/>
    <w:rsid w:val="00B64BE6"/>
    <w:rsid w:val="00B667B7"/>
    <w:rsid w:val="00B75903"/>
    <w:rsid w:val="00B93D5B"/>
    <w:rsid w:val="00BB4E9F"/>
    <w:rsid w:val="00BF4906"/>
    <w:rsid w:val="00BF7348"/>
    <w:rsid w:val="00C020E2"/>
    <w:rsid w:val="00C0395E"/>
    <w:rsid w:val="00C0649D"/>
    <w:rsid w:val="00C06ACC"/>
    <w:rsid w:val="00C106F1"/>
    <w:rsid w:val="00C27D7D"/>
    <w:rsid w:val="00C35833"/>
    <w:rsid w:val="00C40BD4"/>
    <w:rsid w:val="00C573DE"/>
    <w:rsid w:val="00C600C9"/>
    <w:rsid w:val="00C61031"/>
    <w:rsid w:val="00C642B8"/>
    <w:rsid w:val="00C64304"/>
    <w:rsid w:val="00C704E3"/>
    <w:rsid w:val="00C732C1"/>
    <w:rsid w:val="00C7512A"/>
    <w:rsid w:val="00C81332"/>
    <w:rsid w:val="00C820A9"/>
    <w:rsid w:val="00C82408"/>
    <w:rsid w:val="00C83EBE"/>
    <w:rsid w:val="00C85408"/>
    <w:rsid w:val="00C854F9"/>
    <w:rsid w:val="00C92002"/>
    <w:rsid w:val="00C956AE"/>
    <w:rsid w:val="00CA1E33"/>
    <w:rsid w:val="00CB3D20"/>
    <w:rsid w:val="00CB41B3"/>
    <w:rsid w:val="00CB4DCD"/>
    <w:rsid w:val="00CB7F42"/>
    <w:rsid w:val="00CC3C2A"/>
    <w:rsid w:val="00CC608B"/>
    <w:rsid w:val="00CC70D0"/>
    <w:rsid w:val="00CD17B2"/>
    <w:rsid w:val="00CD2F11"/>
    <w:rsid w:val="00CE3707"/>
    <w:rsid w:val="00CE78B2"/>
    <w:rsid w:val="00CF0B7B"/>
    <w:rsid w:val="00CF1413"/>
    <w:rsid w:val="00CF64B7"/>
    <w:rsid w:val="00D0160F"/>
    <w:rsid w:val="00D03239"/>
    <w:rsid w:val="00D1145E"/>
    <w:rsid w:val="00D13FFD"/>
    <w:rsid w:val="00D14981"/>
    <w:rsid w:val="00D1553C"/>
    <w:rsid w:val="00D178D4"/>
    <w:rsid w:val="00D30E7F"/>
    <w:rsid w:val="00D51EB9"/>
    <w:rsid w:val="00D6362B"/>
    <w:rsid w:val="00D65CE0"/>
    <w:rsid w:val="00D73FBD"/>
    <w:rsid w:val="00D83019"/>
    <w:rsid w:val="00D905EA"/>
    <w:rsid w:val="00D9162B"/>
    <w:rsid w:val="00D96FB7"/>
    <w:rsid w:val="00DA6211"/>
    <w:rsid w:val="00DB7470"/>
    <w:rsid w:val="00DC2450"/>
    <w:rsid w:val="00DC3508"/>
    <w:rsid w:val="00DC7FCA"/>
    <w:rsid w:val="00DD292E"/>
    <w:rsid w:val="00DD2EE2"/>
    <w:rsid w:val="00DE7C4B"/>
    <w:rsid w:val="00E0152A"/>
    <w:rsid w:val="00E44847"/>
    <w:rsid w:val="00E46CC7"/>
    <w:rsid w:val="00E47961"/>
    <w:rsid w:val="00E621ED"/>
    <w:rsid w:val="00E66575"/>
    <w:rsid w:val="00E74095"/>
    <w:rsid w:val="00E853FE"/>
    <w:rsid w:val="00E92336"/>
    <w:rsid w:val="00E94734"/>
    <w:rsid w:val="00E976F6"/>
    <w:rsid w:val="00EA01A6"/>
    <w:rsid w:val="00EA0C3E"/>
    <w:rsid w:val="00EB4031"/>
    <w:rsid w:val="00EC24D3"/>
    <w:rsid w:val="00ED7B28"/>
    <w:rsid w:val="00EE46CA"/>
    <w:rsid w:val="00EF7B79"/>
    <w:rsid w:val="00F00F5A"/>
    <w:rsid w:val="00F011AD"/>
    <w:rsid w:val="00F07432"/>
    <w:rsid w:val="00F144FC"/>
    <w:rsid w:val="00F158D6"/>
    <w:rsid w:val="00F34034"/>
    <w:rsid w:val="00F4194B"/>
    <w:rsid w:val="00F46C4A"/>
    <w:rsid w:val="00F561E8"/>
    <w:rsid w:val="00F6070F"/>
    <w:rsid w:val="00F609B1"/>
    <w:rsid w:val="00F65730"/>
    <w:rsid w:val="00F76EB6"/>
    <w:rsid w:val="00F8700E"/>
    <w:rsid w:val="00F968FC"/>
    <w:rsid w:val="00F9702F"/>
    <w:rsid w:val="00FA3571"/>
    <w:rsid w:val="00FA3994"/>
    <w:rsid w:val="00FB117B"/>
    <w:rsid w:val="00FB5846"/>
    <w:rsid w:val="00FC66A1"/>
    <w:rsid w:val="00FF16CD"/>
    <w:rsid w:val="00FF3E59"/>
    <w:rsid w:val="013BE583"/>
    <w:rsid w:val="022CF66F"/>
    <w:rsid w:val="022E8C7F"/>
    <w:rsid w:val="061DD2DF"/>
    <w:rsid w:val="0652E6F7"/>
    <w:rsid w:val="0873FFB6"/>
    <w:rsid w:val="089E1610"/>
    <w:rsid w:val="091C244C"/>
    <w:rsid w:val="0981523A"/>
    <w:rsid w:val="0A873E6B"/>
    <w:rsid w:val="0AE73FE8"/>
    <w:rsid w:val="0B28108D"/>
    <w:rsid w:val="0BD3651E"/>
    <w:rsid w:val="0C02FF5D"/>
    <w:rsid w:val="0D9EA034"/>
    <w:rsid w:val="0E496684"/>
    <w:rsid w:val="1041F137"/>
    <w:rsid w:val="1279D7EE"/>
    <w:rsid w:val="133125F2"/>
    <w:rsid w:val="1632FD50"/>
    <w:rsid w:val="16E448D8"/>
    <w:rsid w:val="16F17CAD"/>
    <w:rsid w:val="1756B7C2"/>
    <w:rsid w:val="1765E742"/>
    <w:rsid w:val="1B7C37A8"/>
    <w:rsid w:val="1F9D82C3"/>
    <w:rsid w:val="1FD41EED"/>
    <w:rsid w:val="20AE87B1"/>
    <w:rsid w:val="2406FDC5"/>
    <w:rsid w:val="25D80E79"/>
    <w:rsid w:val="25F68EB6"/>
    <w:rsid w:val="2662213E"/>
    <w:rsid w:val="27C84600"/>
    <w:rsid w:val="288969A6"/>
    <w:rsid w:val="2A424B23"/>
    <w:rsid w:val="2A5857C1"/>
    <w:rsid w:val="2AE1AC9E"/>
    <w:rsid w:val="2B137D40"/>
    <w:rsid w:val="2E85E5AE"/>
    <w:rsid w:val="2F06F5F6"/>
    <w:rsid w:val="2F9F6F7D"/>
    <w:rsid w:val="322EBB3B"/>
    <w:rsid w:val="327C3079"/>
    <w:rsid w:val="33662D32"/>
    <w:rsid w:val="33832B13"/>
    <w:rsid w:val="34FA6848"/>
    <w:rsid w:val="36DB8BFD"/>
    <w:rsid w:val="370B06B2"/>
    <w:rsid w:val="39823B3F"/>
    <w:rsid w:val="39F812F7"/>
    <w:rsid w:val="3BC55081"/>
    <w:rsid w:val="3C496F21"/>
    <w:rsid w:val="3CF81E5B"/>
    <w:rsid w:val="3D26AB85"/>
    <w:rsid w:val="3E3FE375"/>
    <w:rsid w:val="40D6E2DD"/>
    <w:rsid w:val="41C8A3BC"/>
    <w:rsid w:val="420F6837"/>
    <w:rsid w:val="42651A44"/>
    <w:rsid w:val="42A669C6"/>
    <w:rsid w:val="4398625B"/>
    <w:rsid w:val="44BB24E0"/>
    <w:rsid w:val="4670C25E"/>
    <w:rsid w:val="49502F8C"/>
    <w:rsid w:val="4AC8D419"/>
    <w:rsid w:val="4DB03C22"/>
    <w:rsid w:val="50844F12"/>
    <w:rsid w:val="50A21FC0"/>
    <w:rsid w:val="50AD56EB"/>
    <w:rsid w:val="5131D611"/>
    <w:rsid w:val="51452885"/>
    <w:rsid w:val="521A1371"/>
    <w:rsid w:val="525FCEC1"/>
    <w:rsid w:val="53C173EC"/>
    <w:rsid w:val="54152BEE"/>
    <w:rsid w:val="556DBA96"/>
    <w:rsid w:val="566EA1E5"/>
    <w:rsid w:val="573F2CD4"/>
    <w:rsid w:val="58EB1305"/>
    <w:rsid w:val="5952F1D5"/>
    <w:rsid w:val="5A5CAD67"/>
    <w:rsid w:val="5BC154B4"/>
    <w:rsid w:val="5BC47263"/>
    <w:rsid w:val="5C9E46CA"/>
    <w:rsid w:val="5CCFDB0C"/>
    <w:rsid w:val="5E7A774D"/>
    <w:rsid w:val="5F4FFC40"/>
    <w:rsid w:val="5FFF5BF8"/>
    <w:rsid w:val="60414DDB"/>
    <w:rsid w:val="6291332E"/>
    <w:rsid w:val="63C2C208"/>
    <w:rsid w:val="64B81DBF"/>
    <w:rsid w:val="6605D86F"/>
    <w:rsid w:val="666CCE7B"/>
    <w:rsid w:val="67261322"/>
    <w:rsid w:val="673A84B1"/>
    <w:rsid w:val="686DE841"/>
    <w:rsid w:val="698BBAF1"/>
    <w:rsid w:val="69DC3360"/>
    <w:rsid w:val="6E006733"/>
    <w:rsid w:val="6E164A5C"/>
    <w:rsid w:val="6F985220"/>
    <w:rsid w:val="6FC1290F"/>
    <w:rsid w:val="714F2F23"/>
    <w:rsid w:val="71E49E7C"/>
    <w:rsid w:val="726E10B0"/>
    <w:rsid w:val="729B8803"/>
    <w:rsid w:val="7494C849"/>
    <w:rsid w:val="766232B6"/>
    <w:rsid w:val="77750DF1"/>
    <w:rsid w:val="77C95920"/>
    <w:rsid w:val="785EB5E5"/>
    <w:rsid w:val="79018CA4"/>
    <w:rsid w:val="794A9315"/>
    <w:rsid w:val="79CCD7DF"/>
    <w:rsid w:val="7A9D7920"/>
    <w:rsid w:val="7AB3C6BB"/>
    <w:rsid w:val="7B813580"/>
    <w:rsid w:val="7B8CC972"/>
    <w:rsid w:val="7BEEF334"/>
    <w:rsid w:val="7D380CBA"/>
    <w:rsid w:val="7F26D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8D51"/>
  <w15:chartTrackingRefBased/>
  <w15:docId w15:val="{5B8D1D62-52FD-4BC8-AC11-844976D7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0C42"/>
    <w:pPr>
      <w:widowControl w:val="0"/>
      <w:autoSpaceDE w:val="0"/>
      <w:autoSpaceDN w:val="0"/>
      <w:spacing w:before="120" w:line="278" w:lineRule="auto"/>
      <w:ind w:right="-1"/>
      <w:jc w:val="both"/>
    </w:pPr>
    <w:rPr>
      <w:rFonts w:ascii="Arial" w:eastAsia="Arial" w:hAnsi="Arial" w:cs="Arial"/>
      <w:szCs w:val="18"/>
      <w:lang w:eastAsia="en-US"/>
    </w:rPr>
  </w:style>
  <w:style w:type="paragraph" w:styleId="Nadpis1">
    <w:name w:val="heading 1"/>
    <w:basedOn w:val="NPIstyl"/>
    <w:next w:val="Normln"/>
    <w:link w:val="Nadpis1Char"/>
    <w:qFormat/>
    <w:rsid w:val="00882DF9"/>
    <w:pPr>
      <w:spacing w:before="480"/>
      <w:outlineLvl w:val="0"/>
    </w:pPr>
  </w:style>
  <w:style w:type="paragraph" w:styleId="Nadpis2">
    <w:name w:val="heading 2"/>
    <w:basedOn w:val="Normln"/>
    <w:next w:val="Normln"/>
    <w:qFormat/>
    <w:rsid w:val="00882DF9"/>
    <w:pPr>
      <w:outlineLvl w:val="1"/>
    </w:pPr>
    <w:rPr>
      <w:rFonts w:ascii="Georgia" w:eastAsia="Georgia" w:hAnsi="Georgia" w:cs="Georgia"/>
      <w:color w:val="447FC1"/>
      <w:sz w:val="32"/>
      <w:szCs w:val="32"/>
    </w:rPr>
  </w:style>
  <w:style w:type="paragraph" w:styleId="Nadpis3">
    <w:name w:val="heading 3"/>
    <w:basedOn w:val="Normln"/>
    <w:next w:val="Normln"/>
    <w:link w:val="Nadpis3Char"/>
    <w:qFormat/>
    <w:rsid w:val="00882DF9"/>
    <w:pPr>
      <w:outlineLvl w:val="2"/>
    </w:pPr>
    <w:rPr>
      <w:rFonts w:ascii="Georgia" w:eastAsia="Georgia" w:hAnsi="Georgia" w:cs="Georgia"/>
      <w:b/>
      <w:bCs/>
      <w:color w:val="09296D"/>
      <w:sz w:val="22"/>
    </w:rPr>
  </w:style>
  <w:style w:type="paragraph" w:styleId="Nadpis4">
    <w:name w:val="heading 4"/>
    <w:basedOn w:val="Normln"/>
    <w:next w:val="Normln"/>
    <w:link w:val="Nadpis4Char"/>
    <w:semiHidden/>
    <w:unhideWhenUsed/>
    <w:qFormat/>
    <w:rsid w:val="00737EA2"/>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96256"/>
    <w:pPr>
      <w:tabs>
        <w:tab w:val="center" w:pos="4536"/>
        <w:tab w:val="right" w:pos="9072"/>
      </w:tabs>
    </w:pPr>
  </w:style>
  <w:style w:type="paragraph" w:styleId="Zkladntext">
    <w:name w:val="Body Text"/>
    <w:basedOn w:val="Normln"/>
    <w:rsid w:val="00A96256"/>
    <w:pPr>
      <w:tabs>
        <w:tab w:val="left" w:pos="3544"/>
        <w:tab w:val="left" w:pos="5812"/>
        <w:tab w:val="left" w:pos="7938"/>
      </w:tabs>
      <w:overflowPunct w:val="0"/>
      <w:adjustRightInd w:val="0"/>
      <w:textAlignment w:val="baseline"/>
    </w:pPr>
  </w:style>
  <w:style w:type="paragraph" w:styleId="Zpat">
    <w:name w:val="footer"/>
    <w:basedOn w:val="Normln"/>
    <w:link w:val="ZpatChar"/>
    <w:uiPriority w:val="99"/>
    <w:rsid w:val="00A96256"/>
    <w:pPr>
      <w:tabs>
        <w:tab w:val="center" w:pos="4536"/>
        <w:tab w:val="right" w:pos="9072"/>
      </w:tabs>
    </w:pPr>
  </w:style>
  <w:style w:type="character" w:customStyle="1" w:styleId="Nadpis3Char">
    <w:name w:val="Nadpis 3 Char"/>
    <w:link w:val="Nadpis3"/>
    <w:rsid w:val="00882DF9"/>
    <w:rPr>
      <w:rFonts w:ascii="Georgia" w:eastAsia="Georgia" w:hAnsi="Georgia" w:cs="Georgia"/>
      <w:b/>
      <w:bCs/>
      <w:color w:val="09296D"/>
      <w:sz w:val="22"/>
      <w:szCs w:val="18"/>
      <w:lang w:eastAsia="en-US"/>
    </w:rPr>
  </w:style>
  <w:style w:type="character" w:styleId="Hypertextovodkaz">
    <w:name w:val="Hyperlink"/>
    <w:rsid w:val="00DA6211"/>
    <w:rPr>
      <w:rFonts w:cs="Times New Roman"/>
      <w:color w:val="0000FF"/>
      <w:u w:val="single"/>
    </w:rPr>
  </w:style>
  <w:style w:type="character" w:customStyle="1" w:styleId="Nadpis4Char">
    <w:name w:val="Nadpis 4 Char"/>
    <w:link w:val="Nadpis4"/>
    <w:semiHidden/>
    <w:rsid w:val="00737EA2"/>
    <w:rPr>
      <w:rFonts w:ascii="Calibri" w:eastAsia="Times New Roman" w:hAnsi="Calibri" w:cs="Times New Roman"/>
      <w:b/>
      <w:bCs/>
      <w:sz w:val="28"/>
      <w:szCs w:val="28"/>
    </w:rPr>
  </w:style>
  <w:style w:type="character" w:customStyle="1" w:styleId="ZpatChar">
    <w:name w:val="Zápatí Char"/>
    <w:link w:val="Zpat"/>
    <w:uiPriority w:val="99"/>
    <w:rsid w:val="00EA01A6"/>
    <w:rPr>
      <w:rFonts w:ascii="Calibri" w:hAnsi="Calibri"/>
      <w:sz w:val="24"/>
      <w:szCs w:val="24"/>
    </w:rPr>
  </w:style>
  <w:style w:type="paragraph" w:customStyle="1" w:styleId="Zkladnodstavec">
    <w:name w:val="[Základní odstavec]"/>
    <w:basedOn w:val="Normln"/>
    <w:uiPriority w:val="99"/>
    <w:rsid w:val="00CE3707"/>
    <w:pPr>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rsid w:val="00D14981"/>
    <w:rPr>
      <w:rFonts w:ascii="Segoe UI" w:hAnsi="Segoe UI" w:cs="Segoe UI"/>
      <w:sz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rsid w:val="00882DF9"/>
    <w:rPr>
      <w:rFonts w:ascii="Georgia" w:eastAsia="Georgia" w:hAnsi="Georgia" w:cs="Georgia"/>
      <w:color w:val="4472C4" w:themeColor="accent5"/>
      <w:sz w:val="48"/>
      <w:szCs w:val="48"/>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E94734"/>
    <w:pPr>
      <w:spacing w:before="840" w:line="259" w:lineRule="auto"/>
    </w:pPr>
    <w:rPr>
      <w:rFonts w:ascii="Georgia" w:eastAsia="Georgia" w:hAnsi="Georgia" w:cs="Georgia"/>
      <w:color w:val="4472C4" w:themeColor="accent5"/>
      <w:sz w:val="48"/>
      <w:szCs w:val="48"/>
    </w:rPr>
  </w:style>
  <w:style w:type="character" w:customStyle="1" w:styleId="NPIstylChar">
    <w:name w:val="NPI styl Char"/>
    <w:basedOn w:val="Standardnpsmoodstavce"/>
    <w:link w:val="NPIstyl"/>
    <w:rsid w:val="00E94734"/>
    <w:rPr>
      <w:rFonts w:ascii="Georgia" w:eastAsia="Georgia" w:hAnsi="Georgia" w:cs="Georgia"/>
      <w:color w:val="4472C4" w:themeColor="accent5"/>
      <w:sz w:val="48"/>
      <w:szCs w:val="48"/>
      <w:lang w:eastAsia="en-US"/>
    </w:rPr>
  </w:style>
  <w:style w:type="paragraph" w:customStyle="1" w:styleId="Modrpsmo">
    <w:name w:val="Modré písmo"/>
    <w:basedOn w:val="Normln"/>
    <w:link w:val="ModrpsmoChar"/>
    <w:qFormat/>
    <w:rsid w:val="00CE78B2"/>
    <w:rPr>
      <w:color w:val="09296D"/>
    </w:rPr>
  </w:style>
  <w:style w:type="character" w:customStyle="1" w:styleId="ModrpsmoChar">
    <w:name w:val="Modré písmo Char"/>
    <w:basedOn w:val="Standardnpsmoodstavce"/>
    <w:link w:val="Modrpsmo"/>
    <w:rsid w:val="00CE78B2"/>
    <w:rPr>
      <w:rFonts w:ascii="Arial" w:eastAsia="Arial" w:hAnsi="Arial" w:cs="Arial"/>
      <w:color w:val="09296D"/>
      <w:szCs w:val="18"/>
      <w:lang w:eastAsia="en-US"/>
    </w:rPr>
  </w:style>
  <w:style w:type="paragraph" w:styleId="Odstavecseseznamem">
    <w:name w:val="List Paragraph"/>
    <w:basedOn w:val="Normln"/>
    <w:uiPriority w:val="34"/>
    <w:qFormat/>
    <w:rsid w:val="00FB5846"/>
    <w:pPr>
      <w:ind w:left="720"/>
      <w:contextualSpacing/>
    </w:pPr>
  </w:style>
  <w:style w:type="character" w:styleId="Nevyeenzmnka">
    <w:name w:val="Unresolved Mention"/>
    <w:basedOn w:val="Standardnpsmoodstavce"/>
    <w:uiPriority w:val="99"/>
    <w:semiHidden/>
    <w:unhideWhenUsed/>
    <w:rsid w:val="00511212"/>
    <w:rPr>
      <w:color w:val="605E5C"/>
      <w:shd w:val="clear" w:color="auto" w:fill="E1DFDD"/>
    </w:rPr>
  </w:style>
  <w:style w:type="table" w:styleId="Tabulkasmkou4zvraznn5">
    <w:name w:val="Grid Table 4 Accent 5"/>
    <w:basedOn w:val="Normlntabulka"/>
    <w:uiPriority w:val="49"/>
    <w:rsid w:val="00D916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komente">
    <w:name w:val="annotation text"/>
    <w:basedOn w:val="Normln"/>
    <w:link w:val="TextkomenteChar"/>
    <w:pPr>
      <w:spacing w:line="240" w:lineRule="auto"/>
    </w:pPr>
    <w:rPr>
      <w:szCs w:val="20"/>
    </w:rPr>
  </w:style>
  <w:style w:type="character" w:customStyle="1" w:styleId="TextkomenteChar">
    <w:name w:val="Text komentáře Char"/>
    <w:basedOn w:val="Standardnpsmoodstavce"/>
    <w:link w:val="Textkomente"/>
    <w:rPr>
      <w:rFonts w:ascii="Arial" w:eastAsia="Arial" w:hAnsi="Arial" w:cs="Arial"/>
      <w:lang w:eastAsia="en-US"/>
    </w:rPr>
  </w:style>
  <w:style w:type="character" w:styleId="Odkaznakoment">
    <w:name w:val="annotation reference"/>
    <w:basedOn w:val="Standardnpsmoodstavce"/>
    <w:rPr>
      <w:sz w:val="16"/>
      <w:szCs w:val="16"/>
    </w:rPr>
  </w:style>
  <w:style w:type="character" w:styleId="Sledovanodkaz">
    <w:name w:val="FollowedHyperlink"/>
    <w:basedOn w:val="Standardnpsmoodstavce"/>
    <w:rsid w:val="00CC70D0"/>
    <w:rPr>
      <w:color w:val="954F72" w:themeColor="followedHyperlink"/>
      <w:u w:val="single"/>
    </w:rPr>
  </w:style>
  <w:style w:type="character" w:styleId="Siln">
    <w:name w:val="Strong"/>
    <w:basedOn w:val="Standardnpsmoodstavce"/>
    <w:uiPriority w:val="22"/>
    <w:qFormat/>
    <w:rsid w:val="000F4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569">
      <w:bodyDiv w:val="1"/>
      <w:marLeft w:val="0"/>
      <w:marRight w:val="0"/>
      <w:marTop w:val="0"/>
      <w:marBottom w:val="0"/>
      <w:divBdr>
        <w:top w:val="none" w:sz="0" w:space="0" w:color="auto"/>
        <w:left w:val="none" w:sz="0" w:space="0" w:color="auto"/>
        <w:bottom w:val="none" w:sz="0" w:space="0" w:color="auto"/>
        <w:right w:val="none" w:sz="0" w:space="0" w:color="auto"/>
      </w:divBdr>
    </w:div>
    <w:div w:id="55125391">
      <w:bodyDiv w:val="1"/>
      <w:marLeft w:val="0"/>
      <w:marRight w:val="0"/>
      <w:marTop w:val="0"/>
      <w:marBottom w:val="0"/>
      <w:divBdr>
        <w:top w:val="none" w:sz="0" w:space="0" w:color="auto"/>
        <w:left w:val="none" w:sz="0" w:space="0" w:color="auto"/>
        <w:bottom w:val="none" w:sz="0" w:space="0" w:color="auto"/>
        <w:right w:val="none" w:sz="0" w:space="0" w:color="auto"/>
      </w:divBdr>
    </w:div>
    <w:div w:id="188955586">
      <w:bodyDiv w:val="1"/>
      <w:marLeft w:val="0"/>
      <w:marRight w:val="0"/>
      <w:marTop w:val="0"/>
      <w:marBottom w:val="0"/>
      <w:divBdr>
        <w:top w:val="none" w:sz="0" w:space="0" w:color="auto"/>
        <w:left w:val="none" w:sz="0" w:space="0" w:color="auto"/>
        <w:bottom w:val="none" w:sz="0" w:space="0" w:color="auto"/>
        <w:right w:val="none" w:sz="0" w:space="0" w:color="auto"/>
      </w:divBdr>
    </w:div>
    <w:div w:id="249703055">
      <w:bodyDiv w:val="1"/>
      <w:marLeft w:val="0"/>
      <w:marRight w:val="0"/>
      <w:marTop w:val="0"/>
      <w:marBottom w:val="0"/>
      <w:divBdr>
        <w:top w:val="none" w:sz="0" w:space="0" w:color="auto"/>
        <w:left w:val="none" w:sz="0" w:space="0" w:color="auto"/>
        <w:bottom w:val="none" w:sz="0" w:space="0" w:color="auto"/>
        <w:right w:val="none" w:sz="0" w:space="0" w:color="auto"/>
      </w:divBdr>
      <w:divsChild>
        <w:div w:id="481972268">
          <w:marLeft w:val="0"/>
          <w:marRight w:val="0"/>
          <w:marTop w:val="0"/>
          <w:marBottom w:val="0"/>
          <w:divBdr>
            <w:top w:val="none" w:sz="0" w:space="0" w:color="auto"/>
            <w:left w:val="none" w:sz="0" w:space="0" w:color="auto"/>
            <w:bottom w:val="none" w:sz="0" w:space="0" w:color="auto"/>
            <w:right w:val="none" w:sz="0" w:space="0" w:color="auto"/>
          </w:divBdr>
        </w:div>
        <w:div w:id="1453477299">
          <w:marLeft w:val="0"/>
          <w:marRight w:val="0"/>
          <w:marTop w:val="0"/>
          <w:marBottom w:val="0"/>
          <w:divBdr>
            <w:top w:val="none" w:sz="0" w:space="0" w:color="auto"/>
            <w:left w:val="none" w:sz="0" w:space="0" w:color="auto"/>
            <w:bottom w:val="none" w:sz="0" w:space="0" w:color="auto"/>
            <w:right w:val="none" w:sz="0" w:space="0" w:color="auto"/>
          </w:divBdr>
        </w:div>
        <w:div w:id="1879853041">
          <w:marLeft w:val="0"/>
          <w:marRight w:val="0"/>
          <w:marTop w:val="0"/>
          <w:marBottom w:val="0"/>
          <w:divBdr>
            <w:top w:val="none" w:sz="0" w:space="0" w:color="auto"/>
            <w:left w:val="none" w:sz="0" w:space="0" w:color="auto"/>
            <w:bottom w:val="none" w:sz="0" w:space="0" w:color="auto"/>
            <w:right w:val="none" w:sz="0" w:space="0" w:color="auto"/>
          </w:divBdr>
        </w:div>
      </w:divsChild>
    </w:div>
    <w:div w:id="251358393">
      <w:bodyDiv w:val="1"/>
      <w:marLeft w:val="0"/>
      <w:marRight w:val="0"/>
      <w:marTop w:val="0"/>
      <w:marBottom w:val="0"/>
      <w:divBdr>
        <w:top w:val="none" w:sz="0" w:space="0" w:color="auto"/>
        <w:left w:val="none" w:sz="0" w:space="0" w:color="auto"/>
        <w:bottom w:val="none" w:sz="0" w:space="0" w:color="auto"/>
        <w:right w:val="none" w:sz="0" w:space="0" w:color="auto"/>
      </w:divBdr>
    </w:div>
    <w:div w:id="293366557">
      <w:bodyDiv w:val="1"/>
      <w:marLeft w:val="0"/>
      <w:marRight w:val="0"/>
      <w:marTop w:val="0"/>
      <w:marBottom w:val="0"/>
      <w:divBdr>
        <w:top w:val="none" w:sz="0" w:space="0" w:color="auto"/>
        <w:left w:val="none" w:sz="0" w:space="0" w:color="auto"/>
        <w:bottom w:val="none" w:sz="0" w:space="0" w:color="auto"/>
        <w:right w:val="none" w:sz="0" w:space="0" w:color="auto"/>
      </w:divBdr>
    </w:div>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494033922">
      <w:bodyDiv w:val="1"/>
      <w:marLeft w:val="0"/>
      <w:marRight w:val="0"/>
      <w:marTop w:val="0"/>
      <w:marBottom w:val="0"/>
      <w:divBdr>
        <w:top w:val="none" w:sz="0" w:space="0" w:color="auto"/>
        <w:left w:val="none" w:sz="0" w:space="0" w:color="auto"/>
        <w:bottom w:val="none" w:sz="0" w:space="0" w:color="auto"/>
        <w:right w:val="none" w:sz="0" w:space="0" w:color="auto"/>
      </w:divBdr>
    </w:div>
    <w:div w:id="496190617">
      <w:bodyDiv w:val="1"/>
      <w:marLeft w:val="0"/>
      <w:marRight w:val="0"/>
      <w:marTop w:val="0"/>
      <w:marBottom w:val="0"/>
      <w:divBdr>
        <w:top w:val="none" w:sz="0" w:space="0" w:color="auto"/>
        <w:left w:val="none" w:sz="0" w:space="0" w:color="auto"/>
        <w:bottom w:val="none" w:sz="0" w:space="0" w:color="auto"/>
        <w:right w:val="none" w:sz="0" w:space="0" w:color="auto"/>
      </w:divBdr>
    </w:div>
    <w:div w:id="507598189">
      <w:bodyDiv w:val="1"/>
      <w:marLeft w:val="0"/>
      <w:marRight w:val="0"/>
      <w:marTop w:val="0"/>
      <w:marBottom w:val="0"/>
      <w:divBdr>
        <w:top w:val="none" w:sz="0" w:space="0" w:color="auto"/>
        <w:left w:val="none" w:sz="0" w:space="0" w:color="auto"/>
        <w:bottom w:val="none" w:sz="0" w:space="0" w:color="auto"/>
        <w:right w:val="none" w:sz="0" w:space="0" w:color="auto"/>
      </w:divBdr>
    </w:div>
    <w:div w:id="541476099">
      <w:bodyDiv w:val="1"/>
      <w:marLeft w:val="0"/>
      <w:marRight w:val="0"/>
      <w:marTop w:val="0"/>
      <w:marBottom w:val="0"/>
      <w:divBdr>
        <w:top w:val="none" w:sz="0" w:space="0" w:color="auto"/>
        <w:left w:val="none" w:sz="0" w:space="0" w:color="auto"/>
        <w:bottom w:val="none" w:sz="0" w:space="0" w:color="auto"/>
        <w:right w:val="none" w:sz="0" w:space="0" w:color="auto"/>
      </w:divBdr>
    </w:div>
    <w:div w:id="545530318">
      <w:bodyDiv w:val="1"/>
      <w:marLeft w:val="0"/>
      <w:marRight w:val="0"/>
      <w:marTop w:val="0"/>
      <w:marBottom w:val="0"/>
      <w:divBdr>
        <w:top w:val="none" w:sz="0" w:space="0" w:color="auto"/>
        <w:left w:val="none" w:sz="0" w:space="0" w:color="auto"/>
        <w:bottom w:val="none" w:sz="0" w:space="0" w:color="auto"/>
        <w:right w:val="none" w:sz="0" w:space="0" w:color="auto"/>
      </w:divBdr>
    </w:div>
    <w:div w:id="583414310">
      <w:bodyDiv w:val="1"/>
      <w:marLeft w:val="0"/>
      <w:marRight w:val="0"/>
      <w:marTop w:val="0"/>
      <w:marBottom w:val="0"/>
      <w:divBdr>
        <w:top w:val="none" w:sz="0" w:space="0" w:color="auto"/>
        <w:left w:val="none" w:sz="0" w:space="0" w:color="auto"/>
        <w:bottom w:val="none" w:sz="0" w:space="0" w:color="auto"/>
        <w:right w:val="none" w:sz="0" w:space="0" w:color="auto"/>
      </w:divBdr>
    </w:div>
    <w:div w:id="614095147">
      <w:bodyDiv w:val="1"/>
      <w:marLeft w:val="0"/>
      <w:marRight w:val="0"/>
      <w:marTop w:val="0"/>
      <w:marBottom w:val="0"/>
      <w:divBdr>
        <w:top w:val="none" w:sz="0" w:space="0" w:color="auto"/>
        <w:left w:val="none" w:sz="0" w:space="0" w:color="auto"/>
        <w:bottom w:val="none" w:sz="0" w:space="0" w:color="auto"/>
        <w:right w:val="none" w:sz="0" w:space="0" w:color="auto"/>
      </w:divBdr>
      <w:divsChild>
        <w:div w:id="1943994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065125">
      <w:bodyDiv w:val="1"/>
      <w:marLeft w:val="0"/>
      <w:marRight w:val="0"/>
      <w:marTop w:val="0"/>
      <w:marBottom w:val="0"/>
      <w:divBdr>
        <w:top w:val="none" w:sz="0" w:space="0" w:color="auto"/>
        <w:left w:val="none" w:sz="0" w:space="0" w:color="auto"/>
        <w:bottom w:val="none" w:sz="0" w:space="0" w:color="auto"/>
        <w:right w:val="none" w:sz="0" w:space="0" w:color="auto"/>
      </w:divBdr>
    </w:div>
    <w:div w:id="626813756">
      <w:bodyDiv w:val="1"/>
      <w:marLeft w:val="0"/>
      <w:marRight w:val="0"/>
      <w:marTop w:val="0"/>
      <w:marBottom w:val="0"/>
      <w:divBdr>
        <w:top w:val="none" w:sz="0" w:space="0" w:color="auto"/>
        <w:left w:val="none" w:sz="0" w:space="0" w:color="auto"/>
        <w:bottom w:val="none" w:sz="0" w:space="0" w:color="auto"/>
        <w:right w:val="none" w:sz="0" w:space="0" w:color="auto"/>
      </w:divBdr>
    </w:div>
    <w:div w:id="627781308">
      <w:bodyDiv w:val="1"/>
      <w:marLeft w:val="0"/>
      <w:marRight w:val="0"/>
      <w:marTop w:val="0"/>
      <w:marBottom w:val="0"/>
      <w:divBdr>
        <w:top w:val="none" w:sz="0" w:space="0" w:color="auto"/>
        <w:left w:val="none" w:sz="0" w:space="0" w:color="auto"/>
        <w:bottom w:val="none" w:sz="0" w:space="0" w:color="auto"/>
        <w:right w:val="none" w:sz="0" w:space="0" w:color="auto"/>
      </w:divBdr>
    </w:div>
    <w:div w:id="640579544">
      <w:bodyDiv w:val="1"/>
      <w:marLeft w:val="0"/>
      <w:marRight w:val="0"/>
      <w:marTop w:val="0"/>
      <w:marBottom w:val="0"/>
      <w:divBdr>
        <w:top w:val="none" w:sz="0" w:space="0" w:color="auto"/>
        <w:left w:val="none" w:sz="0" w:space="0" w:color="auto"/>
        <w:bottom w:val="none" w:sz="0" w:space="0" w:color="auto"/>
        <w:right w:val="none" w:sz="0" w:space="0" w:color="auto"/>
      </w:divBdr>
    </w:div>
    <w:div w:id="658505772">
      <w:bodyDiv w:val="1"/>
      <w:marLeft w:val="0"/>
      <w:marRight w:val="0"/>
      <w:marTop w:val="0"/>
      <w:marBottom w:val="0"/>
      <w:divBdr>
        <w:top w:val="none" w:sz="0" w:space="0" w:color="auto"/>
        <w:left w:val="none" w:sz="0" w:space="0" w:color="auto"/>
        <w:bottom w:val="none" w:sz="0" w:space="0" w:color="auto"/>
        <w:right w:val="none" w:sz="0" w:space="0" w:color="auto"/>
      </w:divBdr>
    </w:div>
    <w:div w:id="766272349">
      <w:bodyDiv w:val="1"/>
      <w:marLeft w:val="0"/>
      <w:marRight w:val="0"/>
      <w:marTop w:val="0"/>
      <w:marBottom w:val="0"/>
      <w:divBdr>
        <w:top w:val="none" w:sz="0" w:space="0" w:color="auto"/>
        <w:left w:val="none" w:sz="0" w:space="0" w:color="auto"/>
        <w:bottom w:val="none" w:sz="0" w:space="0" w:color="auto"/>
        <w:right w:val="none" w:sz="0" w:space="0" w:color="auto"/>
      </w:divBdr>
    </w:div>
    <w:div w:id="822157764">
      <w:bodyDiv w:val="1"/>
      <w:marLeft w:val="0"/>
      <w:marRight w:val="0"/>
      <w:marTop w:val="0"/>
      <w:marBottom w:val="0"/>
      <w:divBdr>
        <w:top w:val="none" w:sz="0" w:space="0" w:color="auto"/>
        <w:left w:val="none" w:sz="0" w:space="0" w:color="auto"/>
        <w:bottom w:val="none" w:sz="0" w:space="0" w:color="auto"/>
        <w:right w:val="none" w:sz="0" w:space="0" w:color="auto"/>
      </w:divBdr>
    </w:div>
    <w:div w:id="825364125">
      <w:bodyDiv w:val="1"/>
      <w:marLeft w:val="0"/>
      <w:marRight w:val="0"/>
      <w:marTop w:val="0"/>
      <w:marBottom w:val="0"/>
      <w:divBdr>
        <w:top w:val="none" w:sz="0" w:space="0" w:color="auto"/>
        <w:left w:val="none" w:sz="0" w:space="0" w:color="auto"/>
        <w:bottom w:val="none" w:sz="0" w:space="0" w:color="auto"/>
        <w:right w:val="none" w:sz="0" w:space="0" w:color="auto"/>
      </w:divBdr>
    </w:div>
    <w:div w:id="854462063">
      <w:bodyDiv w:val="1"/>
      <w:marLeft w:val="0"/>
      <w:marRight w:val="0"/>
      <w:marTop w:val="0"/>
      <w:marBottom w:val="0"/>
      <w:divBdr>
        <w:top w:val="none" w:sz="0" w:space="0" w:color="auto"/>
        <w:left w:val="none" w:sz="0" w:space="0" w:color="auto"/>
        <w:bottom w:val="none" w:sz="0" w:space="0" w:color="auto"/>
        <w:right w:val="none" w:sz="0" w:space="0" w:color="auto"/>
      </w:divBdr>
    </w:div>
    <w:div w:id="948975142">
      <w:bodyDiv w:val="1"/>
      <w:marLeft w:val="0"/>
      <w:marRight w:val="0"/>
      <w:marTop w:val="0"/>
      <w:marBottom w:val="0"/>
      <w:divBdr>
        <w:top w:val="none" w:sz="0" w:space="0" w:color="auto"/>
        <w:left w:val="none" w:sz="0" w:space="0" w:color="auto"/>
        <w:bottom w:val="none" w:sz="0" w:space="0" w:color="auto"/>
        <w:right w:val="none" w:sz="0" w:space="0" w:color="auto"/>
      </w:divBdr>
    </w:div>
    <w:div w:id="951401621">
      <w:bodyDiv w:val="1"/>
      <w:marLeft w:val="0"/>
      <w:marRight w:val="0"/>
      <w:marTop w:val="0"/>
      <w:marBottom w:val="0"/>
      <w:divBdr>
        <w:top w:val="none" w:sz="0" w:space="0" w:color="auto"/>
        <w:left w:val="none" w:sz="0" w:space="0" w:color="auto"/>
        <w:bottom w:val="none" w:sz="0" w:space="0" w:color="auto"/>
        <w:right w:val="none" w:sz="0" w:space="0" w:color="auto"/>
      </w:divBdr>
    </w:div>
    <w:div w:id="958678872">
      <w:bodyDiv w:val="1"/>
      <w:marLeft w:val="0"/>
      <w:marRight w:val="0"/>
      <w:marTop w:val="0"/>
      <w:marBottom w:val="0"/>
      <w:divBdr>
        <w:top w:val="none" w:sz="0" w:space="0" w:color="auto"/>
        <w:left w:val="none" w:sz="0" w:space="0" w:color="auto"/>
        <w:bottom w:val="none" w:sz="0" w:space="0" w:color="auto"/>
        <w:right w:val="none" w:sz="0" w:space="0" w:color="auto"/>
      </w:divBdr>
    </w:div>
    <w:div w:id="1071662194">
      <w:bodyDiv w:val="1"/>
      <w:marLeft w:val="0"/>
      <w:marRight w:val="0"/>
      <w:marTop w:val="0"/>
      <w:marBottom w:val="0"/>
      <w:divBdr>
        <w:top w:val="none" w:sz="0" w:space="0" w:color="auto"/>
        <w:left w:val="none" w:sz="0" w:space="0" w:color="auto"/>
        <w:bottom w:val="none" w:sz="0" w:space="0" w:color="auto"/>
        <w:right w:val="none" w:sz="0" w:space="0" w:color="auto"/>
      </w:divBdr>
    </w:div>
    <w:div w:id="1078788489">
      <w:bodyDiv w:val="1"/>
      <w:marLeft w:val="0"/>
      <w:marRight w:val="0"/>
      <w:marTop w:val="0"/>
      <w:marBottom w:val="0"/>
      <w:divBdr>
        <w:top w:val="none" w:sz="0" w:space="0" w:color="auto"/>
        <w:left w:val="none" w:sz="0" w:space="0" w:color="auto"/>
        <w:bottom w:val="none" w:sz="0" w:space="0" w:color="auto"/>
        <w:right w:val="none" w:sz="0" w:space="0" w:color="auto"/>
      </w:divBdr>
    </w:div>
    <w:div w:id="1128477634">
      <w:bodyDiv w:val="1"/>
      <w:marLeft w:val="0"/>
      <w:marRight w:val="0"/>
      <w:marTop w:val="0"/>
      <w:marBottom w:val="0"/>
      <w:divBdr>
        <w:top w:val="none" w:sz="0" w:space="0" w:color="auto"/>
        <w:left w:val="none" w:sz="0" w:space="0" w:color="auto"/>
        <w:bottom w:val="none" w:sz="0" w:space="0" w:color="auto"/>
        <w:right w:val="none" w:sz="0" w:space="0" w:color="auto"/>
      </w:divBdr>
    </w:div>
    <w:div w:id="1186485148">
      <w:bodyDiv w:val="1"/>
      <w:marLeft w:val="0"/>
      <w:marRight w:val="0"/>
      <w:marTop w:val="0"/>
      <w:marBottom w:val="0"/>
      <w:divBdr>
        <w:top w:val="none" w:sz="0" w:space="0" w:color="auto"/>
        <w:left w:val="none" w:sz="0" w:space="0" w:color="auto"/>
        <w:bottom w:val="none" w:sz="0" w:space="0" w:color="auto"/>
        <w:right w:val="none" w:sz="0" w:space="0" w:color="auto"/>
      </w:divBdr>
    </w:div>
    <w:div w:id="1237936902">
      <w:bodyDiv w:val="1"/>
      <w:marLeft w:val="0"/>
      <w:marRight w:val="0"/>
      <w:marTop w:val="0"/>
      <w:marBottom w:val="0"/>
      <w:divBdr>
        <w:top w:val="none" w:sz="0" w:space="0" w:color="auto"/>
        <w:left w:val="none" w:sz="0" w:space="0" w:color="auto"/>
        <w:bottom w:val="none" w:sz="0" w:space="0" w:color="auto"/>
        <w:right w:val="none" w:sz="0" w:space="0" w:color="auto"/>
      </w:divBdr>
    </w:div>
    <w:div w:id="1266499436">
      <w:bodyDiv w:val="1"/>
      <w:marLeft w:val="0"/>
      <w:marRight w:val="0"/>
      <w:marTop w:val="0"/>
      <w:marBottom w:val="0"/>
      <w:divBdr>
        <w:top w:val="none" w:sz="0" w:space="0" w:color="auto"/>
        <w:left w:val="none" w:sz="0" w:space="0" w:color="auto"/>
        <w:bottom w:val="none" w:sz="0" w:space="0" w:color="auto"/>
        <w:right w:val="none" w:sz="0" w:space="0" w:color="auto"/>
      </w:divBdr>
    </w:div>
    <w:div w:id="1289359559">
      <w:bodyDiv w:val="1"/>
      <w:marLeft w:val="0"/>
      <w:marRight w:val="0"/>
      <w:marTop w:val="0"/>
      <w:marBottom w:val="0"/>
      <w:divBdr>
        <w:top w:val="none" w:sz="0" w:space="0" w:color="auto"/>
        <w:left w:val="none" w:sz="0" w:space="0" w:color="auto"/>
        <w:bottom w:val="none" w:sz="0" w:space="0" w:color="auto"/>
        <w:right w:val="none" w:sz="0" w:space="0" w:color="auto"/>
      </w:divBdr>
    </w:div>
    <w:div w:id="1294170887">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306088476">
      <w:bodyDiv w:val="1"/>
      <w:marLeft w:val="0"/>
      <w:marRight w:val="0"/>
      <w:marTop w:val="0"/>
      <w:marBottom w:val="0"/>
      <w:divBdr>
        <w:top w:val="none" w:sz="0" w:space="0" w:color="auto"/>
        <w:left w:val="none" w:sz="0" w:space="0" w:color="auto"/>
        <w:bottom w:val="none" w:sz="0" w:space="0" w:color="auto"/>
        <w:right w:val="none" w:sz="0" w:space="0" w:color="auto"/>
      </w:divBdr>
    </w:div>
    <w:div w:id="1308588812">
      <w:bodyDiv w:val="1"/>
      <w:marLeft w:val="0"/>
      <w:marRight w:val="0"/>
      <w:marTop w:val="0"/>
      <w:marBottom w:val="0"/>
      <w:divBdr>
        <w:top w:val="none" w:sz="0" w:space="0" w:color="auto"/>
        <w:left w:val="none" w:sz="0" w:space="0" w:color="auto"/>
        <w:bottom w:val="none" w:sz="0" w:space="0" w:color="auto"/>
        <w:right w:val="none" w:sz="0" w:space="0" w:color="auto"/>
      </w:divBdr>
    </w:div>
    <w:div w:id="1331906838">
      <w:bodyDiv w:val="1"/>
      <w:marLeft w:val="0"/>
      <w:marRight w:val="0"/>
      <w:marTop w:val="0"/>
      <w:marBottom w:val="0"/>
      <w:divBdr>
        <w:top w:val="none" w:sz="0" w:space="0" w:color="auto"/>
        <w:left w:val="none" w:sz="0" w:space="0" w:color="auto"/>
        <w:bottom w:val="none" w:sz="0" w:space="0" w:color="auto"/>
        <w:right w:val="none" w:sz="0" w:space="0" w:color="auto"/>
      </w:divBdr>
    </w:div>
    <w:div w:id="1373114039">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466000418">
      <w:bodyDiv w:val="1"/>
      <w:marLeft w:val="0"/>
      <w:marRight w:val="0"/>
      <w:marTop w:val="0"/>
      <w:marBottom w:val="0"/>
      <w:divBdr>
        <w:top w:val="none" w:sz="0" w:space="0" w:color="auto"/>
        <w:left w:val="none" w:sz="0" w:space="0" w:color="auto"/>
        <w:bottom w:val="none" w:sz="0" w:space="0" w:color="auto"/>
        <w:right w:val="none" w:sz="0" w:space="0" w:color="auto"/>
      </w:divBdr>
    </w:div>
    <w:div w:id="1509252502">
      <w:bodyDiv w:val="1"/>
      <w:marLeft w:val="0"/>
      <w:marRight w:val="0"/>
      <w:marTop w:val="0"/>
      <w:marBottom w:val="0"/>
      <w:divBdr>
        <w:top w:val="none" w:sz="0" w:space="0" w:color="auto"/>
        <w:left w:val="none" w:sz="0" w:space="0" w:color="auto"/>
        <w:bottom w:val="none" w:sz="0" w:space="0" w:color="auto"/>
        <w:right w:val="none" w:sz="0" w:space="0" w:color="auto"/>
      </w:divBdr>
    </w:div>
    <w:div w:id="1516110582">
      <w:bodyDiv w:val="1"/>
      <w:marLeft w:val="0"/>
      <w:marRight w:val="0"/>
      <w:marTop w:val="0"/>
      <w:marBottom w:val="0"/>
      <w:divBdr>
        <w:top w:val="none" w:sz="0" w:space="0" w:color="auto"/>
        <w:left w:val="none" w:sz="0" w:space="0" w:color="auto"/>
        <w:bottom w:val="none" w:sz="0" w:space="0" w:color="auto"/>
        <w:right w:val="none" w:sz="0" w:space="0" w:color="auto"/>
      </w:divBdr>
    </w:div>
    <w:div w:id="1546790841">
      <w:bodyDiv w:val="1"/>
      <w:marLeft w:val="0"/>
      <w:marRight w:val="0"/>
      <w:marTop w:val="0"/>
      <w:marBottom w:val="0"/>
      <w:divBdr>
        <w:top w:val="none" w:sz="0" w:space="0" w:color="auto"/>
        <w:left w:val="none" w:sz="0" w:space="0" w:color="auto"/>
        <w:bottom w:val="none" w:sz="0" w:space="0" w:color="auto"/>
        <w:right w:val="none" w:sz="0" w:space="0" w:color="auto"/>
      </w:divBdr>
    </w:div>
    <w:div w:id="1569269748">
      <w:bodyDiv w:val="1"/>
      <w:marLeft w:val="0"/>
      <w:marRight w:val="0"/>
      <w:marTop w:val="0"/>
      <w:marBottom w:val="0"/>
      <w:divBdr>
        <w:top w:val="none" w:sz="0" w:space="0" w:color="auto"/>
        <w:left w:val="none" w:sz="0" w:space="0" w:color="auto"/>
        <w:bottom w:val="none" w:sz="0" w:space="0" w:color="auto"/>
        <w:right w:val="none" w:sz="0" w:space="0" w:color="auto"/>
      </w:divBdr>
    </w:div>
    <w:div w:id="1574851488">
      <w:bodyDiv w:val="1"/>
      <w:marLeft w:val="0"/>
      <w:marRight w:val="0"/>
      <w:marTop w:val="0"/>
      <w:marBottom w:val="0"/>
      <w:divBdr>
        <w:top w:val="none" w:sz="0" w:space="0" w:color="auto"/>
        <w:left w:val="none" w:sz="0" w:space="0" w:color="auto"/>
        <w:bottom w:val="none" w:sz="0" w:space="0" w:color="auto"/>
        <w:right w:val="none" w:sz="0" w:space="0" w:color="auto"/>
      </w:divBdr>
    </w:div>
    <w:div w:id="1637830467">
      <w:bodyDiv w:val="1"/>
      <w:marLeft w:val="0"/>
      <w:marRight w:val="0"/>
      <w:marTop w:val="0"/>
      <w:marBottom w:val="0"/>
      <w:divBdr>
        <w:top w:val="none" w:sz="0" w:space="0" w:color="auto"/>
        <w:left w:val="none" w:sz="0" w:space="0" w:color="auto"/>
        <w:bottom w:val="none" w:sz="0" w:space="0" w:color="auto"/>
        <w:right w:val="none" w:sz="0" w:space="0" w:color="auto"/>
      </w:divBdr>
    </w:div>
    <w:div w:id="1647006052">
      <w:bodyDiv w:val="1"/>
      <w:marLeft w:val="0"/>
      <w:marRight w:val="0"/>
      <w:marTop w:val="0"/>
      <w:marBottom w:val="0"/>
      <w:divBdr>
        <w:top w:val="none" w:sz="0" w:space="0" w:color="auto"/>
        <w:left w:val="none" w:sz="0" w:space="0" w:color="auto"/>
        <w:bottom w:val="none" w:sz="0" w:space="0" w:color="auto"/>
        <w:right w:val="none" w:sz="0" w:space="0" w:color="auto"/>
      </w:divBdr>
    </w:div>
    <w:div w:id="1661081055">
      <w:bodyDiv w:val="1"/>
      <w:marLeft w:val="0"/>
      <w:marRight w:val="0"/>
      <w:marTop w:val="0"/>
      <w:marBottom w:val="0"/>
      <w:divBdr>
        <w:top w:val="none" w:sz="0" w:space="0" w:color="auto"/>
        <w:left w:val="none" w:sz="0" w:space="0" w:color="auto"/>
        <w:bottom w:val="none" w:sz="0" w:space="0" w:color="auto"/>
        <w:right w:val="none" w:sz="0" w:space="0" w:color="auto"/>
      </w:divBdr>
    </w:div>
    <w:div w:id="1663965500">
      <w:bodyDiv w:val="1"/>
      <w:marLeft w:val="0"/>
      <w:marRight w:val="0"/>
      <w:marTop w:val="0"/>
      <w:marBottom w:val="0"/>
      <w:divBdr>
        <w:top w:val="none" w:sz="0" w:space="0" w:color="auto"/>
        <w:left w:val="none" w:sz="0" w:space="0" w:color="auto"/>
        <w:bottom w:val="none" w:sz="0" w:space="0" w:color="auto"/>
        <w:right w:val="none" w:sz="0" w:space="0" w:color="auto"/>
      </w:divBdr>
    </w:div>
    <w:div w:id="1691909835">
      <w:bodyDiv w:val="1"/>
      <w:marLeft w:val="0"/>
      <w:marRight w:val="0"/>
      <w:marTop w:val="0"/>
      <w:marBottom w:val="0"/>
      <w:divBdr>
        <w:top w:val="none" w:sz="0" w:space="0" w:color="auto"/>
        <w:left w:val="none" w:sz="0" w:space="0" w:color="auto"/>
        <w:bottom w:val="none" w:sz="0" w:space="0" w:color="auto"/>
        <w:right w:val="none" w:sz="0" w:space="0" w:color="auto"/>
      </w:divBdr>
      <w:divsChild>
        <w:div w:id="2060937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1151628">
      <w:bodyDiv w:val="1"/>
      <w:marLeft w:val="0"/>
      <w:marRight w:val="0"/>
      <w:marTop w:val="0"/>
      <w:marBottom w:val="0"/>
      <w:divBdr>
        <w:top w:val="none" w:sz="0" w:space="0" w:color="auto"/>
        <w:left w:val="none" w:sz="0" w:space="0" w:color="auto"/>
        <w:bottom w:val="none" w:sz="0" w:space="0" w:color="auto"/>
        <w:right w:val="none" w:sz="0" w:space="0" w:color="auto"/>
      </w:divBdr>
    </w:div>
    <w:div w:id="1783767851">
      <w:bodyDiv w:val="1"/>
      <w:marLeft w:val="0"/>
      <w:marRight w:val="0"/>
      <w:marTop w:val="0"/>
      <w:marBottom w:val="0"/>
      <w:divBdr>
        <w:top w:val="none" w:sz="0" w:space="0" w:color="auto"/>
        <w:left w:val="none" w:sz="0" w:space="0" w:color="auto"/>
        <w:bottom w:val="none" w:sz="0" w:space="0" w:color="auto"/>
        <w:right w:val="none" w:sz="0" w:space="0" w:color="auto"/>
      </w:divBdr>
    </w:div>
    <w:div w:id="1795714335">
      <w:bodyDiv w:val="1"/>
      <w:marLeft w:val="0"/>
      <w:marRight w:val="0"/>
      <w:marTop w:val="0"/>
      <w:marBottom w:val="0"/>
      <w:divBdr>
        <w:top w:val="none" w:sz="0" w:space="0" w:color="auto"/>
        <w:left w:val="none" w:sz="0" w:space="0" w:color="auto"/>
        <w:bottom w:val="none" w:sz="0" w:space="0" w:color="auto"/>
        <w:right w:val="none" w:sz="0" w:space="0" w:color="auto"/>
      </w:divBdr>
    </w:div>
    <w:div w:id="1873152960">
      <w:bodyDiv w:val="1"/>
      <w:marLeft w:val="0"/>
      <w:marRight w:val="0"/>
      <w:marTop w:val="0"/>
      <w:marBottom w:val="0"/>
      <w:divBdr>
        <w:top w:val="none" w:sz="0" w:space="0" w:color="auto"/>
        <w:left w:val="none" w:sz="0" w:space="0" w:color="auto"/>
        <w:bottom w:val="none" w:sz="0" w:space="0" w:color="auto"/>
        <w:right w:val="none" w:sz="0" w:space="0" w:color="auto"/>
      </w:divBdr>
    </w:div>
    <w:div w:id="1922787392">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 w:id="1968655706">
      <w:bodyDiv w:val="1"/>
      <w:marLeft w:val="0"/>
      <w:marRight w:val="0"/>
      <w:marTop w:val="0"/>
      <w:marBottom w:val="0"/>
      <w:divBdr>
        <w:top w:val="none" w:sz="0" w:space="0" w:color="auto"/>
        <w:left w:val="none" w:sz="0" w:space="0" w:color="auto"/>
        <w:bottom w:val="none" w:sz="0" w:space="0" w:color="auto"/>
        <w:right w:val="none" w:sz="0" w:space="0" w:color="auto"/>
      </w:divBdr>
      <w:divsChild>
        <w:div w:id="698776885">
          <w:marLeft w:val="0"/>
          <w:marRight w:val="0"/>
          <w:marTop w:val="0"/>
          <w:marBottom w:val="0"/>
          <w:divBdr>
            <w:top w:val="none" w:sz="0" w:space="0" w:color="auto"/>
            <w:left w:val="none" w:sz="0" w:space="0" w:color="auto"/>
            <w:bottom w:val="none" w:sz="0" w:space="0" w:color="auto"/>
            <w:right w:val="none" w:sz="0" w:space="0" w:color="auto"/>
          </w:divBdr>
        </w:div>
        <w:div w:id="1472862903">
          <w:marLeft w:val="0"/>
          <w:marRight w:val="0"/>
          <w:marTop w:val="0"/>
          <w:marBottom w:val="0"/>
          <w:divBdr>
            <w:top w:val="none" w:sz="0" w:space="0" w:color="auto"/>
            <w:left w:val="none" w:sz="0" w:space="0" w:color="auto"/>
            <w:bottom w:val="none" w:sz="0" w:space="0" w:color="auto"/>
            <w:right w:val="none" w:sz="0" w:space="0" w:color="auto"/>
          </w:divBdr>
        </w:div>
        <w:div w:id="1667049175">
          <w:marLeft w:val="0"/>
          <w:marRight w:val="0"/>
          <w:marTop w:val="0"/>
          <w:marBottom w:val="0"/>
          <w:divBdr>
            <w:top w:val="none" w:sz="0" w:space="0" w:color="auto"/>
            <w:left w:val="none" w:sz="0" w:space="0" w:color="auto"/>
            <w:bottom w:val="none" w:sz="0" w:space="0" w:color="auto"/>
            <w:right w:val="none" w:sz="0" w:space="0" w:color="auto"/>
          </w:divBdr>
        </w:div>
      </w:divsChild>
    </w:div>
    <w:div w:id="1978338653">
      <w:bodyDiv w:val="1"/>
      <w:marLeft w:val="0"/>
      <w:marRight w:val="0"/>
      <w:marTop w:val="0"/>
      <w:marBottom w:val="0"/>
      <w:divBdr>
        <w:top w:val="none" w:sz="0" w:space="0" w:color="auto"/>
        <w:left w:val="none" w:sz="0" w:space="0" w:color="auto"/>
        <w:bottom w:val="none" w:sz="0" w:space="0" w:color="auto"/>
        <w:right w:val="none" w:sz="0" w:space="0" w:color="auto"/>
      </w:divBdr>
    </w:div>
    <w:div w:id="1987468909">
      <w:bodyDiv w:val="1"/>
      <w:marLeft w:val="0"/>
      <w:marRight w:val="0"/>
      <w:marTop w:val="0"/>
      <w:marBottom w:val="0"/>
      <w:divBdr>
        <w:top w:val="none" w:sz="0" w:space="0" w:color="auto"/>
        <w:left w:val="none" w:sz="0" w:space="0" w:color="auto"/>
        <w:bottom w:val="none" w:sz="0" w:space="0" w:color="auto"/>
        <w:right w:val="none" w:sz="0" w:space="0" w:color="auto"/>
      </w:divBdr>
    </w:div>
    <w:div w:id="2004894546">
      <w:bodyDiv w:val="1"/>
      <w:marLeft w:val="0"/>
      <w:marRight w:val="0"/>
      <w:marTop w:val="0"/>
      <w:marBottom w:val="0"/>
      <w:divBdr>
        <w:top w:val="none" w:sz="0" w:space="0" w:color="auto"/>
        <w:left w:val="none" w:sz="0" w:space="0" w:color="auto"/>
        <w:bottom w:val="none" w:sz="0" w:space="0" w:color="auto"/>
        <w:right w:val="none" w:sz="0" w:space="0" w:color="auto"/>
      </w:divBdr>
    </w:div>
    <w:div w:id="2036884141">
      <w:bodyDiv w:val="1"/>
      <w:marLeft w:val="0"/>
      <w:marRight w:val="0"/>
      <w:marTop w:val="0"/>
      <w:marBottom w:val="0"/>
      <w:divBdr>
        <w:top w:val="none" w:sz="0" w:space="0" w:color="auto"/>
        <w:left w:val="none" w:sz="0" w:space="0" w:color="auto"/>
        <w:bottom w:val="none" w:sz="0" w:space="0" w:color="auto"/>
        <w:right w:val="none" w:sz="0" w:space="0" w:color="auto"/>
      </w:divBdr>
    </w:div>
    <w:div w:id="2057772779">
      <w:bodyDiv w:val="1"/>
      <w:marLeft w:val="0"/>
      <w:marRight w:val="0"/>
      <w:marTop w:val="0"/>
      <w:marBottom w:val="0"/>
      <w:divBdr>
        <w:top w:val="none" w:sz="0" w:space="0" w:color="auto"/>
        <w:left w:val="none" w:sz="0" w:space="0" w:color="auto"/>
        <w:bottom w:val="none" w:sz="0" w:space="0" w:color="auto"/>
        <w:right w:val="none" w:sz="0" w:space="0" w:color="auto"/>
      </w:divBdr>
    </w:div>
    <w:div w:id="2104572550">
      <w:bodyDiv w:val="1"/>
      <w:marLeft w:val="0"/>
      <w:marRight w:val="0"/>
      <w:marTop w:val="0"/>
      <w:marBottom w:val="0"/>
      <w:divBdr>
        <w:top w:val="none" w:sz="0" w:space="0" w:color="auto"/>
        <w:left w:val="none" w:sz="0" w:space="0" w:color="auto"/>
        <w:bottom w:val="none" w:sz="0" w:space="0" w:color="auto"/>
        <w:right w:val="none" w:sz="0" w:space="0" w:color="auto"/>
      </w:divBdr>
    </w:div>
    <w:div w:id="2106341805">
      <w:bodyDiv w:val="1"/>
      <w:marLeft w:val="0"/>
      <w:marRight w:val="0"/>
      <w:marTop w:val="0"/>
      <w:marBottom w:val="0"/>
      <w:divBdr>
        <w:top w:val="none" w:sz="0" w:space="0" w:color="auto"/>
        <w:left w:val="none" w:sz="0" w:space="0" w:color="auto"/>
        <w:bottom w:val="none" w:sz="0" w:space="0" w:color="auto"/>
        <w:right w:val="none" w:sz="0" w:space="0" w:color="auto"/>
      </w:divBdr>
    </w:div>
    <w:div w:id="2124298443">
      <w:bodyDiv w:val="1"/>
      <w:marLeft w:val="0"/>
      <w:marRight w:val="0"/>
      <w:marTop w:val="0"/>
      <w:marBottom w:val="0"/>
      <w:divBdr>
        <w:top w:val="none" w:sz="0" w:space="0" w:color="auto"/>
        <w:left w:val="none" w:sz="0" w:space="0" w:color="auto"/>
        <w:bottom w:val="none" w:sz="0" w:space="0" w:color="auto"/>
        <w:right w:val="none" w:sz="0" w:space="0" w:color="auto"/>
      </w:divBdr>
    </w:div>
    <w:div w:id="2131393517">
      <w:bodyDiv w:val="1"/>
      <w:marLeft w:val="0"/>
      <w:marRight w:val="0"/>
      <w:marTop w:val="0"/>
      <w:marBottom w:val="0"/>
      <w:divBdr>
        <w:top w:val="none" w:sz="0" w:space="0" w:color="auto"/>
        <w:left w:val="none" w:sz="0" w:space="0" w:color="auto"/>
        <w:bottom w:val="none" w:sz="0" w:space="0" w:color="auto"/>
        <w:right w:val="none" w:sz="0" w:space="0" w:color="auto"/>
      </w:divBdr>
    </w:div>
    <w:div w:id="2142534459">
      <w:bodyDiv w:val="1"/>
      <w:marLeft w:val="0"/>
      <w:marRight w:val="0"/>
      <w:marTop w:val="0"/>
      <w:marBottom w:val="0"/>
      <w:divBdr>
        <w:top w:val="none" w:sz="0" w:space="0" w:color="auto"/>
        <w:left w:val="none" w:sz="0" w:space="0" w:color="auto"/>
        <w:bottom w:val="none" w:sz="0" w:space="0" w:color="auto"/>
        <w:right w:val="none" w:sz="0" w:space="0" w:color="auto"/>
      </w:divBdr>
    </w:div>
    <w:div w:id="21447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ethe.de/prj/jad/cs/the/sti/21973416.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novinky.cz/clanek/lifestyle-osobnosti-katerina-liskova-muzi-jsou-vedeni-k-aktivni-otcovske-roli-teprve-v-prvni-generaci-404803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akonyprolidi.cz/cs/1949-26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agazin.aktualne.cz/foto-sexisticke-retro-reklamy-minulosti/r~518edc5605ed11eea25a0cc47ab5f12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gazin.aktualne.cz/foto-sexisticke-retro-reklamy-minulosti/r~518edc5605ed11eea25a0cc47ab5f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vales\Documents\AAA_typografie%20NPI\hlavi&#269;kov&#253;%20pap&#237;r_NPI_sablona.dotx" TargetMode="External"/></Relationships>
</file>

<file path=word/documenttasks/documenttasks1.xml><?xml version="1.0" encoding="utf-8"?>
<t:Tasks xmlns:t="http://schemas.microsoft.com/office/tasks/2019/documenttasks" xmlns:oel="http://schemas.microsoft.com/office/2019/extlst">
  <t:Task id="{AED164E8-1D32-47E8-828D-9C4891EF8D3E}">
    <t:Anchor>
      <t:Comment id="1566797321"/>
    </t:Anchor>
    <t:History>
      <t:Event id="{7F7135F4-D433-44CB-8EA1-CE7BAE879151}" time="2025-05-20T15:59:02.94Z">
        <t:Attribution userId="S::daniel.franc@npi.cz::323975b6-1d32-4c88-af81-29c79ec61a9b" userProvider="AD" userName="Franc Daniel"/>
        <t:Anchor>
          <t:Comment id="1566797321"/>
        </t:Anchor>
        <t:Create/>
      </t:Event>
      <t:Event id="{3A12D397-9CE0-4242-8829-AFBD6BA2EB2A}" time="2025-05-20T15:59:02.94Z">
        <t:Attribution userId="S::daniel.franc@npi.cz::323975b6-1d32-4c88-af81-29c79ec61a9b" userProvider="AD" userName="Franc Daniel"/>
        <t:Anchor>
          <t:Comment id="1566797321"/>
        </t:Anchor>
        <t:Assign userId="S::jiri.karen@ext.npi.cz::934c8b9a-f3f5-46d8-aabb-8ae7a67af38f" userProvider="AD" userName="Jiří Karen"/>
      </t:Event>
      <t:Event id="{B2254B4F-96D4-4957-B67B-DAB0FD25C320}" time="2025-05-20T15:59:02.94Z">
        <t:Attribution userId="S::daniel.franc@npi.cz::323975b6-1d32-4c88-af81-29c79ec61a9b" userProvider="AD" userName="Franc Daniel"/>
        <t:Anchor>
          <t:Comment id="1566797321"/>
        </t:Anchor>
        <t:SetTitle title="@Jiří Karen Při výběru KK je třeba se držet nabídky, která souvisí přímo s daným OVU. V tom případě (CAS-DEJ-001-ZV9-011) je na výběr ze DVOU KK: KOB-ZPS-000-ZV9-001 Zohledňuje vzájemnou propojenost jevů, situací a výzev v okolním světě z hledisek …"/>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BB02E-4D52-42D5-B09B-447596AF924B}">
  <ds:schemaRefs>
    <ds:schemaRef ds:uri="http://schemas.microsoft.com/sharepoint/v3/contenttype/forms"/>
  </ds:schemaRefs>
</ds:datastoreItem>
</file>

<file path=customXml/itemProps2.xml><?xml version="1.0" encoding="utf-8"?>
<ds:datastoreItem xmlns:ds="http://schemas.openxmlformats.org/officeDocument/2006/customXml" ds:itemID="{DBD67000-704E-4802-BC97-A50C1C97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948A5-0C7D-4250-896F-FB6EE01DAA1C}">
  <ds:schemaRefs>
    <ds:schemaRef ds:uri="http://schemas.microsoft.com/office/2006/metadata/properties"/>
    <ds:schemaRef ds:uri="http://schemas.microsoft.com/office/infopath/2007/PartnerControls"/>
    <ds:schemaRef ds:uri="bc6afe3e-7015-44d6-878d-5ba4d7b742d3"/>
  </ds:schemaRefs>
</ds:datastoreItem>
</file>

<file path=docProps/app.xml><?xml version="1.0" encoding="utf-8"?>
<Properties xmlns="http://schemas.openxmlformats.org/officeDocument/2006/extended-properties" xmlns:vt="http://schemas.openxmlformats.org/officeDocument/2006/docPropsVTypes">
  <Template>hlavičkový papír_NPI_sablona.dotx</Template>
  <TotalTime>1</TotalTime>
  <Pages>5</Pages>
  <Words>1411</Words>
  <Characters>8331</Characters>
  <Application>Microsoft Office Word</Application>
  <DocSecurity>0</DocSecurity>
  <Lines>69</Lines>
  <Paragraphs>19</Paragraphs>
  <ScaleCrop>false</ScaleCrop>
  <Company>NUOV</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 Vít</dc:creator>
  <cp:keywords/>
  <cp:lastModifiedBy>Franc Daniel</cp:lastModifiedBy>
  <cp:revision>220</cp:revision>
  <cp:lastPrinted>2025-05-16T14:14:00Z</cp:lastPrinted>
  <dcterms:created xsi:type="dcterms:W3CDTF">2025-02-28T05:14:00Z</dcterms:created>
  <dcterms:modified xsi:type="dcterms:W3CDTF">2025-08-13T14:35:00Z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y fmtid="{D5CDD505-2E9C-101B-9397-08002B2CF9AE}" pid="4" name="Order">
    <vt:r8>228900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