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2FF80" w14:textId="31E4E839" w:rsidR="000A06F4" w:rsidRDefault="000A06F4" w:rsidP="000A06F4">
      <w:pPr>
        <w:rPr>
          <w:b/>
          <w:bCs/>
        </w:rPr>
      </w:pPr>
      <w:r>
        <w:rPr>
          <w:b/>
          <w:bCs/>
        </w:rPr>
        <w:t>Zadání</w:t>
      </w:r>
      <w:r w:rsidR="008A04DB">
        <w:rPr>
          <w:b/>
          <w:bCs/>
        </w:rPr>
        <w:t xml:space="preserve"> pro žáky:</w:t>
      </w:r>
    </w:p>
    <w:p w14:paraId="1E208FEB" w14:textId="77777777" w:rsidR="000A06F4" w:rsidRPr="00CB7437" w:rsidRDefault="000A06F4" w:rsidP="000A06F4">
      <w:r w:rsidRPr="00CB7437">
        <w:t xml:space="preserve">Oheň provází člověka odpradávna. </w:t>
      </w:r>
      <w:r>
        <w:t>L</w:t>
      </w:r>
      <w:r w:rsidRPr="00CB7437">
        <w:t>idé</w:t>
      </w:r>
      <w:r>
        <w:t xml:space="preserve"> se</w:t>
      </w:r>
      <w:r w:rsidRPr="00CB7437">
        <w:t xml:space="preserve"> naučili </w:t>
      </w:r>
      <w:r>
        <w:t xml:space="preserve">oheň </w:t>
      </w:r>
      <w:r w:rsidRPr="00CB7437">
        <w:t xml:space="preserve">využívat, získávat a ovládat. </w:t>
      </w:r>
      <w:r>
        <w:t xml:space="preserve">Stal se </w:t>
      </w:r>
      <w:r w:rsidRPr="00CB7437">
        <w:t>životně důležitým pomocníkem</w:t>
      </w:r>
      <w:r>
        <w:t xml:space="preserve"> a nedovedeme si bez něj život představit. </w:t>
      </w:r>
      <w:r w:rsidRPr="00CB7437">
        <w:t> Ale pozor! Jestliže nad ohněm ztratíme kontrolu, může se změnit v ničivý požár.</w:t>
      </w:r>
    </w:p>
    <w:p w14:paraId="623DE99C" w14:textId="35AD8EBA" w:rsidR="000A06F4" w:rsidRPr="00CB7437" w:rsidRDefault="000A06F4" w:rsidP="000A06F4">
      <w:r w:rsidRPr="00CB7437">
        <w:t xml:space="preserve">Uvádějte příklady, </w:t>
      </w:r>
      <w:r>
        <w:t>kdy oheň pomáhá a kdy škodí. Můžete pracovat s obrázky a znázorněné situace</w:t>
      </w:r>
      <w:r w:rsidRPr="005B482F">
        <w:t xml:space="preserve"> </w:t>
      </w:r>
      <w:r>
        <w:t xml:space="preserve">třídit. Popište, čím je pro nás oheň v dané situaci užitečný (máme radost z hořící svíčky na dortu) nebo jak nás může za určitých okolností ohrozit (hořící svíčka na dortu zůstala bez dozoru, zapálila blízkou záclonu a v bytě vznikl požár). </w:t>
      </w:r>
    </w:p>
    <w:p w14:paraId="7C37EB32" w14:textId="77777777" w:rsidR="000A06F4" w:rsidRPr="00A87FA0" w:rsidRDefault="000A06F4" w:rsidP="000A06F4">
      <w:pPr>
        <w:spacing w:after="0"/>
      </w:pPr>
      <w:r>
        <w:t xml:space="preserve">Určete, který oheň je „dobrý“ a který „špatný“.  Např. </w:t>
      </w:r>
    </w:p>
    <w:p w14:paraId="0846E217" w14:textId="77777777" w:rsidR="000A06F4" w:rsidRPr="00A87FA0" w:rsidRDefault="000A06F4" w:rsidP="000A06F4">
      <w:pPr>
        <w:numPr>
          <w:ilvl w:val="1"/>
          <w:numId w:val="18"/>
        </w:numPr>
        <w:spacing w:after="0"/>
      </w:pPr>
      <w:r w:rsidRPr="00A87FA0">
        <w:t>Maminka vaří oběd na sporáku.</w:t>
      </w:r>
    </w:p>
    <w:p w14:paraId="225C48D3" w14:textId="77777777" w:rsidR="000A06F4" w:rsidRPr="00A87FA0" w:rsidRDefault="000A06F4" w:rsidP="000A06F4">
      <w:pPr>
        <w:numPr>
          <w:ilvl w:val="1"/>
          <w:numId w:val="18"/>
        </w:numPr>
        <w:spacing w:after="0"/>
      </w:pPr>
      <w:r>
        <w:t xml:space="preserve">Děti </w:t>
      </w:r>
      <w:r w:rsidRPr="00A87FA0">
        <w:t>si hrají se zápalkami.</w:t>
      </w:r>
    </w:p>
    <w:p w14:paraId="49629088" w14:textId="77777777" w:rsidR="000A06F4" w:rsidRPr="00A87FA0" w:rsidRDefault="000A06F4" w:rsidP="000A06F4">
      <w:pPr>
        <w:numPr>
          <w:ilvl w:val="1"/>
          <w:numId w:val="18"/>
        </w:numPr>
        <w:spacing w:after="0"/>
      </w:pPr>
      <w:r w:rsidRPr="00A87FA0">
        <w:t>Táborák na výletě.</w:t>
      </w:r>
    </w:p>
    <w:p w14:paraId="654F8EFD" w14:textId="77777777" w:rsidR="000A06F4" w:rsidRPr="00A87FA0" w:rsidRDefault="000A06F4" w:rsidP="000A06F4">
      <w:pPr>
        <w:numPr>
          <w:ilvl w:val="1"/>
          <w:numId w:val="18"/>
        </w:numPr>
        <w:spacing w:after="0"/>
      </w:pPr>
      <w:r w:rsidRPr="00A87FA0">
        <w:t>Zapálený les během sucha.</w:t>
      </w:r>
    </w:p>
    <w:p w14:paraId="382D7B18" w14:textId="77777777" w:rsidR="000A06F4" w:rsidRPr="00A87FA0" w:rsidRDefault="000A06F4" w:rsidP="000A06F4">
      <w:pPr>
        <w:numPr>
          <w:ilvl w:val="1"/>
          <w:numId w:val="18"/>
        </w:numPr>
        <w:spacing w:after="0"/>
      </w:pPr>
      <w:r w:rsidRPr="00A87FA0">
        <w:t>Svíčka na vánočním stromečku, která zůstane bez dozoru.</w:t>
      </w:r>
    </w:p>
    <w:p w14:paraId="43D812DF" w14:textId="77777777" w:rsidR="000A06F4" w:rsidRDefault="000A06F4" w:rsidP="000A06F4">
      <w:pPr>
        <w:spacing w:after="0"/>
      </w:pPr>
    </w:p>
    <w:p w14:paraId="5358D5F8" w14:textId="77777777" w:rsidR="000A06F4" w:rsidRDefault="000A06F4" w:rsidP="000A06F4">
      <w:pPr>
        <w:spacing w:after="0"/>
      </w:pPr>
      <w:r>
        <w:t>Nakreslete</w:t>
      </w:r>
      <w:r w:rsidRPr="00AC122B">
        <w:t xml:space="preserve"> obrázek situace, kdy oheň pomáhá (např. vaření, táborák) a situace, kdy škodí (např. požár lesa).</w:t>
      </w:r>
      <w:r>
        <w:t xml:space="preserve"> Popište svůj obrázek ostatním. </w:t>
      </w:r>
    </w:p>
    <w:p w14:paraId="12156696" w14:textId="77777777" w:rsidR="000A06F4" w:rsidRPr="00AC122B" w:rsidRDefault="000A06F4" w:rsidP="000A06F4">
      <w:pPr>
        <w:spacing w:after="0"/>
      </w:pPr>
    </w:p>
    <w:p w14:paraId="5A0D33A6" w14:textId="5E493C00" w:rsidR="000A06F4" w:rsidRDefault="000A06F4" w:rsidP="000A06F4">
      <w:pPr>
        <w:spacing w:after="0"/>
      </w:pPr>
      <w:r>
        <w:t>Vymyslete ve skupince příběh, kdy z „dobrého ohně“ může vlivem okolností vzniknout ničivý požár. S příběhy seznamte ostatní.  Inspirací mohou být videa</w:t>
      </w:r>
    </w:p>
    <w:p w14:paraId="4783591F" w14:textId="77777777" w:rsidR="000A06F4" w:rsidRDefault="000A06F4" w:rsidP="000A06F4">
      <w:pPr>
        <w:spacing w:after="0"/>
      </w:pPr>
    </w:p>
    <w:p w14:paraId="14FED0BB" w14:textId="77777777" w:rsidR="000A06F4" w:rsidRDefault="000A06F4" w:rsidP="000A06F4">
      <w:pPr>
        <w:rPr>
          <w:b/>
          <w:bCs/>
        </w:rPr>
      </w:pPr>
      <w:r>
        <w:rPr>
          <w:b/>
          <w:bCs/>
        </w:rPr>
        <w:t xml:space="preserve">příčiny požárů </w:t>
      </w:r>
      <w:hyperlink r:id="rId5" w:history="1">
        <w:r w:rsidRPr="00C8079F">
          <w:rPr>
            <w:rStyle w:val="Hypertextovodkaz"/>
          </w:rPr>
          <w:t>https://www.zachranny-kruh.cz/pozary/prevence-pozaru/pozary-v-domacnosti.html</w:t>
        </w:r>
      </w:hyperlink>
    </w:p>
    <w:p w14:paraId="0E9A60F1" w14:textId="77777777" w:rsidR="000A06F4" w:rsidRPr="00495455" w:rsidRDefault="000A06F4" w:rsidP="000A06F4">
      <w:pPr>
        <w:rPr>
          <w:b/>
          <w:bCs/>
        </w:rPr>
      </w:pPr>
      <w:r>
        <w:rPr>
          <w:b/>
          <w:bCs/>
        </w:rPr>
        <w:t xml:space="preserve">požáry v domácnosti </w:t>
      </w:r>
      <w:hyperlink r:id="rId6" w:history="1">
        <w:r w:rsidRPr="00C8079F">
          <w:rPr>
            <w:rStyle w:val="Hypertextovodkaz"/>
          </w:rPr>
          <w:t>https://www.zachranny-kruh.cz/pozary/prevence-pozaru/pozary-v-domacnosti.html</w:t>
        </w:r>
      </w:hyperlink>
    </w:p>
    <w:p w14:paraId="5385AA35" w14:textId="77777777" w:rsidR="000A06F4" w:rsidRDefault="000A06F4" w:rsidP="000A06F4">
      <w:pPr>
        <w:rPr>
          <w:b/>
          <w:bCs/>
        </w:rPr>
      </w:pPr>
      <w:r>
        <w:rPr>
          <w:b/>
          <w:bCs/>
        </w:rPr>
        <w:t xml:space="preserve">lesní požáry </w:t>
      </w:r>
      <w:hyperlink r:id="rId7" w:history="1">
        <w:r w:rsidRPr="00C8079F">
          <w:rPr>
            <w:rStyle w:val="Hypertextovodkaz"/>
          </w:rPr>
          <w:t>https://www.zachranny-kruh.cz/pozary/obecne-o-pozarech/horlavost-latek.html</w:t>
        </w:r>
      </w:hyperlink>
    </w:p>
    <w:p w14:paraId="49DF96FC" w14:textId="77777777" w:rsidR="000A06F4" w:rsidRPr="00AC122B" w:rsidRDefault="000A06F4" w:rsidP="000A06F4">
      <w:pPr>
        <w:spacing w:after="0"/>
      </w:pPr>
    </w:p>
    <w:p w14:paraId="21B01252" w14:textId="77777777" w:rsidR="000A06F4" w:rsidRDefault="000A06F4" w:rsidP="000A06F4">
      <w:r w:rsidRPr="008447DB">
        <w:rPr>
          <w:b/>
          <w:bCs/>
        </w:rPr>
        <w:t>Popis ověřování</w:t>
      </w:r>
      <w:r w:rsidRPr="008447DB">
        <w:t> </w:t>
      </w:r>
    </w:p>
    <w:p w14:paraId="7ABBA648" w14:textId="77777777" w:rsidR="000A06F4" w:rsidRDefault="000A06F4" w:rsidP="000A06F4">
      <w:r>
        <w:t xml:space="preserve">Úloha ověřuje, zda žáci rozlišují prospěšnost využívání ohně pro každodenní život a nebezpečí, které představují požáry. Aktivity mohu být podkladem pro zamyšlení, co znamená používané rčení: „Oheň je dobrým sluhou, ale zlým pánem“. </w:t>
      </w:r>
    </w:p>
    <w:p w14:paraId="0BE717D6" w14:textId="77777777" w:rsidR="000A06F4" w:rsidRPr="00A87FA0" w:rsidRDefault="000A06F4" w:rsidP="000A06F4">
      <w:pPr>
        <w:spacing w:after="0"/>
      </w:pPr>
      <w:r>
        <w:t xml:space="preserve">Vhodné je připravit kartičky s </w:t>
      </w:r>
      <w:r w:rsidRPr="00A87FA0">
        <w:t xml:space="preserve">obrázky znázorňující situace, kdy oheň pomáhá a kdy škodí, </w:t>
      </w:r>
      <w:r>
        <w:t xml:space="preserve">které mohou žáci třídit, </w:t>
      </w:r>
      <w:r w:rsidRPr="00A87FA0">
        <w:t>například:</w:t>
      </w:r>
    </w:p>
    <w:p w14:paraId="3B8A3400" w14:textId="77777777" w:rsidR="000A06F4" w:rsidRPr="00A87FA0" w:rsidRDefault="000A06F4" w:rsidP="000A06F4">
      <w:pPr>
        <w:numPr>
          <w:ilvl w:val="2"/>
          <w:numId w:val="17"/>
        </w:numPr>
        <w:spacing w:after="0"/>
      </w:pPr>
      <w:r w:rsidRPr="00A87FA0">
        <w:t>Vaření na sporáku.</w:t>
      </w:r>
    </w:p>
    <w:p w14:paraId="3FF9B3E0" w14:textId="77777777" w:rsidR="000A06F4" w:rsidRPr="00A87FA0" w:rsidRDefault="000A06F4" w:rsidP="000A06F4">
      <w:pPr>
        <w:numPr>
          <w:ilvl w:val="2"/>
          <w:numId w:val="17"/>
        </w:numPr>
        <w:spacing w:after="0"/>
      </w:pPr>
      <w:r w:rsidRPr="00A87FA0">
        <w:t>Táborák při opékání buřtů.</w:t>
      </w:r>
    </w:p>
    <w:p w14:paraId="697663FA" w14:textId="77777777" w:rsidR="000A06F4" w:rsidRPr="00A87FA0" w:rsidRDefault="000A06F4" w:rsidP="000A06F4">
      <w:pPr>
        <w:numPr>
          <w:ilvl w:val="2"/>
          <w:numId w:val="17"/>
        </w:numPr>
        <w:spacing w:after="0"/>
      </w:pPr>
      <w:r w:rsidRPr="00A87FA0">
        <w:t>Zapálená svíčka na dortu při oslavě.</w:t>
      </w:r>
    </w:p>
    <w:p w14:paraId="7DE65239" w14:textId="77777777" w:rsidR="000A06F4" w:rsidRPr="00A87FA0" w:rsidRDefault="000A06F4" w:rsidP="000A06F4">
      <w:pPr>
        <w:numPr>
          <w:ilvl w:val="2"/>
          <w:numId w:val="17"/>
        </w:numPr>
        <w:spacing w:after="0"/>
      </w:pPr>
      <w:r w:rsidRPr="00A87FA0">
        <w:t>Hořící les.</w:t>
      </w:r>
    </w:p>
    <w:p w14:paraId="07ED3DD6" w14:textId="77777777" w:rsidR="000A06F4" w:rsidRPr="00A87FA0" w:rsidRDefault="000A06F4" w:rsidP="000A06F4">
      <w:pPr>
        <w:numPr>
          <w:ilvl w:val="2"/>
          <w:numId w:val="17"/>
        </w:numPr>
        <w:spacing w:after="0"/>
      </w:pPr>
      <w:r w:rsidRPr="00A87FA0">
        <w:t>Zapálený odpadkový koš.</w:t>
      </w:r>
    </w:p>
    <w:p w14:paraId="3369E83A" w14:textId="77777777" w:rsidR="000A06F4" w:rsidRDefault="000A06F4" w:rsidP="000A06F4">
      <w:pPr>
        <w:numPr>
          <w:ilvl w:val="2"/>
          <w:numId w:val="17"/>
        </w:numPr>
        <w:spacing w:after="0"/>
      </w:pPr>
      <w:r w:rsidRPr="00A87FA0">
        <w:t>Požár domu.</w:t>
      </w:r>
    </w:p>
    <w:p w14:paraId="00FEB65E" w14:textId="77777777" w:rsidR="000A06F4" w:rsidRPr="00A87FA0" w:rsidRDefault="000A06F4" w:rsidP="000A06F4">
      <w:pPr>
        <w:spacing w:after="0"/>
      </w:pPr>
      <w:r>
        <w:t>Žáci</w:t>
      </w:r>
      <w:r w:rsidRPr="00A87FA0">
        <w:t xml:space="preserve"> roztřídí obrázky na dvě skupiny: „Oheň pomáhá“ a „Oheň škodí“</w:t>
      </w:r>
      <w:r>
        <w:t xml:space="preserve"> a jednotlivé situace popisují podrobněji. </w:t>
      </w:r>
    </w:p>
    <w:p w14:paraId="46A6D797" w14:textId="77777777" w:rsidR="000A06F4" w:rsidRDefault="000A06F4" w:rsidP="000A06F4">
      <w:pPr>
        <w:spacing w:after="0"/>
      </w:pPr>
      <w:proofErr w:type="gramStart"/>
      <w:r>
        <w:t>Diskuze</w:t>
      </w:r>
      <w:proofErr w:type="gramEnd"/>
      <w:r>
        <w:t xml:space="preserve"> je vedena k zamyšlení, j</w:t>
      </w:r>
      <w:r w:rsidRPr="0060111E">
        <w:t xml:space="preserve">ak </w:t>
      </w:r>
      <w:r>
        <w:t xml:space="preserve">je třeba </w:t>
      </w:r>
      <w:r w:rsidRPr="0060111E">
        <w:t>správně zacházet s</w:t>
      </w:r>
      <w:r>
        <w:t> </w:t>
      </w:r>
      <w:r w:rsidRPr="0060111E">
        <w:t>ohněm</w:t>
      </w:r>
      <w:r>
        <w:t>, aby byl naším pomocníkem, p</w:t>
      </w:r>
      <w:r w:rsidRPr="00A87FA0">
        <w:t>roč bychom si neměli hrát se zápalkami</w:t>
      </w:r>
      <w:r>
        <w:t xml:space="preserve"> nebo zapalovačem apod.  </w:t>
      </w:r>
    </w:p>
    <w:p w14:paraId="7C9E09B4" w14:textId="77777777" w:rsidR="00EC2AA5" w:rsidRDefault="00EC2AA5"/>
    <w:sectPr w:rsidR="00EC2AA5" w:rsidSect="00B56AB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4240"/>
    <w:multiLevelType w:val="hybridMultilevel"/>
    <w:tmpl w:val="B79686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D1F8C"/>
    <w:multiLevelType w:val="hybridMultilevel"/>
    <w:tmpl w:val="F180442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B93344"/>
    <w:multiLevelType w:val="multilevel"/>
    <w:tmpl w:val="D9425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6AE54C1"/>
    <w:multiLevelType w:val="multilevel"/>
    <w:tmpl w:val="93DE1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901646"/>
    <w:multiLevelType w:val="multilevel"/>
    <w:tmpl w:val="6136C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1F121FE"/>
    <w:multiLevelType w:val="hybridMultilevel"/>
    <w:tmpl w:val="76B0D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2629E6"/>
    <w:multiLevelType w:val="hybridMultilevel"/>
    <w:tmpl w:val="1B9A4B8E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52336AD"/>
    <w:multiLevelType w:val="multilevel"/>
    <w:tmpl w:val="72B05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5EA0644"/>
    <w:multiLevelType w:val="multilevel"/>
    <w:tmpl w:val="435A3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70B500B"/>
    <w:multiLevelType w:val="multilevel"/>
    <w:tmpl w:val="FCEEE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740D63"/>
    <w:multiLevelType w:val="hybridMultilevel"/>
    <w:tmpl w:val="9E70C3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7C6299"/>
    <w:multiLevelType w:val="multilevel"/>
    <w:tmpl w:val="AF98D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5406A2"/>
    <w:multiLevelType w:val="hybridMultilevel"/>
    <w:tmpl w:val="30DCE6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AB26F4"/>
    <w:multiLevelType w:val="hybridMultilevel"/>
    <w:tmpl w:val="33803C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E57EE0"/>
    <w:multiLevelType w:val="multilevel"/>
    <w:tmpl w:val="6CA45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710589"/>
    <w:multiLevelType w:val="multilevel"/>
    <w:tmpl w:val="1430C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B0A6A"/>
    <w:multiLevelType w:val="hybridMultilevel"/>
    <w:tmpl w:val="6FCA0E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8E40C0"/>
    <w:multiLevelType w:val="hybridMultilevel"/>
    <w:tmpl w:val="0EDEDF1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114275836">
    <w:abstractNumId w:val="1"/>
  </w:num>
  <w:num w:numId="2" w16cid:durableId="1645770575">
    <w:abstractNumId w:val="13"/>
  </w:num>
  <w:num w:numId="3" w16cid:durableId="1631981314">
    <w:abstractNumId w:val="2"/>
  </w:num>
  <w:num w:numId="4" w16cid:durableId="601767373">
    <w:abstractNumId w:val="15"/>
  </w:num>
  <w:num w:numId="5" w16cid:durableId="2063744672">
    <w:abstractNumId w:val="7"/>
  </w:num>
  <w:num w:numId="6" w16cid:durableId="382487337">
    <w:abstractNumId w:val="8"/>
  </w:num>
  <w:num w:numId="7" w16cid:durableId="1005091952">
    <w:abstractNumId w:val="4"/>
  </w:num>
  <w:num w:numId="8" w16cid:durableId="1243028584">
    <w:abstractNumId w:val="16"/>
  </w:num>
  <w:num w:numId="9" w16cid:durableId="563222234">
    <w:abstractNumId w:val="12"/>
  </w:num>
  <w:num w:numId="10" w16cid:durableId="1219824999">
    <w:abstractNumId w:val="10"/>
  </w:num>
  <w:num w:numId="11" w16cid:durableId="2030449681">
    <w:abstractNumId w:val="5"/>
  </w:num>
  <w:num w:numId="12" w16cid:durableId="878933603">
    <w:abstractNumId w:val="17"/>
  </w:num>
  <w:num w:numId="13" w16cid:durableId="32385054">
    <w:abstractNumId w:val="6"/>
  </w:num>
  <w:num w:numId="14" w16cid:durableId="1073621347">
    <w:abstractNumId w:val="0"/>
  </w:num>
  <w:num w:numId="15" w16cid:durableId="1149324282">
    <w:abstractNumId w:val="9"/>
  </w:num>
  <w:num w:numId="16" w16cid:durableId="490758141">
    <w:abstractNumId w:val="14"/>
  </w:num>
  <w:num w:numId="17" w16cid:durableId="722487542">
    <w:abstractNumId w:val="3"/>
  </w:num>
  <w:num w:numId="18" w16cid:durableId="11925741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3A4"/>
    <w:rsid w:val="000A06F4"/>
    <w:rsid w:val="000E1FD7"/>
    <w:rsid w:val="0016767E"/>
    <w:rsid w:val="00222C38"/>
    <w:rsid w:val="00230A00"/>
    <w:rsid w:val="00253706"/>
    <w:rsid w:val="00257885"/>
    <w:rsid w:val="003D64F3"/>
    <w:rsid w:val="00547C44"/>
    <w:rsid w:val="00632DFF"/>
    <w:rsid w:val="006F27FE"/>
    <w:rsid w:val="007713A4"/>
    <w:rsid w:val="007D4382"/>
    <w:rsid w:val="007E41F3"/>
    <w:rsid w:val="008A04DB"/>
    <w:rsid w:val="00A264F3"/>
    <w:rsid w:val="00AC0600"/>
    <w:rsid w:val="00B56AB1"/>
    <w:rsid w:val="00CA392E"/>
    <w:rsid w:val="00CF6DDE"/>
    <w:rsid w:val="00D3696B"/>
    <w:rsid w:val="00D706E9"/>
    <w:rsid w:val="00D836C6"/>
    <w:rsid w:val="00EC2AA5"/>
    <w:rsid w:val="00F27A9E"/>
    <w:rsid w:val="00F50EA4"/>
    <w:rsid w:val="00F7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14EDBB"/>
  <w15:chartTrackingRefBased/>
  <w15:docId w15:val="{93D78810-A156-8A4C-908B-221EFB717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13A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59" w:lineRule="auto"/>
      <w:jc w:val="left"/>
    </w:pPr>
    <w:rPr>
      <w:rFonts w:asciiTheme="minorHAnsi" w:eastAsiaTheme="minorHAnsi" w:hAnsiTheme="minorHAnsi" w:cstheme="minorBidi"/>
      <w:color w:val="auto"/>
    </w:rPr>
  </w:style>
  <w:style w:type="paragraph" w:styleId="Nadpis1">
    <w:name w:val="heading 1"/>
    <w:basedOn w:val="Normln"/>
    <w:next w:val="Normln"/>
    <w:link w:val="Nadpis1Char"/>
    <w:uiPriority w:val="9"/>
    <w:rsid w:val="007713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7713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7713A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7713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7713A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rsid w:val="007713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13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13A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13A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3D64F3"/>
    <w:rPr>
      <w:i/>
      <w:iCs/>
    </w:rPr>
  </w:style>
  <w:style w:type="paragraph" w:styleId="Odstavecseseznamem">
    <w:name w:val="List Paragraph"/>
    <w:basedOn w:val="Normln"/>
    <w:uiPriority w:val="34"/>
    <w:qFormat/>
    <w:rsid w:val="003D64F3"/>
    <w:pPr>
      <w:spacing w:line="276" w:lineRule="auto"/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713A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713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713A4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13A4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13A4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13A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13A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13A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13A4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rsid w:val="007713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713A4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rsid w:val="007713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713A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713A4"/>
    <w:pPr>
      <w:spacing w:before="160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713A4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7713A4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713A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713A4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713A4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7713A4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7D4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7D4382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7D4382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369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9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zachranny-kruh.cz/pozary/obecne-o-pozarech/horlavost-latek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achranny-kruh.cz/pozary/prevence-pozaru/pozary-v-domacnosti.html" TargetMode="External"/><Relationship Id="rId5" Type="http://schemas.openxmlformats.org/officeDocument/2006/relationships/hyperlink" Target="https://www.zachranny-kruh.cz/pozary/prevence-pozaru/pozary-v-domacnosti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354</Words>
  <Characters>2093</Characters>
  <Application>Microsoft Office Word</Application>
  <DocSecurity>0</DocSecurity>
  <Lines>17</Lines>
  <Paragraphs>4</Paragraphs>
  <ScaleCrop>false</ScaleCrop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Havlínová Hana</dc:creator>
  <cp:keywords/>
  <dc:description/>
  <cp:lastModifiedBy>Hana Havlínová</cp:lastModifiedBy>
  <cp:revision>3</cp:revision>
  <dcterms:created xsi:type="dcterms:W3CDTF">2025-01-08T16:56:00Z</dcterms:created>
  <dcterms:modified xsi:type="dcterms:W3CDTF">2025-01-08T16:58:00Z</dcterms:modified>
</cp:coreProperties>
</file>