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90" w:rsidRDefault="00981F90">
      <w:bookmarkStart w:id="0" w:name="_GoBack"/>
      <w:bookmarkEnd w:id="0"/>
    </w:p>
    <w:p w:rsidR="00981F90" w:rsidRDefault="00981F90" w:rsidP="00981F90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Lekce Čím mohly být ženy ve středověku?</w:t>
      </w:r>
    </w:p>
    <w:p w:rsidR="00981F90" w:rsidRDefault="00981F90" w:rsidP="00981F90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Zadání pro žáka</w:t>
      </w:r>
      <w:r>
        <w:rPr>
          <w:rFonts w:ascii="Inter" w:hAnsi="Inter"/>
          <w:color w:val="172B4D"/>
          <w:sz w:val="21"/>
          <w:szCs w:val="21"/>
        </w:rPr>
        <w:t> </w:t>
      </w:r>
    </w:p>
    <w:p w:rsidR="00981F90" w:rsidRDefault="00981F90" w:rsidP="00981F90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Pracuj v aplikaci HistoryLab.cz se cvičením </w:t>
      </w:r>
      <w:r w:rsidRPr="00981F90">
        <w:rPr>
          <w:rFonts w:ascii="Inter" w:hAnsi="Inter"/>
          <w:color w:val="172B4D"/>
          <w:sz w:val="21"/>
          <w:szCs w:val="21"/>
        </w:rPr>
        <w:t>Čím mohly být ženy ve středověku?</w:t>
      </w:r>
      <w:r>
        <w:rPr>
          <w:rFonts w:ascii="Inter" w:hAnsi="Inter"/>
          <w:color w:val="172B4D"/>
          <w:sz w:val="21"/>
          <w:szCs w:val="21"/>
        </w:rPr>
        <w:t> Cvičení využívá zobrazení významných žen ve středověku, které dává do kontrastu s </w:t>
      </w:r>
      <w:r>
        <w:rPr>
          <w:rFonts w:ascii="Inter" w:hAnsi="Inter"/>
          <w:i/>
          <w:iCs/>
          <w:color w:val="172B4D"/>
          <w:sz w:val="21"/>
          <w:szCs w:val="21"/>
        </w:rPr>
        <w:t>Knihou o městě dam</w:t>
      </w:r>
      <w:r>
        <w:rPr>
          <w:rFonts w:ascii="Inter" w:hAnsi="Inter"/>
          <w:color w:val="172B4D"/>
          <w:sz w:val="21"/>
          <w:szCs w:val="21"/>
        </w:rPr>
        <w:t> Kristiny Pisánské. Budeme zjišťovat, čím vším se mohly stát středověké ženy na jedné st</w:t>
      </w:r>
      <w:r>
        <w:rPr>
          <w:rFonts w:ascii="Inter" w:hAnsi="Inter"/>
          <w:color w:val="172B4D"/>
          <w:sz w:val="21"/>
          <w:szCs w:val="21"/>
        </w:rPr>
        <w:t>raně, na druhé straně určíme, s</w:t>
      </w:r>
      <w:r>
        <w:rPr>
          <w:rFonts w:ascii="Inter" w:hAnsi="Inter" w:hint="eastAsia"/>
          <w:color w:val="172B4D"/>
          <w:sz w:val="21"/>
          <w:szCs w:val="21"/>
        </w:rPr>
        <w:t> </w:t>
      </w:r>
      <w:r>
        <w:rPr>
          <w:rFonts w:ascii="Inter" w:hAnsi="Inter"/>
          <w:color w:val="172B4D"/>
          <w:sz w:val="21"/>
          <w:szCs w:val="21"/>
        </w:rPr>
        <w:t>jakým</w:t>
      </w:r>
      <w:r>
        <w:rPr>
          <w:rFonts w:ascii="Inter" w:hAnsi="Inter"/>
          <w:color w:val="172B4D"/>
          <w:sz w:val="21"/>
          <w:szCs w:val="21"/>
        </w:rPr>
        <w:t>i předsudky se mohly potkávat.</w:t>
      </w:r>
    </w:p>
    <w:p w:rsidR="00981F90" w:rsidRDefault="00981F90" w:rsidP="00981F90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</w:p>
    <w:p w:rsidR="00981F90" w:rsidRDefault="00981F90" w:rsidP="00981F90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Popis ověřování</w:t>
      </w:r>
      <w:r>
        <w:rPr>
          <w:rFonts w:ascii="Inter" w:hAnsi="Inter"/>
          <w:color w:val="172B4D"/>
          <w:sz w:val="21"/>
          <w:szCs w:val="21"/>
        </w:rPr>
        <w:t> </w:t>
      </w:r>
    </w:p>
    <w:p w:rsidR="00981F90" w:rsidRDefault="00981F90" w:rsidP="00981F90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Cvičení otevírá otázky ohledně postavení ženy ve středověké společnosti. Vyučující ověřuje schopnost žáků analyzovat dobové iluminace ze 12.–15. století a vydedukovat význam jednotlivých zobrazení. Následně je ověřována schopnost číst s porozuměním dobový text, odlišit v něm dobové předsudky a identifikovat místa, kde je s předsudky polemizováno. Závěrečné dvě otázky vyžadují od žáků schopnost syntézy. Podrobný metodický komentář je v </w:t>
      </w:r>
      <w:hyperlink r:id="rId4" w:history="1">
        <w:r>
          <w:rPr>
            <w:rStyle w:val="Hypertextovodkaz"/>
            <w:rFonts w:ascii="Inter" w:hAnsi="Inter"/>
            <w:color w:val="0052CC"/>
            <w:sz w:val="21"/>
            <w:szCs w:val="21"/>
          </w:rPr>
          <w:t>Doporučeném postupu</w:t>
        </w:r>
      </w:hyperlink>
      <w:r>
        <w:rPr>
          <w:rFonts w:ascii="Inter" w:hAnsi="Inter"/>
          <w:color w:val="172B4D"/>
          <w:sz w:val="21"/>
          <w:szCs w:val="21"/>
        </w:rPr>
        <w:t>.</w:t>
      </w:r>
    </w:p>
    <w:p w:rsidR="00981F90" w:rsidRDefault="00981F90"/>
    <w:p w:rsidR="00981F90" w:rsidRDefault="00981F90" w:rsidP="00981F90">
      <w:r>
        <w:t xml:space="preserve">Odkaz na lekci v aplikaci HistoryLab.cz: </w:t>
      </w:r>
      <w:hyperlink r:id="rId5" w:history="1">
        <w:r w:rsidRPr="006350CE">
          <w:rPr>
            <w:rStyle w:val="Hypertextovodkaz"/>
          </w:rPr>
          <w:t>https://testlab4.felk.cvut.cz/katalog/cviceni/cim-mohly-byt-zeny-ve-stredoveku</w:t>
        </w:r>
      </w:hyperlink>
    </w:p>
    <w:p w:rsidR="00981F90" w:rsidRDefault="00981F90"/>
    <w:sectPr w:rsidR="00981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90"/>
    <w:rsid w:val="00933EE9"/>
    <w:rsid w:val="0098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4DAB"/>
  <w15:chartTrackingRefBased/>
  <w15:docId w15:val="{AEB10C3E-5873-4EF0-87DC-99A092A6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1F9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8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81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stlab4.felk.cvut.cz/katalog/cviceni/cim-mohly-byt-zeny-ve-stredoveku" TargetMode="External"/><Relationship Id="rId4" Type="http://schemas.openxmlformats.org/officeDocument/2006/relationships/hyperlink" Target="https://app.testlab4.felk.cvut.cz/cviceni-aktualni/assets/pdf/doporuceny-postup/cim-mohly-byt-zeny-ve-stredoveku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Jitka</dc:creator>
  <cp:keywords/>
  <dc:description/>
  <cp:lastModifiedBy>Bílková Jitka</cp:lastModifiedBy>
  <cp:revision>1</cp:revision>
  <dcterms:created xsi:type="dcterms:W3CDTF">2025-01-09T22:33:00Z</dcterms:created>
  <dcterms:modified xsi:type="dcterms:W3CDTF">2025-01-09T22:38:00Z</dcterms:modified>
</cp:coreProperties>
</file>