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BBCC" w14:textId="77777777" w:rsidR="00CD550A" w:rsidRPr="00CD550A" w:rsidRDefault="00CD550A" w:rsidP="00C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D550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Rozhodněte, jestli jsou uvedená tvrzení pravdivá. Pokud nejsou, nesprávné informace opravte.</w:t>
      </w:r>
    </w:p>
    <w:p w14:paraId="01DE69A3" w14:textId="77777777" w:rsidR="00CD550A" w:rsidRDefault="00CD550A" w:rsidP="00CD5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D550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Zdůvodněte ve skupinách význam dodržování zásad hygieny pro zdraví.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210"/>
      </w:tblGrid>
      <w:tr w:rsidR="00DA2FA8" w14:paraId="6D1413D7" w14:textId="77777777" w:rsidTr="00DA2FA8">
        <w:tc>
          <w:tcPr>
            <w:tcW w:w="846" w:type="dxa"/>
          </w:tcPr>
          <w:p w14:paraId="1E777489" w14:textId="38FE61D5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</w:p>
        </w:tc>
        <w:tc>
          <w:tcPr>
            <w:tcW w:w="8210" w:type="dxa"/>
            <w:vAlign w:val="center"/>
          </w:tcPr>
          <w:p w14:paraId="11D680B3" w14:textId="786DE200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K očistě celého těla používáme teplou vodu, jemné mýdlo nebo sprchové gely.</w:t>
            </w:r>
          </w:p>
        </w:tc>
      </w:tr>
      <w:tr w:rsidR="00DA2FA8" w14:paraId="4F8F85B2" w14:textId="77777777" w:rsidTr="00DA2FA8">
        <w:tc>
          <w:tcPr>
            <w:tcW w:w="846" w:type="dxa"/>
          </w:tcPr>
          <w:p w14:paraId="113E38B0" w14:textId="11FBF329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</w:p>
        </w:tc>
        <w:tc>
          <w:tcPr>
            <w:tcW w:w="8210" w:type="dxa"/>
          </w:tcPr>
          <w:p w14:paraId="3649FD84" w14:textId="67BE793E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Při mytí postupujeme od dolní části těla k horním končetinám a hlavě.</w:t>
            </w:r>
          </w:p>
        </w:tc>
      </w:tr>
      <w:tr w:rsidR="00DA2FA8" w14:paraId="00C144B3" w14:textId="77777777" w:rsidTr="00DA2FA8">
        <w:tc>
          <w:tcPr>
            <w:tcW w:w="846" w:type="dxa"/>
          </w:tcPr>
          <w:p w14:paraId="04AC0632" w14:textId="6F120DEF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  <w:tc>
          <w:tcPr>
            <w:tcW w:w="8210" w:type="dxa"/>
          </w:tcPr>
          <w:p w14:paraId="5008E836" w14:textId="1B116067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Nohy stačí omývat občas ráno nebo večer.</w:t>
            </w:r>
          </w:p>
        </w:tc>
      </w:tr>
      <w:tr w:rsidR="00DA2FA8" w14:paraId="59831656" w14:textId="77777777" w:rsidTr="00DA2FA8">
        <w:tc>
          <w:tcPr>
            <w:tcW w:w="846" w:type="dxa"/>
          </w:tcPr>
          <w:p w14:paraId="14FB16DE" w14:textId="22AD8D40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  <w:tc>
          <w:tcPr>
            <w:tcW w:w="8210" w:type="dxa"/>
            <w:vAlign w:val="center"/>
          </w:tcPr>
          <w:p w14:paraId="11753BC8" w14:textId="5676572C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Nejvhodnějším způsobem denní očisty je sprchování.</w:t>
            </w:r>
          </w:p>
        </w:tc>
      </w:tr>
      <w:tr w:rsidR="00DA2FA8" w14:paraId="4149B7AE" w14:textId="77777777" w:rsidTr="00DA2FA8">
        <w:tc>
          <w:tcPr>
            <w:tcW w:w="846" w:type="dxa"/>
          </w:tcPr>
          <w:p w14:paraId="10B1D2E5" w14:textId="77109ACD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  <w:tc>
          <w:tcPr>
            <w:tcW w:w="8210" w:type="dxa"/>
          </w:tcPr>
          <w:p w14:paraId="14FCCCCE" w14:textId="7FA8FAFE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Z důvodu úspory vody je vhodné, aby se v téže vodě vykoupalo více osob.</w:t>
            </w:r>
          </w:p>
        </w:tc>
      </w:tr>
      <w:tr w:rsidR="00DA2FA8" w14:paraId="74712E04" w14:textId="77777777" w:rsidTr="00DA2FA8">
        <w:tc>
          <w:tcPr>
            <w:tcW w:w="846" w:type="dxa"/>
          </w:tcPr>
          <w:p w14:paraId="07864748" w14:textId="530FA069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</w:p>
        </w:tc>
        <w:tc>
          <w:tcPr>
            <w:tcW w:w="8210" w:type="dxa"/>
          </w:tcPr>
          <w:p w14:paraId="44185492" w14:textId="10F44EF8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Utíráme se vždy vlastním ručníkem.</w:t>
            </w:r>
          </w:p>
        </w:tc>
      </w:tr>
      <w:tr w:rsidR="00DA2FA8" w14:paraId="4126F736" w14:textId="77777777" w:rsidTr="00DA2FA8">
        <w:tc>
          <w:tcPr>
            <w:tcW w:w="846" w:type="dxa"/>
          </w:tcPr>
          <w:p w14:paraId="708A9DC0" w14:textId="1989B264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</w:p>
        </w:tc>
        <w:tc>
          <w:tcPr>
            <w:tcW w:w="8210" w:type="dxa"/>
          </w:tcPr>
          <w:p w14:paraId="34FF4C82" w14:textId="456937B3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Spodní prádlo stačí měnit dvakrát týdně.</w:t>
            </w:r>
          </w:p>
        </w:tc>
      </w:tr>
      <w:tr w:rsidR="00DA2FA8" w14:paraId="409E4B42" w14:textId="77777777" w:rsidTr="00DA2FA8">
        <w:tc>
          <w:tcPr>
            <w:tcW w:w="846" w:type="dxa"/>
          </w:tcPr>
          <w:p w14:paraId="7E216903" w14:textId="528D5C6D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</w:p>
        </w:tc>
        <w:tc>
          <w:tcPr>
            <w:tcW w:w="8210" w:type="dxa"/>
          </w:tcPr>
          <w:p w14:paraId="0EE6A03F" w14:textId="10D2B2C8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Při kašli chráníme ústa a nos rouškou.</w:t>
            </w:r>
          </w:p>
        </w:tc>
      </w:tr>
      <w:tr w:rsidR="00DA2FA8" w14:paraId="27E329DE" w14:textId="77777777" w:rsidTr="00DA2FA8">
        <w:tc>
          <w:tcPr>
            <w:tcW w:w="846" w:type="dxa"/>
          </w:tcPr>
          <w:p w14:paraId="7546842A" w14:textId="141FA0FC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</w:p>
        </w:tc>
        <w:tc>
          <w:tcPr>
            <w:tcW w:w="8210" w:type="dxa"/>
          </w:tcPr>
          <w:p w14:paraId="26FBE093" w14:textId="62C6876E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Zuby bychom si měli čistit po každém jídle. </w:t>
            </w:r>
          </w:p>
        </w:tc>
      </w:tr>
      <w:tr w:rsidR="00DA2FA8" w14:paraId="6BDE7EAA" w14:textId="77777777" w:rsidTr="00DA2FA8">
        <w:tc>
          <w:tcPr>
            <w:tcW w:w="846" w:type="dxa"/>
          </w:tcPr>
          <w:p w14:paraId="6B54235F" w14:textId="0151E3B9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8210" w:type="dxa"/>
          </w:tcPr>
          <w:p w14:paraId="50C9E18B" w14:textId="2D492D1B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Pokud žvýkáme žvýkačky, stačí zuby vyčistit vždy ráno.</w:t>
            </w:r>
          </w:p>
        </w:tc>
      </w:tr>
      <w:tr w:rsidR="00DA2FA8" w14:paraId="22D60931" w14:textId="77777777" w:rsidTr="00DA2FA8">
        <w:tc>
          <w:tcPr>
            <w:tcW w:w="846" w:type="dxa"/>
          </w:tcPr>
          <w:p w14:paraId="7CF5BB28" w14:textId="562A8671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11</w:t>
            </w:r>
          </w:p>
        </w:tc>
        <w:tc>
          <w:tcPr>
            <w:tcW w:w="8210" w:type="dxa"/>
          </w:tcPr>
          <w:p w14:paraId="51AE328C" w14:textId="15DDE70E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Každý zubní kartáček má omezenou dobu použitelnosti.</w:t>
            </w:r>
          </w:p>
        </w:tc>
      </w:tr>
      <w:tr w:rsidR="00DA2FA8" w14:paraId="01F2971D" w14:textId="77777777" w:rsidTr="00DA2FA8">
        <w:tc>
          <w:tcPr>
            <w:tcW w:w="846" w:type="dxa"/>
          </w:tcPr>
          <w:p w14:paraId="4CEAD7D6" w14:textId="681B8DD3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</w:p>
        </w:tc>
        <w:tc>
          <w:tcPr>
            <w:tcW w:w="8210" w:type="dxa"/>
          </w:tcPr>
          <w:p w14:paraId="082B5899" w14:textId="7A19DAC6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Po večerním vyčištění zubů můžeme bez obav pít slazené nápoje.</w:t>
            </w:r>
          </w:p>
        </w:tc>
      </w:tr>
      <w:tr w:rsidR="00DA2FA8" w14:paraId="5EBD6D18" w14:textId="77777777" w:rsidTr="00DA2FA8">
        <w:tc>
          <w:tcPr>
            <w:tcW w:w="846" w:type="dxa"/>
          </w:tcPr>
          <w:p w14:paraId="568230A0" w14:textId="5E7861EC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13</w:t>
            </w:r>
          </w:p>
        </w:tc>
        <w:tc>
          <w:tcPr>
            <w:tcW w:w="8210" w:type="dxa"/>
          </w:tcPr>
          <w:p w14:paraId="62B5424D" w14:textId="68671AF6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Zubní kaz je způsobován činností bakterií v ústech.</w:t>
            </w:r>
          </w:p>
        </w:tc>
      </w:tr>
      <w:tr w:rsidR="00DA2FA8" w14:paraId="751226E1" w14:textId="77777777" w:rsidTr="00DA2FA8">
        <w:tc>
          <w:tcPr>
            <w:tcW w:w="846" w:type="dxa"/>
          </w:tcPr>
          <w:p w14:paraId="4738FBAA" w14:textId="129B12EB" w:rsidR="00DA2FA8" w:rsidRPr="00CD550A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14</w:t>
            </w:r>
          </w:p>
        </w:tc>
        <w:tc>
          <w:tcPr>
            <w:tcW w:w="8210" w:type="dxa"/>
          </w:tcPr>
          <w:p w14:paraId="240F2BDB" w14:textId="5B903B1F" w:rsidR="00DA2FA8" w:rsidRPr="00DA2FA8" w:rsidRDefault="00DA2FA8" w:rsidP="008A6E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D550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cs-CZ"/>
                <w14:ligatures w14:val="none"/>
              </w:rPr>
              <w:t>Jestliže nás zuby nebolí, není nutné navštěvovat lékaře.</w:t>
            </w:r>
          </w:p>
        </w:tc>
      </w:tr>
    </w:tbl>
    <w:p w14:paraId="7C9E09B4" w14:textId="77777777" w:rsidR="00EC2AA5" w:rsidRPr="00555AFF" w:rsidRDefault="00EC2AA5" w:rsidP="00555AFF"/>
    <w:sectPr w:rsidR="00EC2AA5" w:rsidRPr="00555AFF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5AC"/>
    <w:multiLevelType w:val="multilevel"/>
    <w:tmpl w:val="BD66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B73"/>
    <w:multiLevelType w:val="multilevel"/>
    <w:tmpl w:val="C9DE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75387"/>
    <w:multiLevelType w:val="multilevel"/>
    <w:tmpl w:val="417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4A7C30"/>
    <w:multiLevelType w:val="multilevel"/>
    <w:tmpl w:val="1DC0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B500B"/>
    <w:multiLevelType w:val="multilevel"/>
    <w:tmpl w:val="FCE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D7605"/>
    <w:multiLevelType w:val="multilevel"/>
    <w:tmpl w:val="F8EA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667A8"/>
    <w:multiLevelType w:val="multilevel"/>
    <w:tmpl w:val="E62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57EE0"/>
    <w:multiLevelType w:val="multilevel"/>
    <w:tmpl w:val="6C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3"/>
  </w:num>
  <w:num w:numId="2" w16cid:durableId="1645770575">
    <w:abstractNumId w:val="19"/>
  </w:num>
  <w:num w:numId="3" w16cid:durableId="1631981314">
    <w:abstractNumId w:val="4"/>
  </w:num>
  <w:num w:numId="4" w16cid:durableId="601767373">
    <w:abstractNumId w:val="21"/>
  </w:num>
  <w:num w:numId="5" w16cid:durableId="2063744672">
    <w:abstractNumId w:val="11"/>
  </w:num>
  <w:num w:numId="6" w16cid:durableId="382487337">
    <w:abstractNumId w:val="12"/>
  </w:num>
  <w:num w:numId="7" w16cid:durableId="1005091952">
    <w:abstractNumId w:val="7"/>
  </w:num>
  <w:num w:numId="8" w16cid:durableId="1243028584">
    <w:abstractNumId w:val="22"/>
  </w:num>
  <w:num w:numId="9" w16cid:durableId="563222234">
    <w:abstractNumId w:val="18"/>
  </w:num>
  <w:num w:numId="10" w16cid:durableId="1219824999">
    <w:abstractNumId w:val="15"/>
  </w:num>
  <w:num w:numId="11" w16cid:durableId="2030449681">
    <w:abstractNumId w:val="9"/>
  </w:num>
  <w:num w:numId="12" w16cid:durableId="878933603">
    <w:abstractNumId w:val="23"/>
  </w:num>
  <w:num w:numId="13" w16cid:durableId="32385054">
    <w:abstractNumId w:val="10"/>
  </w:num>
  <w:num w:numId="14" w16cid:durableId="1073621347">
    <w:abstractNumId w:val="1"/>
  </w:num>
  <w:num w:numId="15" w16cid:durableId="1149324282">
    <w:abstractNumId w:val="13"/>
  </w:num>
  <w:num w:numId="16" w16cid:durableId="490758141">
    <w:abstractNumId w:val="20"/>
  </w:num>
  <w:num w:numId="17" w16cid:durableId="722487542">
    <w:abstractNumId w:val="5"/>
  </w:num>
  <w:num w:numId="18" w16cid:durableId="1192574137">
    <w:abstractNumId w:val="17"/>
  </w:num>
  <w:num w:numId="19" w16cid:durableId="1595162458">
    <w:abstractNumId w:val="2"/>
  </w:num>
  <w:num w:numId="20" w16cid:durableId="1113940108">
    <w:abstractNumId w:val="6"/>
  </w:num>
  <w:num w:numId="21" w16cid:durableId="2053995279">
    <w:abstractNumId w:val="8"/>
  </w:num>
  <w:num w:numId="22" w16cid:durableId="487864621">
    <w:abstractNumId w:val="0"/>
  </w:num>
  <w:num w:numId="23" w16cid:durableId="473838513">
    <w:abstractNumId w:val="16"/>
  </w:num>
  <w:num w:numId="24" w16cid:durableId="215315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913BC"/>
    <w:rsid w:val="000A06F4"/>
    <w:rsid w:val="000B5CDA"/>
    <w:rsid w:val="000E1FD7"/>
    <w:rsid w:val="0016767E"/>
    <w:rsid w:val="00222C38"/>
    <w:rsid w:val="00230A00"/>
    <w:rsid w:val="00253706"/>
    <w:rsid w:val="00257885"/>
    <w:rsid w:val="002858B0"/>
    <w:rsid w:val="002D60E2"/>
    <w:rsid w:val="003D64F3"/>
    <w:rsid w:val="003E7772"/>
    <w:rsid w:val="004A264D"/>
    <w:rsid w:val="00547C44"/>
    <w:rsid w:val="00555AFF"/>
    <w:rsid w:val="00600821"/>
    <w:rsid w:val="00632DFF"/>
    <w:rsid w:val="006F27FE"/>
    <w:rsid w:val="007713A4"/>
    <w:rsid w:val="007D4382"/>
    <w:rsid w:val="007E41F3"/>
    <w:rsid w:val="00843BE5"/>
    <w:rsid w:val="008A04DB"/>
    <w:rsid w:val="008A6E0E"/>
    <w:rsid w:val="009D716D"/>
    <w:rsid w:val="00A264F3"/>
    <w:rsid w:val="00AC0600"/>
    <w:rsid w:val="00B56AB1"/>
    <w:rsid w:val="00BA7844"/>
    <w:rsid w:val="00CA392E"/>
    <w:rsid w:val="00CD550A"/>
    <w:rsid w:val="00CF6DDE"/>
    <w:rsid w:val="00D3696B"/>
    <w:rsid w:val="00D706E9"/>
    <w:rsid w:val="00D836C6"/>
    <w:rsid w:val="00DA2FA8"/>
    <w:rsid w:val="00EC2AA5"/>
    <w:rsid w:val="00F01382"/>
    <w:rsid w:val="00F27A9E"/>
    <w:rsid w:val="00F50EA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6E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4</cp:revision>
  <dcterms:created xsi:type="dcterms:W3CDTF">2025-01-08T18:08:00Z</dcterms:created>
  <dcterms:modified xsi:type="dcterms:W3CDTF">2025-01-08T18:12:00Z</dcterms:modified>
</cp:coreProperties>
</file>