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1F85" w:rsidR="00400DFD" w:rsidP="1DE42D0B" w:rsidRDefault="00400DFD" w14:paraId="0181CE55" w14:textId="47DB6750">
      <w:pPr>
        <w:rPr>
          <w:rFonts w:cs="Calibri" w:cstheme="minorAscii"/>
          <w:b w:val="1"/>
          <w:bCs w:val="1"/>
          <w:sz w:val="32"/>
          <w:szCs w:val="32"/>
        </w:rPr>
      </w:pPr>
      <w:r w:rsidRPr="1DE42D0B" w:rsidR="00400DFD">
        <w:rPr>
          <w:rFonts w:cs="Calibri" w:cstheme="minorAscii"/>
          <w:b w:val="1"/>
          <w:bCs w:val="1"/>
          <w:sz w:val="32"/>
          <w:szCs w:val="32"/>
        </w:rPr>
        <w:t>Téma: Alois Eliáš – kolaborant nebo hrdina</w:t>
      </w:r>
      <w:r w:rsidRPr="1DE42D0B" w:rsidR="0C567F8E">
        <w:rPr>
          <w:rFonts w:cs="Calibri" w:cstheme="minorAscii"/>
          <w:b w:val="1"/>
          <w:bCs w:val="1"/>
          <w:sz w:val="32"/>
          <w:szCs w:val="32"/>
        </w:rPr>
        <w:t>?</w:t>
      </w:r>
    </w:p>
    <w:p w:rsidRPr="00811F85" w:rsidR="00400DFD" w:rsidP="00400DFD" w:rsidRDefault="00400DFD" w14:paraId="6BD54142" w14:textId="77777777">
      <w:pPr>
        <w:rPr>
          <w:rFonts w:cstheme="minorHAnsi"/>
        </w:rPr>
      </w:pPr>
      <w:r w:rsidRPr="00811F85">
        <w:rPr>
          <w:rFonts w:cstheme="minorHAnsi"/>
          <w:b/>
        </w:rPr>
        <w:t>Cíl</w:t>
      </w:r>
      <w:r w:rsidRPr="00811F85">
        <w:rPr>
          <w:rFonts w:cstheme="minorHAnsi"/>
        </w:rPr>
        <w:t xml:space="preserve">: </w:t>
      </w:r>
    </w:p>
    <w:p w:rsidRPr="00811F85" w:rsidR="00400DFD" w:rsidP="1DE42D0B" w:rsidRDefault="00400DFD" w14:paraId="6F356B86" w14:textId="0FC8EA95" w14:noSpellErr="1">
      <w:pPr>
        <w:pStyle w:val="Odstavecseseznamem"/>
        <w:numPr>
          <w:ilvl w:val="0"/>
          <w:numId w:val="4"/>
        </w:numPr>
        <w:rPr>
          <w:rFonts w:cs="Calibri" w:cstheme="minorAscii"/>
        </w:rPr>
      </w:pPr>
      <w:r w:rsidRPr="1DE42D0B" w:rsidR="00400DFD">
        <w:rPr>
          <w:rFonts w:cs="Calibri" w:cstheme="minorAscii"/>
          <w:b w:val="1"/>
          <w:bCs w:val="1"/>
        </w:rPr>
        <w:t>Oborový</w:t>
      </w:r>
      <w:r w:rsidRPr="1DE42D0B" w:rsidR="00400DFD">
        <w:rPr>
          <w:rFonts w:cs="Calibri" w:cstheme="minorAscii"/>
        </w:rPr>
        <w:t>: žáci znají osobu A</w:t>
      </w:r>
      <w:r w:rsidRPr="1DE42D0B" w:rsidR="00FA343A">
        <w:rPr>
          <w:rFonts w:cs="Calibri" w:cstheme="minorAscii"/>
        </w:rPr>
        <w:t>loise</w:t>
      </w:r>
      <w:r w:rsidRPr="1DE42D0B" w:rsidR="00400DFD">
        <w:rPr>
          <w:rFonts w:cs="Calibri" w:cstheme="minorAscii"/>
        </w:rPr>
        <w:t xml:space="preserve"> Eliáše a oceňují jej jako jednoho z hrdinů národa;</w:t>
      </w:r>
      <w:r w:rsidRPr="1DE42D0B" w:rsidR="00FA343A">
        <w:rPr>
          <w:rFonts w:cs="Calibri" w:cstheme="minorAscii"/>
        </w:rPr>
        <w:t xml:space="preserve"> zamýšlejí se nad tím, že dějiny je možné vykládat odlišným způsobem;</w:t>
      </w:r>
      <w:r w:rsidRPr="1DE42D0B" w:rsidR="00400DFD">
        <w:rPr>
          <w:rFonts w:cs="Calibri" w:cstheme="minorAscii"/>
        </w:rPr>
        <w:t xml:space="preserve"> uvědomují si, jak je možné falšovat dějiny ve prospěch ideologie; </w:t>
      </w:r>
    </w:p>
    <w:p w:rsidRPr="00811F85" w:rsidR="00400DFD" w:rsidP="1DE42D0B" w:rsidRDefault="00811F85" w14:paraId="6F6AE44B" w14:textId="77777777" w14:noSpellErr="1">
      <w:pPr>
        <w:pStyle w:val="Odstavecseseznamem"/>
        <w:numPr>
          <w:ilvl w:val="0"/>
          <w:numId w:val="4"/>
        </w:numPr>
        <w:rPr>
          <w:rFonts w:cs="Calibri" w:cstheme="minorAscii"/>
        </w:rPr>
      </w:pPr>
      <w:r w:rsidRPr="1DE42D0B" w:rsidR="00811F85">
        <w:rPr>
          <w:rFonts w:cs="Calibri" w:cstheme="minorAscii"/>
          <w:b w:val="1"/>
          <w:bCs w:val="1"/>
        </w:rPr>
        <w:t>K</w:t>
      </w:r>
      <w:r w:rsidRPr="1DE42D0B" w:rsidR="00400DFD">
        <w:rPr>
          <w:rFonts w:cs="Calibri" w:cstheme="minorAscii"/>
          <w:b w:val="1"/>
          <w:bCs w:val="1"/>
        </w:rPr>
        <w:t>ompetenční</w:t>
      </w:r>
      <w:r w:rsidRPr="1DE42D0B" w:rsidR="00400DFD">
        <w:rPr>
          <w:rFonts w:cs="Calibri" w:cstheme="minorAscii"/>
        </w:rPr>
        <w:t xml:space="preserve">: žáci porovnají dva texty, zjistí odlišnosti; </w:t>
      </w:r>
      <w:r w:rsidRPr="1DE42D0B" w:rsidR="00400DFD">
        <w:rPr>
          <w:rFonts w:cs="Calibri" w:cstheme="minorAscii"/>
        </w:rPr>
        <w:t>dokáží</w:t>
      </w:r>
      <w:r w:rsidRPr="1DE42D0B" w:rsidR="00400DFD">
        <w:rPr>
          <w:rFonts w:cs="Calibri" w:cstheme="minorAscii"/>
        </w:rPr>
        <w:t xml:space="preserve"> formulovat své myšlenky a názory</w:t>
      </w:r>
    </w:p>
    <w:p w:rsidRPr="00811F85" w:rsidR="00400DFD" w:rsidP="1DE42D0B" w:rsidRDefault="00400DFD" w14:paraId="72C511BF" w14:textId="686CCD43">
      <w:pPr>
        <w:rPr>
          <w:rFonts w:cs="Calibri" w:cstheme="minorAscii"/>
        </w:rPr>
      </w:pPr>
      <w:r w:rsidRPr="1DE42D0B" w:rsidR="00400DFD">
        <w:rPr>
          <w:rFonts w:cs="Calibri" w:cstheme="minorAscii"/>
          <w:b w:val="1"/>
          <w:bCs w:val="1"/>
        </w:rPr>
        <w:t>Metody</w:t>
      </w:r>
      <w:r w:rsidRPr="1DE42D0B" w:rsidR="00400DFD">
        <w:rPr>
          <w:rFonts w:cs="Calibri" w:cstheme="minorAscii"/>
        </w:rPr>
        <w:t xml:space="preserve">: </w:t>
      </w:r>
      <w:r w:rsidRPr="1DE42D0B" w:rsidR="723AC0DA">
        <w:rPr>
          <w:rFonts w:cs="Calibri" w:cstheme="minorAscii"/>
        </w:rPr>
        <w:t>vyučovací hodina</w:t>
      </w:r>
      <w:r w:rsidRPr="1DE42D0B" w:rsidR="00400DFD">
        <w:rPr>
          <w:rFonts w:cs="Calibri" w:cstheme="minorAscii"/>
        </w:rPr>
        <w:t xml:space="preserve"> bude postavena na schématu Evokace – Uvědomění – Reflexe; použijeme porovnávací čtení; bude proložena audio ukázkami, reflexe bude formou volného psaní</w:t>
      </w:r>
    </w:p>
    <w:p w:rsidRPr="00811F85" w:rsidR="00937696" w:rsidRDefault="00F45649" w14:paraId="6D5AAEAC" w14:textId="77777777">
      <w:pPr>
        <w:rPr>
          <w:rFonts w:cstheme="minorHAnsi"/>
        </w:rPr>
      </w:pPr>
      <w:r w:rsidRPr="00811F85">
        <w:rPr>
          <w:rFonts w:cstheme="minorHAnsi"/>
          <w:b/>
        </w:rPr>
        <w:t>Příprava</w:t>
      </w:r>
      <w:r w:rsidRPr="00811F85">
        <w:rPr>
          <w:rFonts w:cstheme="minorHAnsi"/>
        </w:rPr>
        <w:t>:</w:t>
      </w:r>
    </w:p>
    <w:p w:rsidRPr="00811F85" w:rsidR="00811F85" w:rsidRDefault="00F45649" w14:paraId="4AEBF56B" w14:textId="77777777">
      <w:pPr>
        <w:rPr>
          <w:rFonts w:cstheme="minorHAnsi"/>
          <w:b/>
        </w:rPr>
      </w:pPr>
      <w:r w:rsidRPr="00811F85">
        <w:rPr>
          <w:rFonts w:cstheme="minorHAnsi"/>
          <w:b/>
          <w:i/>
        </w:rPr>
        <w:t>Evokace</w:t>
      </w:r>
      <w:r w:rsidRPr="00811F85">
        <w:rPr>
          <w:rFonts w:cstheme="minorHAnsi"/>
          <w:b/>
        </w:rPr>
        <w:t>:</w:t>
      </w:r>
    </w:p>
    <w:p w:rsidRPr="00FA343A" w:rsidR="00E01080" w:rsidP="1DE42D0B" w:rsidRDefault="00811F85" w14:paraId="5932EA4D" w14:textId="2D2DB253" w14:noSpellErr="1">
      <w:pPr>
        <w:pStyle w:val="Odstavecseseznamem"/>
        <w:numPr>
          <w:ilvl w:val="0"/>
          <w:numId w:val="1"/>
        </w:numPr>
        <w:rPr>
          <w:rFonts w:cs="Calibri" w:cstheme="minorAscii"/>
        </w:rPr>
      </w:pPr>
      <w:r w:rsidRPr="1DE42D0B" w:rsidR="00811F85">
        <w:rPr>
          <w:rFonts w:cs="Calibri" w:cstheme="minorAscii"/>
        </w:rPr>
        <w:t xml:space="preserve">Práce s obrázkem – </w:t>
      </w:r>
      <w:r w:rsidRPr="1DE42D0B" w:rsidR="00FA343A">
        <w:rPr>
          <w:rFonts w:cs="Calibri" w:cstheme="minorAscii"/>
        </w:rPr>
        <w:t xml:space="preserve">učitel pokládá otázky: </w:t>
      </w:r>
      <w:r w:rsidRPr="1DE42D0B" w:rsidR="00FA343A">
        <w:rPr>
          <w:rFonts w:cs="Calibri" w:cstheme="minorAscii"/>
          <w:i w:val="1"/>
          <w:iCs w:val="1"/>
        </w:rPr>
        <w:t>„K</w:t>
      </w:r>
      <w:r w:rsidRPr="1DE42D0B" w:rsidR="00811F85">
        <w:rPr>
          <w:rFonts w:cs="Calibri" w:cstheme="minorAscii"/>
          <w:i w:val="1"/>
          <w:iCs w:val="1"/>
        </w:rPr>
        <w:t>do by to mohl být? Proč si to myslíte?</w:t>
      </w:r>
      <w:r w:rsidRPr="1DE42D0B" w:rsidR="00FA343A">
        <w:rPr>
          <w:rFonts w:cs="Calibri" w:cstheme="minorAscii"/>
          <w:i w:val="1"/>
          <w:iCs w:val="1"/>
        </w:rPr>
        <w:t>“</w:t>
      </w:r>
      <w:r w:rsidRPr="1DE42D0B" w:rsidR="00FA343A">
        <w:rPr>
          <w:rFonts w:cs="Calibri" w:cstheme="minorAscii"/>
        </w:rPr>
        <w:t xml:space="preserve"> – brainstorming, učitel zapisuje </w:t>
      </w:r>
      <w:r w:rsidRPr="1DE42D0B" w:rsidR="002211D2">
        <w:rPr>
          <w:rFonts w:cs="Calibri" w:cstheme="minorAscii"/>
        </w:rPr>
        <w:t>na tabuli, názory nekomentuje, ani s nimi nepolemizuje, maximálně se ptá na upřesnění.</w:t>
      </w:r>
    </w:p>
    <w:p w:rsidRPr="002211D2" w:rsidR="002211D2" w:rsidP="002211D2" w:rsidRDefault="002211D2" w14:paraId="7AF00774" w14:textId="77777777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rPr>
          <w:rFonts w:asciiTheme="minorHAnsi" w:hAnsiTheme="minorHAnsi" w:cstheme="minorHAnsi"/>
          <w:color w:val="2C2F3B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Odtajnění tématu</w:t>
      </w:r>
      <w:r w:rsidRPr="00811F85" w:rsidR="00E01080">
        <w:rPr>
          <w:rFonts w:asciiTheme="minorHAnsi" w:hAnsiTheme="minorHAnsi" w:cstheme="minorHAnsi"/>
          <w:sz w:val="22"/>
          <w:szCs w:val="22"/>
        </w:rPr>
        <w:t xml:space="preserve"> + seznámení s osobou A. Eliáše</w:t>
      </w:r>
      <w:r w:rsidRPr="00811F85" w:rsidR="00B079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(pouze informace, že se jedná o předsedu vlády z doby protektorátu)</w:t>
      </w:r>
    </w:p>
    <w:p w:rsidR="00887ABC" w:rsidP="00887ABC" w:rsidRDefault="002211D2" w14:paraId="0C2112C5" w14:textId="2DA2D400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</w:pPr>
      <w:r>
        <w:rPr>
          <w:rFonts w:asciiTheme="minorHAnsi" w:hAnsiTheme="minorHAnsi" w:cstheme="minorHAnsi"/>
          <w:sz w:val="22"/>
          <w:szCs w:val="22"/>
        </w:rPr>
        <w:t>Ro</w:t>
      </w:r>
      <w:r w:rsidRPr="00811F85" w:rsidR="00E01080">
        <w:rPr>
          <w:rFonts w:asciiTheme="minorHAnsi" w:hAnsiTheme="minorHAnsi" w:cstheme="minorHAnsi"/>
          <w:sz w:val="22"/>
          <w:szCs w:val="22"/>
        </w:rPr>
        <w:t>zhlasová</w:t>
      </w:r>
      <w:r w:rsidRPr="00811F85" w:rsidR="00B6528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ukázka </w:t>
      </w:r>
      <w:r w:rsidR="00887ABC">
        <w:rPr>
          <w:rFonts w:asciiTheme="minorHAnsi" w:hAnsiTheme="minorHAnsi" w:cstheme="minorHAnsi"/>
          <w:sz w:val="22"/>
          <w:szCs w:val="22"/>
        </w:rPr>
        <w:t xml:space="preserve">č. 1 </w:t>
      </w:r>
      <w:r w:rsidRPr="00811F85" w:rsidR="00B65285">
        <w:rPr>
          <w:rFonts w:asciiTheme="minorHAnsi" w:hAnsiTheme="minorHAnsi" w:cstheme="minorHAnsi"/>
          <w:sz w:val="22"/>
          <w:szCs w:val="22"/>
        </w:rPr>
        <w:t xml:space="preserve">- </w:t>
      </w:r>
      <w:r w:rsidRPr="00887ABC" w:rsidR="00887ABC">
        <w:rPr>
          <w:rFonts w:asciiTheme="minorHAnsi" w:hAnsiTheme="minorHAnsi" w:cstheme="minorHAnsi"/>
          <w:sz w:val="22"/>
          <w:szCs w:val="22"/>
        </w:rPr>
        <w:t>Audio ukázka</w:t>
      </w:r>
      <w:r w:rsidR="00887ABC">
        <w:t>:</w:t>
      </w:r>
      <w:r w:rsidRPr="00083DEF" w:rsidR="00887ABC">
        <w:t xml:space="preserve"> </w:t>
      </w:r>
      <w:hyperlink w:history="1" r:id="rId5">
        <w:r w:rsidRPr="0072146F" w:rsidR="00887ABC">
          <w:rPr>
            <w:rStyle w:val="Hypertextovodkaz"/>
          </w:rPr>
          <w:t>https://temata.rozhlas.cz/prohlaseni-generala-eliase-1941-7984929</w:t>
        </w:r>
      </w:hyperlink>
      <w:r w:rsidR="00887ABC">
        <w:t xml:space="preserve"> </w:t>
      </w:r>
      <w:r w:rsidR="00887ABC">
        <w:softHyphen/>
        <w:t xml:space="preserve">- </w:t>
      </w:r>
      <w:r w:rsidR="00887ABC">
        <w:t>2:45 – 6:21</w:t>
      </w:r>
    </w:p>
    <w:p w:rsidRPr="00687AA6" w:rsidR="00F45649" w:rsidP="1DE42D0B" w:rsidRDefault="00687AA6" w14:paraId="158878C2" w14:textId="039E378A">
      <w:pPr>
        <w:pStyle w:val="selectionshareable"/>
        <w:numPr>
          <w:ilvl w:val="0"/>
          <w:numId w:val="1"/>
        </w:numPr>
        <w:shd w:val="clear" w:color="auto" w:fill="FFFFFF" w:themeFill="background1"/>
        <w:spacing w:before="0" w:beforeAutospacing="off" w:after="225" w:afterAutospacing="off" w:line="360" w:lineRule="atLeas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DE42D0B" w:rsidR="00687AA6">
        <w:rPr>
          <w:rFonts w:ascii="Calibri" w:hAnsi="Calibri" w:cs="Calibri" w:asciiTheme="minorAscii" w:hAnsiTheme="minorAscii" w:cstheme="minorAscii"/>
          <w:sz w:val="22"/>
          <w:szCs w:val="22"/>
        </w:rPr>
        <w:t>Učitel se doptává, oč v ukázce šlo, o čem</w:t>
      </w:r>
      <w:r w:rsidRPr="1DE42D0B" w:rsidR="04EA51E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A.</w:t>
      </w:r>
      <w:r w:rsidRPr="1DE42D0B" w:rsidR="00687AA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1DE42D0B" w:rsidR="00687AA6">
        <w:rPr>
          <w:rFonts w:ascii="Calibri" w:hAnsi="Calibri" w:cs="Calibri" w:asciiTheme="minorAscii" w:hAnsiTheme="minorAscii" w:cstheme="minorAscii"/>
          <w:sz w:val="22"/>
          <w:szCs w:val="22"/>
        </w:rPr>
        <w:t xml:space="preserve">Eliáš mluvil – žáci shrnují vlastními </w:t>
      </w:r>
      <w:r w:rsidRPr="1DE42D0B" w:rsidR="00687AA6">
        <w:rPr>
          <w:rFonts w:ascii="Calibri" w:hAnsi="Calibri" w:cs="Calibri" w:asciiTheme="minorAscii" w:hAnsiTheme="minorAscii" w:cstheme="minorAscii"/>
          <w:sz w:val="22"/>
          <w:szCs w:val="22"/>
        </w:rPr>
        <w:t>slovy</w:t>
      </w:r>
      <w:r w:rsidRPr="1DE42D0B" w:rsidR="643CC47D">
        <w:rPr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1DE42D0B" w:rsidR="00687AA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pracují</w:t>
      </w:r>
      <w:r w:rsidRPr="1DE42D0B" w:rsidR="00687AA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nejprve ve dvojicích, následně </w:t>
      </w:r>
      <w:r w:rsidRPr="1DE42D0B" w:rsidR="103218A5">
        <w:rPr>
          <w:rFonts w:ascii="Calibri" w:hAnsi="Calibri" w:cs="Calibri" w:asciiTheme="minorAscii" w:hAnsiTheme="minorAscii" w:cstheme="minorAscii"/>
          <w:sz w:val="22"/>
          <w:szCs w:val="22"/>
        </w:rPr>
        <w:t>“</w:t>
      </w:r>
      <w:r w:rsidRPr="1DE42D0B" w:rsidR="00687AA6">
        <w:rPr>
          <w:rFonts w:ascii="Calibri" w:hAnsi="Calibri" w:cs="Calibri" w:asciiTheme="minorAscii" w:hAnsiTheme="minorAscii" w:cstheme="minorAscii"/>
          <w:sz w:val="22"/>
          <w:szCs w:val="22"/>
        </w:rPr>
        <w:t>sn</w:t>
      </w:r>
      <w:r w:rsidRPr="1DE42D0B" w:rsidR="7E4A2A5A">
        <w:rPr>
          <w:rFonts w:ascii="Calibri" w:hAnsi="Calibri" w:cs="Calibri" w:asciiTheme="minorAscii" w:hAnsiTheme="minorAscii" w:cstheme="minorAscii"/>
          <w:sz w:val="22"/>
          <w:szCs w:val="22"/>
        </w:rPr>
        <w:t>os"</w:t>
      </w:r>
      <w:r w:rsidRPr="1DE42D0B" w:rsidR="00687AA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nahlas.</w:t>
      </w:r>
      <w:r w:rsidRPr="1DE42D0B" w:rsidR="002211D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811F85" w:rsidR="00E01080" w:rsidRDefault="00B65285" w14:paraId="2F8D6C44" w14:textId="77777777">
      <w:pPr>
        <w:rPr>
          <w:rFonts w:cstheme="minorHAnsi"/>
          <w:b/>
        </w:rPr>
      </w:pPr>
      <w:r w:rsidRPr="00811F85">
        <w:rPr>
          <w:rFonts w:cstheme="minorHAnsi"/>
          <w:b/>
          <w:i/>
        </w:rPr>
        <w:t>Uvědomění</w:t>
      </w:r>
      <w:r w:rsidRPr="00811F85">
        <w:rPr>
          <w:rFonts w:cstheme="minorHAnsi"/>
          <w:b/>
        </w:rPr>
        <w:t>:</w:t>
      </w:r>
    </w:p>
    <w:p w:rsidR="00B65285" w:rsidP="1DE42D0B" w:rsidRDefault="00687AA6" w14:paraId="5F7F329C" w14:textId="69C9D794">
      <w:pPr>
        <w:pStyle w:val="Odstavecseseznamem"/>
        <w:numPr>
          <w:ilvl w:val="0"/>
          <w:numId w:val="2"/>
        </w:numPr>
        <w:rPr>
          <w:rFonts w:cs="Calibri" w:cstheme="minorAscii"/>
        </w:rPr>
      </w:pPr>
      <w:r w:rsidRPr="1DE42D0B" w:rsidR="00687AA6">
        <w:rPr>
          <w:rFonts w:cs="Calibri" w:cstheme="minorAscii"/>
        </w:rPr>
        <w:t>Práce s t</w:t>
      </w:r>
      <w:r w:rsidRPr="1DE42D0B" w:rsidR="00B65285">
        <w:rPr>
          <w:rFonts w:cs="Calibri" w:cstheme="minorAscii"/>
        </w:rPr>
        <w:t>exty o životě A. Eliáše</w:t>
      </w:r>
      <w:r w:rsidRPr="1DE42D0B" w:rsidR="00A845F8">
        <w:rPr>
          <w:rFonts w:cs="Calibri" w:cstheme="minorAscii"/>
        </w:rPr>
        <w:t xml:space="preserve"> – žáci čtou text (mají každý</w:t>
      </w:r>
      <w:r w:rsidRPr="1DE42D0B" w:rsidR="00811F85">
        <w:rPr>
          <w:rFonts w:cs="Calibri" w:cstheme="minorAscii"/>
        </w:rPr>
        <w:t xml:space="preserve"> jiný </w:t>
      </w:r>
      <w:r w:rsidRPr="1DE42D0B" w:rsidR="00687AA6">
        <w:rPr>
          <w:rFonts w:cs="Calibri" w:cstheme="minorAscii"/>
        </w:rPr>
        <w:t xml:space="preserve">text </w:t>
      </w:r>
      <w:r w:rsidRPr="1DE42D0B" w:rsidR="00811F85">
        <w:rPr>
          <w:rFonts w:cs="Calibri" w:cstheme="minorAscii"/>
        </w:rPr>
        <w:t>ve dvojicích) – nevědí, že text není stejný</w:t>
      </w:r>
      <w:r w:rsidRPr="1DE42D0B" w:rsidR="00687AA6">
        <w:rPr>
          <w:rFonts w:cs="Calibri" w:cstheme="minorAscii"/>
        </w:rPr>
        <w:t>, učitel t</w:t>
      </w:r>
      <w:r w:rsidRPr="1DE42D0B" w:rsidR="066F51A4">
        <w:rPr>
          <w:rFonts w:cs="Calibri" w:cstheme="minorAscii"/>
        </w:rPr>
        <w:t>ut</w:t>
      </w:r>
      <w:r w:rsidRPr="1DE42D0B" w:rsidR="00687AA6">
        <w:rPr>
          <w:rFonts w:cs="Calibri" w:cstheme="minorAscii"/>
        </w:rPr>
        <w:t>o</w:t>
      </w:r>
      <w:r w:rsidRPr="1DE42D0B" w:rsidR="5BE44DDF">
        <w:rPr>
          <w:rFonts w:cs="Calibri" w:cstheme="minorAscii"/>
        </w:rPr>
        <w:t xml:space="preserve"> skutečnost</w:t>
      </w:r>
      <w:r w:rsidRPr="1DE42D0B" w:rsidR="00687AA6">
        <w:rPr>
          <w:rFonts w:cs="Calibri" w:cstheme="minorAscii"/>
        </w:rPr>
        <w:t xml:space="preserve"> neprozrazuje</w:t>
      </w:r>
    </w:p>
    <w:p w:rsidR="00687AA6" w:rsidP="00687AA6" w:rsidRDefault="00687AA6" w14:paraId="76E7B8AE" w14:textId="77777777">
      <w:pPr>
        <w:pStyle w:val="Odstavecseseznamem"/>
        <w:rPr>
          <w:rFonts w:cstheme="minorHAnsi"/>
        </w:rPr>
      </w:pPr>
    </w:p>
    <w:p w:rsidR="00811F85" w:rsidP="00687AA6" w:rsidRDefault="00811F85" w14:paraId="2DC57692" w14:textId="53A0D585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87AA6">
        <w:rPr>
          <w:rFonts w:cstheme="minorHAnsi"/>
        </w:rPr>
        <w:t>Následně sdílejí ve dvojici, co se v textu dozvěděli (</w:t>
      </w:r>
      <w:r w:rsidRPr="00687AA6">
        <w:rPr>
          <w:rFonts w:cstheme="minorHAnsi"/>
          <w:i/>
          <w:iCs/>
        </w:rPr>
        <w:t>měli by zjistit, že každý má jiný pohled</w:t>
      </w:r>
      <w:r w:rsidRPr="00687AA6">
        <w:rPr>
          <w:rFonts w:cstheme="minorHAnsi"/>
        </w:rPr>
        <w:t>)</w:t>
      </w:r>
    </w:p>
    <w:p w:rsidRPr="00687AA6" w:rsidR="00687AA6" w:rsidP="00687AA6" w:rsidRDefault="00687AA6" w14:paraId="24D7B958" w14:textId="77777777">
      <w:pPr>
        <w:pStyle w:val="Odstavecseseznamem"/>
        <w:rPr>
          <w:rFonts w:cstheme="minorHAnsi"/>
        </w:rPr>
      </w:pPr>
    </w:p>
    <w:p w:rsidR="00811F85" w:rsidP="1DE42D0B" w:rsidRDefault="00687AA6" w14:paraId="0B628819" w14:textId="63A7A4F1">
      <w:pPr>
        <w:pStyle w:val="Odstavecseseznamem"/>
        <w:numPr>
          <w:ilvl w:val="0"/>
          <w:numId w:val="2"/>
        </w:numPr>
        <w:rPr>
          <w:rFonts w:cs="Calibri" w:cstheme="minorAscii"/>
        </w:rPr>
      </w:pPr>
      <w:r w:rsidRPr="1DE42D0B" w:rsidR="00687AA6">
        <w:rPr>
          <w:rFonts w:cs="Calibri" w:cstheme="minorAscii"/>
        </w:rPr>
        <w:t>Učitel pokládá o</w:t>
      </w:r>
      <w:r w:rsidRPr="1DE42D0B" w:rsidR="00811F85">
        <w:rPr>
          <w:rFonts w:cs="Calibri" w:cstheme="minorAscii"/>
        </w:rPr>
        <w:t>tázk</w:t>
      </w:r>
      <w:r w:rsidRPr="1DE42D0B" w:rsidR="00687AA6">
        <w:rPr>
          <w:rFonts w:cs="Calibri" w:cstheme="minorAscii"/>
        </w:rPr>
        <w:t>u</w:t>
      </w:r>
      <w:r w:rsidRPr="1DE42D0B" w:rsidR="00811F85">
        <w:rPr>
          <w:rFonts w:cs="Calibri" w:cstheme="minorAscii"/>
        </w:rPr>
        <w:t xml:space="preserve">: </w:t>
      </w:r>
      <w:r w:rsidRPr="1DE42D0B" w:rsidR="00811F85">
        <w:rPr>
          <w:rFonts w:cs="Calibri" w:cstheme="minorAscii"/>
          <w:i w:val="1"/>
          <w:iCs w:val="1"/>
        </w:rPr>
        <w:t xml:space="preserve">„Jeden z pohledů byl prezentován komunistickým režimem, druhý je </w:t>
      </w:r>
      <w:r w:rsidRPr="1DE42D0B" w:rsidR="7BCD85E3">
        <w:rPr>
          <w:rFonts w:cs="Calibri" w:cstheme="minorAscii"/>
          <w:i w:val="1"/>
          <w:iCs w:val="1"/>
        </w:rPr>
        <w:t>objektivnější</w:t>
      </w:r>
      <w:r w:rsidRPr="1DE42D0B" w:rsidR="00811F85">
        <w:rPr>
          <w:rFonts w:cs="Calibri" w:cstheme="minorAscii"/>
          <w:i w:val="1"/>
          <w:iCs w:val="1"/>
        </w:rPr>
        <w:t>. Který je který? Proč si to myslíte?“</w:t>
      </w:r>
      <w:r w:rsidRPr="1DE42D0B" w:rsidR="00811F85">
        <w:rPr>
          <w:rFonts w:cs="Calibri" w:cstheme="minorAscii"/>
        </w:rPr>
        <w:t xml:space="preserve"> – ponechat bez odpovědi</w:t>
      </w:r>
    </w:p>
    <w:p w:rsidRPr="00687AA6" w:rsidR="00687AA6" w:rsidP="00687AA6" w:rsidRDefault="00687AA6" w14:paraId="5EE6B27C" w14:textId="77777777">
      <w:pPr>
        <w:pStyle w:val="Odstavecseseznamem"/>
        <w:rPr>
          <w:rFonts w:cstheme="minorHAnsi"/>
        </w:rPr>
      </w:pPr>
    </w:p>
    <w:p w:rsidR="0005498D" w:rsidP="1DE42D0B" w:rsidRDefault="00687AA6" w14:paraId="085F0B07" w14:textId="76CF9846">
      <w:pPr>
        <w:pStyle w:val="Odstavecseseznamem"/>
        <w:numPr>
          <w:ilvl w:val="0"/>
          <w:numId w:val="2"/>
        </w:numPr>
        <w:rPr>
          <w:rFonts w:cs="Calibri" w:cstheme="minorAscii"/>
        </w:rPr>
      </w:pPr>
      <w:r w:rsidRPr="1DE42D0B" w:rsidR="00687AA6">
        <w:rPr>
          <w:rFonts w:cs="Calibri" w:cstheme="minorAscii"/>
        </w:rPr>
        <w:t>Práce s t</w:t>
      </w:r>
      <w:r w:rsidRPr="1DE42D0B" w:rsidR="0005498D">
        <w:rPr>
          <w:rFonts w:cs="Calibri" w:cstheme="minorAscii"/>
        </w:rPr>
        <w:t>ext</w:t>
      </w:r>
      <w:r w:rsidRPr="1DE42D0B" w:rsidR="4054CF57">
        <w:rPr>
          <w:rFonts w:cs="Calibri" w:cstheme="minorAscii"/>
        </w:rPr>
        <w:t>em</w:t>
      </w:r>
      <w:r w:rsidRPr="1DE42D0B" w:rsidR="0005498D">
        <w:rPr>
          <w:rFonts w:cs="Calibri" w:cstheme="minorAscii"/>
        </w:rPr>
        <w:t>: Smrt a posmrtný osud</w:t>
      </w:r>
      <w:r w:rsidRPr="1DE42D0B" w:rsidR="00687AA6">
        <w:rPr>
          <w:rFonts w:cs="Calibri" w:cstheme="minorAscii"/>
        </w:rPr>
        <w:t xml:space="preserve"> – následně si opět žáci ve dvojicích sdílejí a odpovídají na otázku: </w:t>
      </w:r>
      <w:r w:rsidRPr="1DE42D0B" w:rsidR="00687AA6">
        <w:rPr>
          <w:rFonts w:cs="Calibri" w:cstheme="minorAscii"/>
          <w:i w:val="1"/>
          <w:iCs w:val="1"/>
        </w:rPr>
        <w:t>„Už víte</w:t>
      </w:r>
      <w:r w:rsidRPr="1DE42D0B" w:rsidR="00687AA6">
        <w:rPr>
          <w:rFonts w:cs="Calibri" w:cstheme="minorAscii"/>
          <w:i w:val="1"/>
          <w:iCs w:val="1"/>
        </w:rPr>
        <w:t xml:space="preserve">, </w:t>
      </w:r>
      <w:r w:rsidRPr="1DE42D0B" w:rsidR="0005498D">
        <w:rPr>
          <w:rFonts w:cs="Calibri" w:cstheme="minorAscii"/>
          <w:i w:val="1"/>
          <w:iCs w:val="1"/>
        </w:rPr>
        <w:t>jaký text byl zavádějící a jaký ne</w:t>
      </w:r>
      <w:r w:rsidRPr="1DE42D0B" w:rsidR="00687AA6">
        <w:rPr>
          <w:rFonts w:cs="Calibri" w:cstheme="minorAscii"/>
          <w:i w:val="1"/>
          <w:iCs w:val="1"/>
        </w:rPr>
        <w:t>? Proč si to myslíte</w:t>
      </w:r>
      <w:r w:rsidRPr="1DE42D0B" w:rsidR="46021FB2">
        <w:rPr>
          <w:rFonts w:cs="Calibri" w:cstheme="minorAscii"/>
          <w:i w:val="1"/>
          <w:iCs w:val="1"/>
        </w:rPr>
        <w:t>?</w:t>
      </w:r>
      <w:r w:rsidRPr="1DE42D0B" w:rsidR="00687AA6">
        <w:rPr>
          <w:rFonts w:cs="Calibri" w:cstheme="minorAscii"/>
          <w:i w:val="1"/>
          <w:iCs w:val="1"/>
        </w:rPr>
        <w:t>“</w:t>
      </w:r>
      <w:r w:rsidRPr="1DE42D0B" w:rsidR="00687AA6">
        <w:rPr>
          <w:rFonts w:cs="Calibri" w:cstheme="minorAscii"/>
        </w:rPr>
        <w:t xml:space="preserve"> – své názory </w:t>
      </w:r>
      <w:r w:rsidRPr="1DE42D0B" w:rsidR="00687AA6">
        <w:rPr>
          <w:rFonts w:cs="Calibri" w:cstheme="minorAscii"/>
        </w:rPr>
        <w:t>zapíší</w:t>
      </w:r>
      <w:r w:rsidRPr="1DE42D0B" w:rsidR="00687AA6">
        <w:rPr>
          <w:rFonts w:cs="Calibri" w:cstheme="minorAscii"/>
        </w:rPr>
        <w:t xml:space="preserve"> buď na papír nebo pomocí sdíleného prostoru a elektronického zařízení (tablet, mobil…).</w:t>
      </w:r>
    </w:p>
    <w:p w:rsidRPr="00887ABC" w:rsidR="00887ABC" w:rsidP="00887ABC" w:rsidRDefault="00887ABC" w14:paraId="64792724" w14:textId="77777777">
      <w:pPr>
        <w:pStyle w:val="Odstavecseseznamem"/>
        <w:rPr>
          <w:rFonts w:cstheme="minorHAnsi"/>
        </w:rPr>
      </w:pPr>
    </w:p>
    <w:p w:rsidR="00887ABC" w:rsidP="00887ABC" w:rsidRDefault="00887ABC" w14:paraId="2243DE21" w14:textId="67A73F88">
      <w:pPr>
        <w:pStyle w:val="selectionshareable"/>
        <w:numPr>
          <w:ilvl w:val="0"/>
          <w:numId w:val="2"/>
        </w:numPr>
        <w:shd w:val="clear" w:color="auto" w:fill="FFFFFF"/>
        <w:spacing w:before="0" w:beforeAutospacing="0" w:after="225" w:afterAutospacing="0" w:line="360" w:lineRule="atLeast"/>
      </w:pPr>
      <w:r>
        <w:rPr>
          <w:rFonts w:asciiTheme="minorHAnsi" w:hAnsiTheme="minorHAnsi" w:cstheme="minorHAnsi"/>
          <w:sz w:val="22"/>
          <w:szCs w:val="22"/>
        </w:rPr>
        <w:t>Ro</w:t>
      </w:r>
      <w:r w:rsidRPr="00811F85">
        <w:rPr>
          <w:rFonts w:asciiTheme="minorHAnsi" w:hAnsiTheme="minorHAnsi" w:cstheme="minorHAnsi"/>
          <w:sz w:val="22"/>
          <w:szCs w:val="22"/>
        </w:rPr>
        <w:t xml:space="preserve">zhlasová </w:t>
      </w:r>
      <w:r>
        <w:rPr>
          <w:rFonts w:asciiTheme="minorHAnsi" w:hAnsiTheme="minorHAnsi" w:cstheme="minorHAnsi"/>
          <w:sz w:val="22"/>
          <w:szCs w:val="22"/>
        </w:rPr>
        <w:t xml:space="preserve">ukázka č. 1 </w:t>
      </w:r>
      <w:r w:rsidRPr="00811F85">
        <w:rPr>
          <w:rFonts w:asciiTheme="minorHAnsi" w:hAnsiTheme="minorHAnsi" w:cstheme="minorHAnsi"/>
          <w:sz w:val="22"/>
          <w:szCs w:val="22"/>
        </w:rPr>
        <w:t xml:space="preserve">- </w:t>
      </w:r>
      <w:r w:rsidRPr="00887ABC">
        <w:rPr>
          <w:rFonts w:asciiTheme="minorHAnsi" w:hAnsiTheme="minorHAnsi" w:cstheme="minorHAnsi"/>
          <w:sz w:val="22"/>
          <w:szCs w:val="22"/>
        </w:rPr>
        <w:t>Audio ukázka</w:t>
      </w:r>
      <w:r>
        <w:t>:</w:t>
      </w:r>
      <w:r w:rsidRPr="00083DEF">
        <w:t xml:space="preserve"> </w:t>
      </w:r>
      <w:hyperlink w:history="1" r:id="rId6">
        <w:r w:rsidRPr="0072146F">
          <w:rPr>
            <w:rStyle w:val="Hypertextovodkaz"/>
          </w:rPr>
          <w:t>https://temata.rozhlas.cz/prohlaseni-generala-eliase-1941-7984929</w:t>
        </w:r>
      </w:hyperlink>
      <w:r>
        <w:t xml:space="preserve"> </w:t>
      </w:r>
      <w:r>
        <w:softHyphen/>
        <w:t>- 0:28 – 1:43</w:t>
      </w:r>
    </w:p>
    <w:p w:rsidRPr="00687AA6" w:rsidR="00687AA6" w:rsidP="00687AA6" w:rsidRDefault="00687AA6" w14:paraId="63B9EAB5" w14:textId="77777777">
      <w:pPr>
        <w:pStyle w:val="Odstavecseseznamem"/>
        <w:rPr>
          <w:rFonts w:cstheme="minorHAnsi"/>
        </w:rPr>
      </w:pPr>
    </w:p>
    <w:p w:rsidRPr="00687AA6" w:rsidR="0005498D" w:rsidP="1DE42D0B" w:rsidRDefault="00687AA6" w14:paraId="4136D293" w14:textId="5F8649D9">
      <w:pPr>
        <w:pStyle w:val="Odstavecseseznamem"/>
        <w:numPr>
          <w:ilvl w:val="0"/>
          <w:numId w:val="2"/>
        </w:numPr>
        <w:rPr>
          <w:rFonts w:cs="Calibri" w:cstheme="minorAscii"/>
        </w:rPr>
      </w:pPr>
      <w:r w:rsidRPr="1DE42D0B" w:rsidR="135E474A">
        <w:rPr>
          <w:rFonts w:cs="Calibri" w:cstheme="minorAscii"/>
        </w:rPr>
        <w:t>Z</w:t>
      </w:r>
      <w:r w:rsidRPr="1DE42D0B" w:rsidR="00687AA6">
        <w:rPr>
          <w:rFonts w:cs="Calibri" w:cstheme="minorAscii"/>
        </w:rPr>
        <w:t>hlédnutí videa</w:t>
      </w:r>
      <w:r w:rsidRPr="1DE42D0B" w:rsidR="0005498D">
        <w:rPr>
          <w:rFonts w:cs="Calibri" w:cstheme="minorAscii"/>
        </w:rPr>
        <w:t>:</w:t>
      </w:r>
      <w:r w:rsidR="0005498D">
        <w:rPr/>
        <w:t xml:space="preserve"> </w:t>
      </w:r>
      <w:hyperlink r:id="R84848ddebdbd4cc7">
        <w:r w:rsidRPr="1DE42D0B" w:rsidR="0005498D">
          <w:rPr>
            <w:rStyle w:val="Hypertextovodkaz"/>
          </w:rPr>
          <w:t>https://www.televizeseznam.cz/video/rekli-ne/ne-strachu-z-popravci-cety-262602</w:t>
        </w:r>
      </w:hyperlink>
      <w:r w:rsidR="0005498D">
        <w:rPr/>
        <w:t xml:space="preserve"> </w:t>
      </w:r>
      <w:r w:rsidR="00687AA6">
        <w:rPr/>
        <w:t xml:space="preserve">- pasáž </w:t>
      </w:r>
      <w:r w:rsidR="0005498D">
        <w:rPr/>
        <w:t>1:29 – 2:06</w:t>
      </w:r>
    </w:p>
    <w:p w:rsidR="0005498D" w:rsidRDefault="0005498D" w14:paraId="6F3932BB" w14:textId="77777777">
      <w:pPr>
        <w:rPr>
          <w:rFonts w:cstheme="minorHAnsi"/>
        </w:rPr>
      </w:pPr>
    </w:p>
    <w:p w:rsidRPr="00811F85" w:rsidR="0005498D" w:rsidP="0005498D" w:rsidRDefault="0005498D" w14:paraId="005C2E44" w14:textId="4CFF10E4">
      <w:pPr>
        <w:rPr>
          <w:rFonts w:cstheme="minorHAnsi"/>
          <w:b/>
        </w:rPr>
      </w:pPr>
      <w:r>
        <w:rPr>
          <w:rFonts w:cstheme="minorHAnsi"/>
          <w:b/>
          <w:i/>
        </w:rPr>
        <w:t>Reflexe</w:t>
      </w:r>
      <w:r w:rsidR="0030557C">
        <w:rPr>
          <w:rFonts w:cstheme="minorHAnsi"/>
          <w:b/>
          <w:i/>
        </w:rPr>
        <w:t xml:space="preserve"> variantně</w:t>
      </w:r>
      <w:r w:rsidRPr="00811F85">
        <w:rPr>
          <w:rFonts w:cstheme="minorHAnsi"/>
          <w:b/>
        </w:rPr>
        <w:t>:</w:t>
      </w:r>
    </w:p>
    <w:p w:rsidR="00811F85" w:rsidP="1DE42D0B" w:rsidRDefault="0005498D" w14:paraId="38879162" w14:textId="40788329">
      <w:pPr>
        <w:pStyle w:val="Odstavecseseznamem"/>
        <w:numPr>
          <w:ilvl w:val="0"/>
          <w:numId w:val="3"/>
        </w:numPr>
        <w:rPr>
          <w:rFonts w:cs="Calibri" w:cstheme="minorAscii"/>
        </w:rPr>
      </w:pPr>
      <w:r w:rsidRPr="1DE42D0B" w:rsidR="0005498D">
        <w:rPr>
          <w:rFonts w:cs="Calibri" w:cstheme="minorAscii"/>
        </w:rPr>
        <w:t xml:space="preserve">Volné psaní – </w:t>
      </w:r>
      <w:r w:rsidRPr="1DE42D0B" w:rsidR="19C4DDAE">
        <w:rPr>
          <w:rFonts w:cs="Calibri" w:cstheme="minorAscii"/>
          <w:i w:val="1"/>
          <w:iCs w:val="1"/>
        </w:rPr>
        <w:t>C</w:t>
      </w:r>
      <w:r w:rsidRPr="1DE42D0B" w:rsidR="0005498D">
        <w:rPr>
          <w:rFonts w:cs="Calibri" w:cstheme="minorAscii"/>
          <w:i w:val="1"/>
          <w:iCs w:val="1"/>
        </w:rPr>
        <w:t xml:space="preserve">o jsem se dozvěděl o </w:t>
      </w:r>
      <w:r w:rsidRPr="1DE42D0B" w:rsidR="5DEB45EF">
        <w:rPr>
          <w:rFonts w:cs="Calibri" w:cstheme="minorAscii"/>
          <w:i w:val="1"/>
          <w:iCs w:val="1"/>
        </w:rPr>
        <w:t xml:space="preserve">A. </w:t>
      </w:r>
      <w:r w:rsidRPr="1DE42D0B" w:rsidR="0005498D">
        <w:rPr>
          <w:rFonts w:cs="Calibri" w:cstheme="minorAscii"/>
          <w:i w:val="1"/>
          <w:iCs w:val="1"/>
        </w:rPr>
        <w:t>Eliášovi a co mě na něm zaujalo</w:t>
      </w:r>
      <w:r w:rsidRPr="1DE42D0B" w:rsidR="4498435E">
        <w:rPr>
          <w:rFonts w:cs="Calibri" w:cstheme="minorAscii"/>
          <w:i w:val="1"/>
          <w:iCs w:val="1"/>
        </w:rPr>
        <w:t>?</w:t>
      </w:r>
      <w:r w:rsidRPr="1DE42D0B" w:rsidR="00687AA6">
        <w:rPr>
          <w:rFonts w:cs="Calibri" w:cstheme="minorAscii"/>
        </w:rPr>
        <w:t xml:space="preserve"> – následně žáci dobrovolně mohou přečís</w:t>
      </w:r>
      <w:r w:rsidRPr="1DE42D0B" w:rsidR="00887ABC">
        <w:rPr>
          <w:rFonts w:cs="Calibri" w:cstheme="minorAscii"/>
        </w:rPr>
        <w:t>t</w:t>
      </w:r>
    </w:p>
    <w:p w:rsidR="0030557C" w:rsidP="1DE42D0B" w:rsidRDefault="0030557C" w14:paraId="2B508574" w14:textId="76303C9F">
      <w:pPr>
        <w:pStyle w:val="Odstavecseseznamem"/>
        <w:numPr>
          <w:ilvl w:val="0"/>
          <w:numId w:val="3"/>
        </w:numPr>
        <w:rPr>
          <w:rFonts w:cs="Calibri" w:cstheme="minorAscii"/>
        </w:rPr>
      </w:pPr>
      <w:r w:rsidRPr="1DE42D0B" w:rsidR="0030557C">
        <w:rPr>
          <w:rFonts w:cs="Calibri" w:cstheme="minorAscii"/>
        </w:rPr>
        <w:t xml:space="preserve">Pětilístek o </w:t>
      </w:r>
      <w:r w:rsidRPr="1DE42D0B" w:rsidR="37566E98">
        <w:rPr>
          <w:rFonts w:cs="Calibri" w:cstheme="minorAscii"/>
        </w:rPr>
        <w:t xml:space="preserve">gen. </w:t>
      </w:r>
      <w:r w:rsidRPr="1DE42D0B" w:rsidR="0030557C">
        <w:rPr>
          <w:rFonts w:cs="Calibri" w:cstheme="minorAscii"/>
        </w:rPr>
        <w:t>Eliášovi</w:t>
      </w:r>
    </w:p>
    <w:p w:rsidRPr="0030557C" w:rsidR="00811F85" w:rsidP="0030557C" w:rsidRDefault="0030557C" w14:paraId="43E12FA0" w14:textId="6CE87DF0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R.A.F.T. – žáci modelují, kdo by komu mohl psát (např.: Eliáš budoucím lidem o tom, proč vše udělal)</w:t>
      </w:r>
    </w:p>
    <w:sectPr w:rsidRPr="0030557C" w:rsidR="00811F85" w:rsidSect="00B65285">
      <w:pgSz w:w="11906" w:h="16838" w:orient="portrait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c5379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B037560"/>
    <w:multiLevelType w:val="hybridMultilevel"/>
    <w:tmpl w:val="A6AEE298"/>
    <w:lvl w:ilvl="0" w:tplc="DC88E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D2A2F"/>
    <w:multiLevelType w:val="hybridMultilevel"/>
    <w:tmpl w:val="0B2C033C"/>
    <w:lvl w:ilvl="0" w:tplc="3AF41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A63C3"/>
    <w:multiLevelType w:val="hybridMultilevel"/>
    <w:tmpl w:val="8E804C94"/>
    <w:lvl w:ilvl="0" w:tplc="CB203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 w16cid:durableId="662465682">
    <w:abstractNumId w:val="2"/>
  </w:num>
  <w:num w:numId="2" w16cid:durableId="779379921">
    <w:abstractNumId w:val="0"/>
  </w:num>
  <w:num w:numId="3" w16cid:durableId="205654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C9"/>
    <w:rsid w:val="0005498D"/>
    <w:rsid w:val="00083DEF"/>
    <w:rsid w:val="001A333B"/>
    <w:rsid w:val="002211D2"/>
    <w:rsid w:val="00226E18"/>
    <w:rsid w:val="002722F5"/>
    <w:rsid w:val="0030557C"/>
    <w:rsid w:val="00400DFD"/>
    <w:rsid w:val="005A1DC9"/>
    <w:rsid w:val="005A6F65"/>
    <w:rsid w:val="005D6D10"/>
    <w:rsid w:val="00687AA6"/>
    <w:rsid w:val="00690445"/>
    <w:rsid w:val="00703FD3"/>
    <w:rsid w:val="00811F85"/>
    <w:rsid w:val="00887ABC"/>
    <w:rsid w:val="008B496B"/>
    <w:rsid w:val="008C2746"/>
    <w:rsid w:val="00937696"/>
    <w:rsid w:val="00A845F8"/>
    <w:rsid w:val="00B07979"/>
    <w:rsid w:val="00B65285"/>
    <w:rsid w:val="00BC6E18"/>
    <w:rsid w:val="00E01080"/>
    <w:rsid w:val="00F45649"/>
    <w:rsid w:val="00F827F3"/>
    <w:rsid w:val="00FA343A"/>
    <w:rsid w:val="04EA51E5"/>
    <w:rsid w:val="066F51A4"/>
    <w:rsid w:val="0C567F8E"/>
    <w:rsid w:val="103218A5"/>
    <w:rsid w:val="135E474A"/>
    <w:rsid w:val="1910BBE8"/>
    <w:rsid w:val="19C4DDAE"/>
    <w:rsid w:val="1DE42D0B"/>
    <w:rsid w:val="37566E98"/>
    <w:rsid w:val="3988EDF6"/>
    <w:rsid w:val="4054CF57"/>
    <w:rsid w:val="4498435E"/>
    <w:rsid w:val="46021FB2"/>
    <w:rsid w:val="4A35AF62"/>
    <w:rsid w:val="5BE44DDF"/>
    <w:rsid w:val="5DEB45EF"/>
    <w:rsid w:val="6195AF46"/>
    <w:rsid w:val="643CC47D"/>
    <w:rsid w:val="664FF80C"/>
    <w:rsid w:val="67EBC86D"/>
    <w:rsid w:val="723AC0DA"/>
    <w:rsid w:val="79A5AA1E"/>
    <w:rsid w:val="7BCD85E3"/>
    <w:rsid w:val="7E4A2A5A"/>
    <w:rsid w:val="7E79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F2CB"/>
  <w15:chartTrackingRefBased/>
  <w15:docId w15:val="{6EA4C51B-FCCA-4A0C-A953-9F8A1A4C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A1DC9"/>
    <w:rPr>
      <w:b/>
      <w:bCs/>
    </w:rPr>
  </w:style>
  <w:style w:type="paragraph" w:styleId="selectionshareable" w:customStyle="1">
    <w:name w:val="selectionshareable"/>
    <w:basedOn w:val="Normln"/>
    <w:rsid w:val="00F827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274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376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doplnte-zdroj" w:customStyle="1">
    <w:name w:val="doplnte-zdroj"/>
    <w:basedOn w:val="Standardnpsmoodstavce"/>
    <w:rsid w:val="00937696"/>
  </w:style>
  <w:style w:type="paragraph" w:styleId="Odstavecseseznamem">
    <w:name w:val="List Paragraph"/>
    <w:basedOn w:val="Normln"/>
    <w:uiPriority w:val="34"/>
    <w:qFormat/>
    <w:rsid w:val="00FA343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83DE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95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1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temata.rozhlas.cz/prohlaseni-generala-eliase-1941-7984929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temata.rozhlas.cz/prohlaseni-generala-eliase-1941-7984929" TargetMode="Externa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www.televizeseznam.cz/video/rekli-ne/ne-strachu-z-popravci-cety-262602" TargetMode="External" Id="R84848ddebdbd4cc7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2A079-3A3E-4588-981A-61B2BCBA05BF}"/>
</file>

<file path=customXml/itemProps2.xml><?xml version="1.0" encoding="utf-8"?>
<ds:datastoreItem xmlns:ds="http://schemas.openxmlformats.org/officeDocument/2006/customXml" ds:itemID="{80EACFB3-09C7-43F1-B7C9-0A3741E11DF2}"/>
</file>

<file path=customXml/itemProps3.xml><?xml version="1.0" encoding="utf-8"?>
<ds:datastoreItem xmlns:ds="http://schemas.openxmlformats.org/officeDocument/2006/customXml" ds:itemID="{43D80807-BD26-41B4-9EA7-3E79B42633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21</cp:revision>
  <dcterms:created xsi:type="dcterms:W3CDTF">2020-02-20T04:57:00Z</dcterms:created>
  <dcterms:modified xsi:type="dcterms:W3CDTF">2024-03-05T00:47:06Z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  <property fmtid="{D5CDD505-2E9C-101B-9397-08002B2CF9AE}" pid="3" name="MediaServiceImageTags">
    <vt:lpwstr/>
  </property>
</Properties>
</file>