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A6A" w:rsidRDefault="00D02AF7" w:rsidP="003E5A6A">
      <w:pPr>
        <w:rPr>
          <w:b/>
        </w:rPr>
      </w:pPr>
      <w:r>
        <w:rPr>
          <w:b/>
        </w:rPr>
        <w:t xml:space="preserve">Mizející </w:t>
      </w:r>
      <w:r w:rsidR="003E5A6A" w:rsidRPr="003E5A6A">
        <w:rPr>
          <w:b/>
        </w:rPr>
        <w:t>motýli</w:t>
      </w:r>
    </w:p>
    <w:p w:rsidR="0034104D" w:rsidRPr="00AF2C14" w:rsidRDefault="0034104D" w:rsidP="003E5A6A">
      <w:pPr>
        <w:rPr>
          <w:i/>
        </w:rPr>
      </w:pPr>
      <w:r w:rsidRPr="00AF2C14">
        <w:rPr>
          <w:i/>
        </w:rPr>
        <w:t>Pokud se chcete lépe připravit na práci s</w:t>
      </w:r>
      <w:r w:rsidR="00AF2C14">
        <w:rPr>
          <w:i/>
        </w:rPr>
        <w:t> </w:t>
      </w:r>
      <w:r w:rsidRPr="00AF2C14">
        <w:rPr>
          <w:i/>
        </w:rPr>
        <w:t>emocemi</w:t>
      </w:r>
      <w:r w:rsidR="00AF2C14">
        <w:rPr>
          <w:i/>
        </w:rPr>
        <w:t xml:space="preserve"> souvisejícími s environmentálním </w:t>
      </w:r>
      <w:proofErr w:type="spellStart"/>
      <w:proofErr w:type="gramStart"/>
      <w:r w:rsidR="00AF2C14">
        <w:rPr>
          <w:i/>
        </w:rPr>
        <w:t>distresem</w:t>
      </w:r>
      <w:proofErr w:type="spellEnd"/>
      <w:r w:rsidR="00AF2C14">
        <w:rPr>
          <w:i/>
        </w:rPr>
        <w:t xml:space="preserve"> </w:t>
      </w:r>
      <w:r w:rsidRPr="00AF2C14">
        <w:rPr>
          <w:i/>
        </w:rPr>
        <w:t>,</w:t>
      </w:r>
      <w:proofErr w:type="gramEnd"/>
      <w:r w:rsidRPr="00AF2C14">
        <w:rPr>
          <w:i/>
        </w:rPr>
        <w:t xml:space="preserve"> využijte </w:t>
      </w:r>
      <w:r w:rsidR="00AF2C14" w:rsidRPr="00AF2C14">
        <w:rPr>
          <w:i/>
        </w:rPr>
        <w:t>metodiku https://ucimoklimatu.cz/metodiky/prace-s-emocemi-klima/jak-pracovat-s-emocemi-deti-pri-vyuce-o-zmene-klimatu/</w:t>
      </w:r>
      <w:r w:rsidR="00AF2C14">
        <w:rPr>
          <w:i/>
        </w:rPr>
        <w:t>.</w:t>
      </w:r>
    </w:p>
    <w:p w:rsidR="003E5A6A" w:rsidRDefault="003E5A6A" w:rsidP="003E5A6A">
      <w:r w:rsidRPr="009D1976">
        <w:rPr>
          <w:i/>
        </w:rPr>
        <w:t>1. Evokace</w:t>
      </w:r>
      <w:r w:rsidR="009D1976">
        <w:rPr>
          <w:i/>
        </w:rPr>
        <w:t xml:space="preserve"> Já a motýli</w:t>
      </w:r>
      <w:r w:rsidR="00B94C4F">
        <w:rPr>
          <w:i/>
        </w:rPr>
        <w:t xml:space="preserve"> (10 min)</w:t>
      </w:r>
      <w:r w:rsidRPr="009D1976">
        <w:rPr>
          <w:i/>
        </w:rPr>
        <w:t>:</w:t>
      </w:r>
      <w:r>
        <w:t xml:space="preserve"> Prohlédněte si fotky denních motýlů, které se v ČR vyskytují: </w:t>
      </w:r>
      <w:hyperlink r:id="rId4" w:history="1">
        <w:r w:rsidRPr="007579B6">
          <w:rPr>
            <w:rStyle w:val="Hypertextovodkaz"/>
          </w:rPr>
          <w:t>https://www.lepidoptera.cz/klic/</w:t>
        </w:r>
      </w:hyperlink>
    </w:p>
    <w:p w:rsidR="003E5A6A" w:rsidRDefault="003E5A6A" w:rsidP="003E5A6A">
      <w:r>
        <w:t>Které z</w:t>
      </w:r>
      <w:r w:rsidR="00AF2C14">
        <w:t> </w:t>
      </w:r>
      <w:r>
        <w:t>nich</w:t>
      </w:r>
      <w:r w:rsidR="00AF2C14">
        <w:t xml:space="preserve"> znáte</w:t>
      </w:r>
      <w:r>
        <w:t>? Který druh motýla se vám líbí?</w:t>
      </w:r>
    </w:p>
    <w:p w:rsidR="003E5A6A" w:rsidRDefault="003E5A6A" w:rsidP="003E5A6A">
      <w:r>
        <w:t>Sdílejte se spolužákem vlastní zkušenosti: K</w:t>
      </w:r>
      <w:r>
        <w:t>teré</w:t>
      </w:r>
      <w:r>
        <w:t xml:space="preserve"> </w:t>
      </w:r>
      <w:r>
        <w:t xml:space="preserve">druhy </w:t>
      </w:r>
      <w:r>
        <w:t>motýlů jste pozorovali v okolí vaší školy nebo bydliště v minulém roce? K</w:t>
      </w:r>
      <w:r>
        <w:t>teré</w:t>
      </w:r>
      <w:r>
        <w:t xml:space="preserve"> umíte pojmenovat? Zkoušeli jste někdy vychovat motýla z housenky?</w:t>
      </w:r>
    </w:p>
    <w:p w:rsidR="003E5A6A" w:rsidRDefault="003E5A6A" w:rsidP="003E5A6A">
      <w:r>
        <w:t>Poté sdílíme ve třídě a zapisujeme na tabuli.</w:t>
      </w:r>
      <w:r>
        <w:t xml:space="preserve"> Spočítáme druhy</w:t>
      </w:r>
      <w:r w:rsidR="00AF2C14">
        <w:t xml:space="preserve"> pozorované v okolí</w:t>
      </w:r>
      <w:r>
        <w:t>.</w:t>
      </w:r>
      <w:r>
        <w:t xml:space="preserve"> </w:t>
      </w:r>
    </w:p>
    <w:p w:rsidR="003E5A6A" w:rsidRDefault="003E5A6A" w:rsidP="003E5A6A">
      <w:r>
        <w:t xml:space="preserve">Nakreslete pestrobarevného motýla a do myšlenkové mapy zapište, co motýl ke svému životu a vývoji potřebuje. </w:t>
      </w:r>
      <w:r w:rsidR="005E6EF2">
        <w:t>Barevně dopište, jaké pocity ve vás vyvolává, když vidíte motýla v přírodě nebo na fotce.</w:t>
      </w:r>
      <w:r w:rsidR="009B4A30">
        <w:t xml:space="preserve"> Žákům je vhodné dát k dispozici seznam pocitů na kartičkách, např. </w:t>
      </w:r>
      <w:hyperlink r:id="rId5" w:history="1">
        <w:r w:rsidR="009B4A30" w:rsidRPr="009B4A30">
          <w:rPr>
            <w:rStyle w:val="Hypertextovodkaz"/>
          </w:rPr>
          <w:t>zde</w:t>
        </w:r>
      </w:hyperlink>
      <w:r w:rsidR="009B4A30">
        <w:t>. Pocity mohou žáci poté sdílet, pokud sami chtějí.</w:t>
      </w:r>
      <w:r w:rsidR="00472145">
        <w:t xml:space="preserve"> </w:t>
      </w:r>
    </w:p>
    <w:p w:rsidR="003E5A6A" w:rsidRDefault="00DD5CE0" w:rsidP="003E5A6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CB8686" wp14:editId="4EF4A450">
                <wp:simplePos x="0" y="0"/>
                <wp:positionH relativeFrom="column">
                  <wp:posOffset>3827780</wp:posOffset>
                </wp:positionH>
                <wp:positionV relativeFrom="paragraph">
                  <wp:posOffset>791210</wp:posOffset>
                </wp:positionV>
                <wp:extent cx="854075" cy="1404620"/>
                <wp:effectExtent l="0" t="0" r="22225" b="139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C14" w:rsidRPr="00DD5CE0" w:rsidRDefault="00AF2C14" w:rsidP="00AF2C14">
                            <w:pPr>
                              <w:rPr>
                                <w:color w:val="0070C0"/>
                              </w:rPr>
                            </w:pPr>
                            <w:r w:rsidRPr="00DD5CE0">
                              <w:rPr>
                                <w:color w:val="0070C0"/>
                              </w:rPr>
                              <w:t>zvědavost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CB868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1.4pt;margin-top:62.3pt;width:67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">
                <v:textbox style="mso-fit-shape-to-text:t">
                  <w:txbxContent>
                    <w:p w:rsidR="00AF2C14" w:rsidRPr="00DD5CE0" w:rsidRDefault="00AF2C14" w:rsidP="00AF2C14">
                      <w:pPr>
                        <w:rPr>
                          <w:color w:val="0070C0"/>
                        </w:rPr>
                      </w:pPr>
                      <w:r w:rsidRPr="00DD5CE0">
                        <w:rPr>
                          <w:color w:val="0070C0"/>
                        </w:rPr>
                        <w:t>zvědavost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270510</wp:posOffset>
                </wp:positionV>
                <wp:extent cx="1162050" cy="581025"/>
                <wp:effectExtent l="38100" t="0" r="19050" b="85725"/>
                <wp:wrapNone/>
                <wp:docPr id="4" name="Spojnice: zakřiven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5810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2EF88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pojnice: zakřivená 4" o:spid="_x0000_s1026" type="#_x0000_t38" style="position:absolute;margin-left:192.65pt;margin-top:21.3pt;width:91.5pt;height:45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" adj="10800" strokecolor="black [3200]" strokeweight="1pt">
                <v:stroke endarrow="block" joinstyle="miter"/>
              </v:shape>
            </w:pict>
          </mc:Fallback>
        </mc:AlternateContent>
      </w:r>
      <w:r w:rsidR="00AF2C1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95816F" wp14:editId="1393672E">
                <wp:simplePos x="0" y="0"/>
                <wp:positionH relativeFrom="column">
                  <wp:posOffset>3742055</wp:posOffset>
                </wp:positionH>
                <wp:positionV relativeFrom="paragraph">
                  <wp:posOffset>86360</wp:posOffset>
                </wp:positionV>
                <wp:extent cx="873125" cy="339725"/>
                <wp:effectExtent l="0" t="0" r="3175" b="3175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C14" w:rsidRDefault="00AF2C14" w:rsidP="00AF2C14">
                            <w:r>
                              <w:t>housenka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5816F" id="_x0000_s1027" type="#_x0000_t202" style="position:absolute;left:0;text-align:left;margin-left:294.65pt;margin-top:6.8pt;width:68.75pt;height:2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" stroked="f">
                <v:textbox>
                  <w:txbxContent>
                    <w:p w:rsidR="00AF2C14" w:rsidRDefault="00AF2C14" w:rsidP="00AF2C14">
                      <w:r>
                        <w:t>housenka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A6A">
        <w:rPr>
          <w:noProof/>
        </w:rPr>
        <w:drawing>
          <wp:inline distT="0" distB="0" distL="0" distR="0" wp14:anchorId="48807962" wp14:editId="03BD826A">
            <wp:extent cx="1426576" cy="965832"/>
            <wp:effectExtent l="0" t="0" r="254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bočka_kopřivová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994" cy="99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6A" w:rsidRDefault="003E5A6A" w:rsidP="003E5A6A"/>
    <w:p w:rsidR="003E5A6A" w:rsidRDefault="003E5A6A" w:rsidP="003E5A6A"/>
    <w:p w:rsidR="003E5A6A" w:rsidRDefault="00B113FA" w:rsidP="003E5A6A">
      <w:r>
        <w:t xml:space="preserve">Při sdílení </w:t>
      </w:r>
      <w:r w:rsidR="009B4A30">
        <w:t>ve třídě je vhodné zdůraznit, že pestrobarevn</w:t>
      </w:r>
      <w:r w:rsidR="00AF2C14">
        <w:t>í</w:t>
      </w:r>
      <w:r w:rsidR="009B4A30">
        <w:t xml:space="preserve"> motýl</w:t>
      </w:r>
      <w:r w:rsidR="00AF2C14">
        <w:t>i</w:t>
      </w:r>
      <w:r w:rsidR="009B4A30">
        <w:t xml:space="preserve"> v našem okolí</w:t>
      </w:r>
      <w:r w:rsidR="00AF2C14">
        <w:t xml:space="preserve"> žijí díky tomu</w:t>
      </w:r>
      <w:r w:rsidR="009B4A30">
        <w:t xml:space="preserve">, že naši předkové, sousedé aj. udržovali a udržují kvetoucí zahrady, </w:t>
      </w:r>
      <w:r w:rsidR="00AF2C14">
        <w:t xml:space="preserve">pastviny, </w:t>
      </w:r>
      <w:r w:rsidR="009B4A30">
        <w:t xml:space="preserve">louky a světlé lesy. Pokud se mezi pocity, které jsou sdíleny, neobjeví </w:t>
      </w:r>
      <w:r w:rsidR="009B4A30" w:rsidRPr="00AF2C14">
        <w:rPr>
          <w:i/>
        </w:rPr>
        <w:t>vděčnost</w:t>
      </w:r>
      <w:r w:rsidR="009B4A30">
        <w:t xml:space="preserve">, je vhodné ji připomenout (v souladu s procesem pro </w:t>
      </w:r>
      <w:r w:rsidR="009B4A30" w:rsidRPr="00AF2C14">
        <w:t xml:space="preserve">vyrovnání se s environmentálním </w:t>
      </w:r>
      <w:proofErr w:type="spellStart"/>
      <w:r w:rsidR="009B4A30" w:rsidRPr="00AF2C14">
        <w:t>distresem</w:t>
      </w:r>
      <w:proofErr w:type="spellEnd"/>
      <w:r w:rsidR="009B4A30" w:rsidRPr="00AF2C14">
        <w:t xml:space="preserve"> popsaném Joannou </w:t>
      </w:r>
      <w:proofErr w:type="spellStart"/>
      <w:r w:rsidR="009B4A30" w:rsidRPr="00AF2C14">
        <w:t>Macy</w:t>
      </w:r>
      <w:proofErr w:type="spellEnd"/>
      <w:r w:rsidR="009B4A30" w:rsidRPr="00AF2C14">
        <w:t xml:space="preserve"> v knize Aktivní naděje</w:t>
      </w:r>
      <w:r w:rsidR="009B4A30">
        <w:t xml:space="preserve">). </w:t>
      </w:r>
    </w:p>
    <w:p w:rsidR="003E5A6A" w:rsidRDefault="003E5A6A" w:rsidP="003E5A6A">
      <w:r w:rsidRPr="009D1976">
        <w:rPr>
          <w:i/>
        </w:rPr>
        <w:t xml:space="preserve">2. </w:t>
      </w:r>
      <w:r w:rsidR="009D1976" w:rsidRPr="009D1976">
        <w:rPr>
          <w:i/>
        </w:rPr>
        <w:t>Graf úbytku</w:t>
      </w:r>
      <w:r w:rsidR="001E036D">
        <w:rPr>
          <w:i/>
        </w:rPr>
        <w:t xml:space="preserve"> (5 min)</w:t>
      </w:r>
      <w:r w:rsidR="009D1976" w:rsidRPr="009D1976">
        <w:rPr>
          <w:i/>
        </w:rPr>
        <w:t>:</w:t>
      </w:r>
      <w:r w:rsidR="009D1976">
        <w:t xml:space="preserve"> </w:t>
      </w:r>
      <w:r>
        <w:t xml:space="preserve">Porovnejte </w:t>
      </w:r>
      <w:hyperlink r:id="rId7" w:anchor="&amp;gid=1&amp;pid=1" w:history="1">
        <w:r w:rsidRPr="00686914">
          <w:rPr>
            <w:rStyle w:val="Hypertextovodkaz"/>
          </w:rPr>
          <w:t>v gra</w:t>
        </w:r>
        <w:r w:rsidRPr="00686914">
          <w:rPr>
            <w:rStyle w:val="Hypertextovodkaz"/>
          </w:rPr>
          <w:t>f</w:t>
        </w:r>
        <w:r w:rsidRPr="00686914">
          <w:rPr>
            <w:rStyle w:val="Hypertextovodkaz"/>
          </w:rPr>
          <w:t>u</w:t>
        </w:r>
      </w:hyperlink>
      <w:r>
        <w:t xml:space="preserve"> podíl ohrožených a vyhynulých druhů motýlů a jiných skupin hmyzu. Proč jsou zrovna denní motýli více ohrožení než jiné skupiny hmyzu (např. mravenci)? </w:t>
      </w:r>
    </w:p>
    <w:p w:rsidR="003E5A6A" w:rsidRDefault="003E5A6A" w:rsidP="003E5A6A">
      <w:r>
        <w:rPr>
          <w:noProof/>
        </w:rPr>
        <w:drawing>
          <wp:inline distT="0" distB="0" distL="0" distR="0" wp14:anchorId="1840DFDF" wp14:editId="0BD92CCE">
            <wp:extent cx="4094390" cy="2609560"/>
            <wp:effectExtent l="0" t="0" r="1905" b="635"/>
            <wp:docPr id="6" name="Obrázek 6" descr="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07" cy="26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6A" w:rsidRPr="009D1976" w:rsidRDefault="003E5A6A" w:rsidP="003E5A6A">
      <w:pPr>
        <w:rPr>
          <w:i/>
        </w:rPr>
      </w:pPr>
      <w:r w:rsidRPr="009D1976">
        <w:rPr>
          <w:i/>
        </w:rPr>
        <w:lastRenderedPageBreak/>
        <w:t xml:space="preserve">3. </w:t>
      </w:r>
      <w:r w:rsidR="009D1976" w:rsidRPr="009D1976">
        <w:rPr>
          <w:i/>
        </w:rPr>
        <w:t>T</w:t>
      </w:r>
      <w:r w:rsidRPr="009D1976">
        <w:rPr>
          <w:i/>
        </w:rPr>
        <w:t>ext</w:t>
      </w:r>
      <w:r w:rsidR="009D1976">
        <w:rPr>
          <w:i/>
        </w:rPr>
        <w:t xml:space="preserve"> Odhmyzeno:</w:t>
      </w:r>
      <w:r w:rsidRPr="009D1976">
        <w:rPr>
          <w:i/>
        </w:rPr>
        <w:t xml:space="preserve"> </w:t>
      </w:r>
      <w:hyperlink r:id="rId9" w:history="1">
        <w:r w:rsidRPr="009D1976">
          <w:rPr>
            <w:rStyle w:val="Hypertextovodkaz"/>
            <w:i/>
          </w:rPr>
          <w:t>Ochuzení volné krajiny</w:t>
        </w:r>
      </w:hyperlink>
      <w:r w:rsidR="00045FE6">
        <w:rPr>
          <w:i/>
        </w:rPr>
        <w:t xml:space="preserve"> (zdroj časopis Vesmír)</w:t>
      </w:r>
      <w:r w:rsidR="001E036D">
        <w:rPr>
          <w:i/>
        </w:rPr>
        <w:t xml:space="preserve"> (10 min)</w:t>
      </w:r>
      <w:r w:rsidRPr="009D1976">
        <w:rPr>
          <w:i/>
        </w:rPr>
        <w:t>:</w:t>
      </w:r>
    </w:p>
    <w:p w:rsidR="003E5A6A" w:rsidRPr="00551C71" w:rsidRDefault="003E5A6A" w:rsidP="003E5A6A">
      <w:pPr>
        <w:rPr>
          <w:rFonts w:ascii="Franklin Gothic Book" w:hAnsi="Franklin Gothic Book" w:cs="Times New Roman"/>
        </w:rPr>
      </w:pPr>
      <w:r w:rsidRPr="00551C71">
        <w:rPr>
          <w:rFonts w:ascii="Franklin Gothic Book" w:hAnsi="Franklin Gothic Book" w:cs="Times New Roman"/>
        </w:rPr>
        <w:t xml:space="preserve">Na počátku 19. století působil nedaleko severomoravského Krnova evangelický pastor </w:t>
      </w:r>
      <w:proofErr w:type="spellStart"/>
      <w:r w:rsidRPr="00551C71">
        <w:rPr>
          <w:rFonts w:ascii="Franklin Gothic Book" w:hAnsi="Franklin Gothic Book" w:cs="Times New Roman"/>
        </w:rPr>
        <w:t>Kajetan</w:t>
      </w:r>
      <w:proofErr w:type="spellEnd"/>
      <w:r w:rsidRPr="00551C71">
        <w:rPr>
          <w:rFonts w:ascii="Franklin Gothic Book" w:hAnsi="Franklin Gothic Book" w:cs="Times New Roman"/>
        </w:rPr>
        <w:t xml:space="preserve"> </w:t>
      </w:r>
      <w:proofErr w:type="spellStart"/>
      <w:r w:rsidRPr="00551C71">
        <w:rPr>
          <w:rFonts w:ascii="Franklin Gothic Book" w:hAnsi="Franklin Gothic Book" w:cs="Times New Roman"/>
        </w:rPr>
        <w:t>Koschatzky</w:t>
      </w:r>
      <w:proofErr w:type="spellEnd"/>
      <w:r w:rsidRPr="00551C71">
        <w:rPr>
          <w:rFonts w:ascii="Franklin Gothic Book" w:hAnsi="Franklin Gothic Book" w:cs="Times New Roman"/>
        </w:rPr>
        <w:t>. Během pochůzek za farníky si zaznamenával pozorování denních i nočních motýlů a v roce 1821 své zápisky publikoval. V nejbližším okolí Krnova žilo za jeho časů celkem 88 druhů denních motýlů. Průzkum zopakovaný o téměř dvě století později – a pokrývající o něco rozsáhlejší oblast – potvrdil výskyt pouhých 49 druhů (vymřelo jich tedy 45 %). Pastor se navíc u většiny dávno vymizelých druhů nepozastavoval nad jejich vzácností. Motýli, které běžně potkával, už nadobro vymizeli. Podobně hovoří i údaje z jižních Čech, konkrétně z kaňonu Vltavy nad Českými Budějovicemi, kde Zdeněk Hanč zpracoval historické nálezy i současnou faunu. Zjistil, že za posledních zhruba 100 let zmizelo přes 40 % všech druhů denních motýlů. A to je kaňon Vltavy dodnes jedním z přírodně nejbohatších míst v jižních Čechách.</w:t>
      </w:r>
    </w:p>
    <w:p w:rsidR="003E5A6A" w:rsidRDefault="003E5A6A" w:rsidP="003E5A6A">
      <w:r w:rsidRPr="00551C71">
        <w:rPr>
          <w:rFonts w:ascii="Franklin Gothic Book" w:hAnsi="Franklin Gothic Book" w:cs="Times New Roman"/>
        </w:rPr>
        <w:t>Také studie zaměřené na velikost populací běžných druhů přinášejí hrozivý obraz. Poznatky ze sledování třiceti nejhojnějších motýlů evropské zemědělské krajiny ukazují třetinový úbytek početnosti v sedmi evropských zemích během posledních deseti let.  Uvážíme-li, že pokles je</w:t>
      </w:r>
      <w:r w:rsidR="009D1976">
        <w:rPr>
          <w:rFonts w:ascii="Franklin Gothic Book" w:hAnsi="Franklin Gothic Book" w:cs="Times New Roman"/>
        </w:rPr>
        <w:t xml:space="preserve"> </w:t>
      </w:r>
      <w:proofErr w:type="gramStart"/>
      <w:r w:rsidRPr="00551C71">
        <w:rPr>
          <w:rFonts w:ascii="Franklin Gothic Book" w:hAnsi="Franklin Gothic Book" w:cs="Times New Roman"/>
        </w:rPr>
        <w:t>vztažen</w:t>
      </w:r>
      <w:proofErr w:type="gramEnd"/>
      <w:r w:rsidRPr="00551C71">
        <w:rPr>
          <w:rFonts w:ascii="Franklin Gothic Book" w:hAnsi="Franklin Gothic Book" w:cs="Times New Roman"/>
        </w:rPr>
        <w:t xml:space="preserve"> k již silně zdecimovaným počtům z poloviny let devadesátých, pak jde o obraz klinické smrti zbytků evropské přírody.</w:t>
      </w:r>
    </w:p>
    <w:p w:rsidR="009D1976" w:rsidRDefault="003E5A6A" w:rsidP="009D1976">
      <w:pPr>
        <w:pStyle w:val="Bezmezer"/>
      </w:pPr>
      <w:r>
        <w:t xml:space="preserve">Otázky: </w:t>
      </w:r>
    </w:p>
    <w:p w:rsidR="003E5A6A" w:rsidRDefault="003E5A6A" w:rsidP="009D1976">
      <w:pPr>
        <w:pStyle w:val="Bezmezer"/>
      </w:pPr>
      <w:r>
        <w:t xml:space="preserve">Kolik procent druhů motýlů zmizelo v okolí Krnova a v kaňonu Vltavy? </w:t>
      </w:r>
    </w:p>
    <w:p w:rsidR="003E5A6A" w:rsidRDefault="003E5A6A" w:rsidP="009D1976">
      <w:pPr>
        <w:pStyle w:val="Bezmezer"/>
      </w:pPr>
      <w:r>
        <w:t xml:space="preserve">Kolik jedinců </w:t>
      </w:r>
      <w:r w:rsidR="009D1976">
        <w:t xml:space="preserve">dříve </w:t>
      </w:r>
      <w:r>
        <w:t xml:space="preserve">běžných druhů motýlů zmizelo během 10 let ve vybraných evropských zemích?  </w:t>
      </w:r>
    </w:p>
    <w:p w:rsidR="003E5A6A" w:rsidRDefault="003E5A6A" w:rsidP="005E6EF2">
      <w:pPr>
        <w:pStyle w:val="Bezmezer"/>
      </w:pPr>
      <w:r>
        <w:t>Považují autoři článku ve vědeckém časopisu Vesmír tyto údaje za závažné? Které formulace použili k tomu, aby svůj postoj zdůraznili?</w:t>
      </w:r>
      <w:r w:rsidR="00AF2C14">
        <w:t xml:space="preserve"> – Podtrhněte.</w:t>
      </w:r>
      <w:r>
        <w:t xml:space="preserve"> </w:t>
      </w:r>
    </w:p>
    <w:p w:rsidR="009D1976" w:rsidRDefault="009D1976" w:rsidP="005E6EF2">
      <w:pPr>
        <w:pStyle w:val="Bezmezer"/>
      </w:pPr>
    </w:p>
    <w:p w:rsidR="001E036D" w:rsidRDefault="005E6EF2" w:rsidP="003E5A6A">
      <w:r>
        <w:t>Popište, co se s motýli děje</w:t>
      </w:r>
      <w:r w:rsidR="00AF2C14">
        <w:t>,</w:t>
      </w:r>
      <w:r>
        <w:t xml:space="preserve"> do své myšlenkové mapy a barevně zapište, jaký pocit to ve vás vyvolává.</w:t>
      </w:r>
      <w:r w:rsidR="00472145">
        <w:t xml:space="preserve"> </w:t>
      </w:r>
    </w:p>
    <w:p w:rsidR="003E5A6A" w:rsidRDefault="00C216E2" w:rsidP="003E5A6A">
      <w:r>
        <w:t xml:space="preserve">Učitel vytváří bezpečný prostor pro dobrovolné sdílení emocí. </w:t>
      </w:r>
      <w:r w:rsidR="00472145">
        <w:t>Předá</w:t>
      </w:r>
      <w:r w:rsidR="00AF2C14">
        <w:t>vá</w:t>
      </w:r>
      <w:r w:rsidR="00472145">
        <w:t xml:space="preserve"> myšlenku, že emoce </w:t>
      </w:r>
      <w:r w:rsidR="00472145">
        <w:t>žáků</w:t>
      </w:r>
      <w:r w:rsidR="00472145">
        <w:t xml:space="preserve"> jsou legitimní. Pojmenování, sdílení a přijetí emocí jejich prožívání zmírňuje. Emoce nám často přináší důležitá poselství, jakkoliv mohou být nepříjemné.</w:t>
      </w:r>
      <w:r w:rsidR="005E6EF2">
        <w:t xml:space="preserve"> </w:t>
      </w:r>
      <w:r>
        <w:t>P</w:t>
      </w:r>
      <w:r w:rsidR="002E2C7C">
        <w:t xml:space="preserve">ociťovat negativní emoce je </w:t>
      </w:r>
      <w:r w:rsidR="009D1976">
        <w:t xml:space="preserve">zcela </w:t>
      </w:r>
      <w:r w:rsidR="002E2C7C">
        <w:t xml:space="preserve">adekvátní. </w:t>
      </w:r>
      <w:r w:rsidR="002E2C7C">
        <w:t>Jestliže zaniká nebo je v ohrožení něco, co je pro nás důležité, tak je legitimní, zdravé a přirozené cítit například smutek nebo strach.</w:t>
      </w:r>
      <w:r w:rsidR="001E036D">
        <w:t xml:space="preserve"> Žáci se mohou rozmístit po třídě do skupin podle emocí, kterou pociťují.</w:t>
      </w:r>
    </w:p>
    <w:p w:rsidR="003E5A6A" w:rsidRPr="009D1976" w:rsidRDefault="005E6EF2" w:rsidP="003E5A6A">
      <w:pPr>
        <w:rPr>
          <w:i/>
        </w:rPr>
      </w:pPr>
      <w:r w:rsidRPr="009D1976">
        <w:rPr>
          <w:i/>
        </w:rPr>
        <w:t xml:space="preserve">4. </w:t>
      </w:r>
      <w:r w:rsidR="009D1976" w:rsidRPr="009D1976">
        <w:rPr>
          <w:i/>
        </w:rPr>
        <w:t>V</w:t>
      </w:r>
      <w:r w:rsidR="003E5A6A" w:rsidRPr="009D1976">
        <w:rPr>
          <w:i/>
        </w:rPr>
        <w:t xml:space="preserve">ideo </w:t>
      </w:r>
      <w:bookmarkStart w:id="0" w:name="_Hlk186454914"/>
      <w:r w:rsidR="003E5A6A" w:rsidRPr="009D1976">
        <w:rPr>
          <w:i/>
        </w:rPr>
        <w:fldChar w:fldCharType="begin"/>
      </w:r>
      <w:r w:rsidR="003E5A6A" w:rsidRPr="009D1976">
        <w:rPr>
          <w:i/>
        </w:rPr>
        <w:instrText xml:space="preserve"> HYPERLINK "https://www.youtube.com/watch?v=6SceimE9p5M" </w:instrText>
      </w:r>
      <w:r w:rsidR="003E5A6A" w:rsidRPr="009D1976">
        <w:rPr>
          <w:i/>
        </w:rPr>
      </w:r>
      <w:r w:rsidR="003E5A6A" w:rsidRPr="009D1976">
        <w:rPr>
          <w:i/>
        </w:rPr>
        <w:fldChar w:fldCharType="separate"/>
      </w:r>
      <w:r w:rsidR="003E5A6A" w:rsidRPr="009D1976">
        <w:rPr>
          <w:rStyle w:val="Hypertextovodkaz"/>
          <w:i/>
        </w:rPr>
        <w:t>Tisíce motýlů</w:t>
      </w:r>
      <w:r w:rsidR="003E5A6A" w:rsidRPr="009D1976">
        <w:rPr>
          <w:i/>
        </w:rPr>
        <w:fldChar w:fldCharType="end"/>
      </w:r>
      <w:bookmarkEnd w:id="0"/>
      <w:r w:rsidR="001E036D">
        <w:rPr>
          <w:i/>
        </w:rPr>
        <w:t xml:space="preserve"> (10 min)</w:t>
      </w:r>
    </w:p>
    <w:p w:rsidR="003E5A6A" w:rsidRDefault="003E5A6A" w:rsidP="003E5A6A">
      <w:r>
        <w:rPr>
          <w:noProof/>
        </w:rPr>
        <w:drawing>
          <wp:inline distT="0" distB="0" distL="0" distR="0" wp14:anchorId="2598968E" wp14:editId="69D49682">
            <wp:extent cx="2003425" cy="103355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598" t="19694" r="30721" b="24652"/>
                    <a:stretch/>
                  </pic:blipFill>
                  <pic:spPr bwMode="auto">
                    <a:xfrm>
                      <a:off x="0" y="0"/>
                      <a:ext cx="2007935" cy="103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A6A" w:rsidRDefault="003E5A6A" w:rsidP="003E5A6A">
      <w:r>
        <w:t xml:space="preserve">Porovnejte podíl druhů, který zmizel od 50. let 20. století a </w:t>
      </w:r>
      <w:proofErr w:type="spellStart"/>
      <w:r>
        <w:t>Říčansku</w:t>
      </w:r>
      <w:proofErr w:type="spellEnd"/>
      <w:r>
        <w:t xml:space="preserve"> s podílem zmizelých druhů na Krnovsku a v kaňonu Vltavy.</w:t>
      </w:r>
    </w:p>
    <w:p w:rsidR="003E5A6A" w:rsidRDefault="003E5A6A" w:rsidP="003E5A6A">
      <w:r>
        <w:t xml:space="preserve">Jaké pocity ve vás vyvolalo toto krátké video? </w:t>
      </w:r>
    </w:p>
    <w:p w:rsidR="003E5A6A" w:rsidRDefault="003E5A6A" w:rsidP="003E5A6A">
      <w:r>
        <w:t xml:space="preserve">Jaké prostředky použité ve videu k tomu přispěly? </w:t>
      </w:r>
    </w:p>
    <w:p w:rsidR="005E6EF2" w:rsidRDefault="003E5A6A" w:rsidP="003E5A6A">
      <w:r>
        <w:t xml:space="preserve">Máte vlastní zkušenosti např. z prázdnin nebo návštěvy muzea nebo jiné instituce, které působí na váš vztah k motýlům a jejich úbytku v přírodě? Pokud máte fotografie motýlů nebo krajiny, kde jste je pozorovali, sdílejte je s ostatními. </w:t>
      </w:r>
    </w:p>
    <w:p w:rsidR="0088258E" w:rsidRDefault="0088258E" w:rsidP="003E5A6A"/>
    <w:p w:rsidR="003E5A6A" w:rsidRPr="009D1976" w:rsidRDefault="005E6EF2" w:rsidP="003E5A6A">
      <w:pPr>
        <w:rPr>
          <w:i/>
        </w:rPr>
      </w:pPr>
      <w:r w:rsidRPr="009D1976">
        <w:rPr>
          <w:i/>
        </w:rPr>
        <w:lastRenderedPageBreak/>
        <w:t xml:space="preserve">5. </w:t>
      </w:r>
      <w:r w:rsidR="003E5A6A" w:rsidRPr="009D1976">
        <w:rPr>
          <w:i/>
        </w:rPr>
        <w:t>P</w:t>
      </w:r>
      <w:r w:rsidRPr="009D1976">
        <w:rPr>
          <w:i/>
        </w:rPr>
        <w:t>říčiny úbytku motýlů</w:t>
      </w:r>
      <w:r w:rsidR="001E036D">
        <w:rPr>
          <w:i/>
        </w:rPr>
        <w:t xml:space="preserve"> (10 min)</w:t>
      </w:r>
    </w:p>
    <w:p w:rsidR="003E5A6A" w:rsidRDefault="003E5A6A" w:rsidP="003E5A6A">
      <w:r>
        <w:t xml:space="preserve">Zamyslete se nad tím, co potřebují motýli ke svému životu v dospělosti a co během svého vývoje. Jak se liší nároky jednotlivých druhů (např. babočka kopřivová vs. vřetenuška </w:t>
      </w:r>
      <w:proofErr w:type="spellStart"/>
      <w:r>
        <w:t>čičorková</w:t>
      </w:r>
      <w:proofErr w:type="spellEnd"/>
      <w:r>
        <w:t>)? Vyhledejte bližší informace na internetu.</w:t>
      </w:r>
      <w:r w:rsidR="005E6EF2">
        <w:t xml:space="preserve"> Doplňte do své myšlenkové mapy.</w:t>
      </w:r>
    </w:p>
    <w:p w:rsidR="003E5A6A" w:rsidRDefault="003E5A6A" w:rsidP="003E5A6A">
      <w:r>
        <w:t xml:space="preserve">Proč z přírody mizí nejen motýli? Přečtěte si </w:t>
      </w:r>
      <w:hyperlink r:id="rId11" w:history="1">
        <w:r w:rsidRPr="00CC3DBA">
          <w:rPr>
            <w:rStyle w:val="Hypertextovodkaz"/>
          </w:rPr>
          <w:t>vysvětlení úbytku b</w:t>
        </w:r>
        <w:r w:rsidRPr="00CC3DBA">
          <w:rPr>
            <w:rStyle w:val="Hypertextovodkaz"/>
          </w:rPr>
          <w:t>i</w:t>
        </w:r>
        <w:r w:rsidRPr="00CC3DBA">
          <w:rPr>
            <w:rStyle w:val="Hypertextovodkaz"/>
          </w:rPr>
          <w:t>odiverzity</w:t>
        </w:r>
      </w:hyperlink>
      <w:r>
        <w:t xml:space="preserve"> hmyzu od entomologa Lukáše Čížka (</w:t>
      </w:r>
      <w:r w:rsidR="00045FE6">
        <w:t>Ze života umírajícího hmyzu, časopis Respekt</w:t>
      </w:r>
      <w:r>
        <w:t xml:space="preserve">). </w:t>
      </w:r>
    </w:p>
    <w:p w:rsidR="003E5A6A" w:rsidRPr="0065490D" w:rsidRDefault="003E5A6A" w:rsidP="003E5A6A">
      <w:pPr>
        <w:rPr>
          <w:rFonts w:ascii="Franklin Gothic Book" w:hAnsi="Franklin Gothic Book"/>
        </w:rPr>
      </w:pPr>
      <w:r w:rsidRPr="0065490D">
        <w:rPr>
          <w:rFonts w:ascii="Franklin Gothic Book" w:hAnsi="Franklin Gothic Book" w:cs="Arial"/>
          <w:color w:val="383838"/>
          <w:shd w:val="clear" w:color="auto" w:fill="FFFFFF"/>
        </w:rPr>
        <w:t>Podle Lukáše Čížka je problém v tom, že současná krajina, dokonce i v přírodních rezervacích, je zoufale homogenizovaná. Její různorodost se smrskla v podstatě na dva typy stanovišť: ornou půdu, v Česku po kolektivizaci v padesátých letech minulého století zpravidla v podobě rozsáhlých lánů, a pak hustý les, obvykle plantáž. Mezi tím není téměř nic. „Vezměte si třeba i takovou Českomoravskou vrchovinu: vidíte tam řepková, bramborová nebo kukuřičná pole, občas smrkový les, do toho tu a tam nějaká louka, dnes ovšem kosená naráz, intenzivně, takže je to spíš takový golfový trávník. Krajina je to biologicky spíš mrtvá, s malou diverzitou květin. Hmyz to v ní nezvládá vůbec,“ konstatuje Čížek.</w:t>
      </w:r>
      <w:r>
        <w:rPr>
          <w:rFonts w:ascii="Franklin Gothic Book" w:hAnsi="Franklin Gothic Book" w:cs="Arial"/>
          <w:color w:val="383838"/>
          <w:shd w:val="clear" w:color="auto" w:fill="FFFFFF"/>
        </w:rPr>
        <w:t xml:space="preserve"> </w:t>
      </w:r>
      <w:r w:rsidRPr="0065490D">
        <w:rPr>
          <w:rFonts w:ascii="Franklin Gothic Book" w:hAnsi="Franklin Gothic Book" w:cs="Arial"/>
          <w:color w:val="383838"/>
          <w:shd w:val="clear" w:color="auto" w:fill="FFFFFF"/>
        </w:rPr>
        <w:t>Hmyz totiž potřebuje různorodost, kterou mu jednotvárné lány nenabízejí; například housenka motýla se živí jinou potravou než dospělec.</w:t>
      </w:r>
    </w:p>
    <w:p w:rsidR="003E5A6A" w:rsidRDefault="003E5A6A" w:rsidP="003E5A6A">
      <w:r>
        <w:t xml:space="preserve">Vysvětlení najdete také zde: </w:t>
      </w:r>
      <w:hyperlink r:id="rId12" w:history="1">
        <w:r w:rsidRPr="007579B6">
          <w:rPr>
            <w:rStyle w:val="Hypertextovodkaz"/>
          </w:rPr>
          <w:t>https://www.lepidoptera.cz/article/denni-motyli-v-ohrozeni</w:t>
        </w:r>
      </w:hyperlink>
    </w:p>
    <w:p w:rsidR="005E6EF2" w:rsidRDefault="005E6EF2" w:rsidP="003E5A6A">
      <w:r>
        <w:t>Zapište příčiny do myšlenkové mapy a k nim opět barevně své pocity.</w:t>
      </w:r>
    </w:p>
    <w:p w:rsidR="009D1976" w:rsidRDefault="005E6EF2" w:rsidP="003E5A6A">
      <w:r w:rsidRPr="009D1976">
        <w:rPr>
          <w:i/>
        </w:rPr>
        <w:t>6. Jak motýlům pomoci?</w:t>
      </w:r>
      <w:r>
        <w:t xml:space="preserve"> </w:t>
      </w:r>
      <w:r w:rsidR="001E036D">
        <w:t>(10 min)</w:t>
      </w:r>
    </w:p>
    <w:p w:rsidR="003E5A6A" w:rsidRDefault="003E5A6A" w:rsidP="003E5A6A">
      <w:r>
        <w:t>Napadá vás, co by měl s krajinou dělat stát, zemědělci</w:t>
      </w:r>
      <w:r w:rsidR="00820ADB">
        <w:t xml:space="preserve">, </w:t>
      </w:r>
      <w:r>
        <w:t>ochránci přírody</w:t>
      </w:r>
      <w:r w:rsidR="00820ADB">
        <w:t xml:space="preserve"> nebo </w:t>
      </w:r>
      <w:r w:rsidR="00472145">
        <w:t>vedení obcí</w:t>
      </w:r>
      <w:r>
        <w:t>?</w:t>
      </w:r>
      <w:r w:rsidR="009D1976">
        <w:t xml:space="preserve"> </w:t>
      </w:r>
      <w:r>
        <w:t>Vyberte si jeden odkaz a zjistěte, co se již děje, nebo plánuje na ochranu motýlů a dalších opylovačů v ČR i na evropské úrovni. Sdílejte ve dvojici a větší skupině.</w:t>
      </w:r>
    </w:p>
    <w:p w:rsidR="003E5A6A" w:rsidRPr="00AF2C14" w:rsidRDefault="003E5A6A" w:rsidP="005E6EF2">
      <w:pPr>
        <w:pStyle w:val="Bezmezer"/>
        <w:rPr>
          <w:sz w:val="16"/>
          <w:szCs w:val="16"/>
        </w:rPr>
      </w:pPr>
      <w:hyperlink r:id="rId13" w:history="1">
        <w:r w:rsidRPr="00AF2C14">
          <w:rPr>
            <w:rStyle w:val="Hypertextovodkaz"/>
            <w:sz w:val="16"/>
            <w:szCs w:val="16"/>
          </w:rPr>
          <w:t>https://dotace.aopk.gov.cz/web/dotace/ppk-b</w:t>
        </w:r>
      </w:hyperlink>
    </w:p>
    <w:p w:rsidR="003E5A6A" w:rsidRPr="00AF2C14" w:rsidRDefault="003E5A6A" w:rsidP="005E6EF2">
      <w:pPr>
        <w:pStyle w:val="Bezmezer"/>
        <w:rPr>
          <w:sz w:val="16"/>
          <w:szCs w:val="16"/>
        </w:rPr>
      </w:pPr>
      <w:hyperlink r:id="rId14" w:history="1">
        <w:r w:rsidRPr="00AF2C14">
          <w:rPr>
            <w:rStyle w:val="Hypertextovodkaz"/>
            <w:sz w:val="16"/>
            <w:szCs w:val="16"/>
          </w:rPr>
          <w:t>https://aopk.gov.cz/life-motyli-cr-sr</w:t>
        </w:r>
      </w:hyperlink>
    </w:p>
    <w:p w:rsidR="003E5A6A" w:rsidRPr="00AF2C14" w:rsidRDefault="003E5A6A" w:rsidP="005E6EF2">
      <w:pPr>
        <w:pStyle w:val="Bezmezer"/>
        <w:rPr>
          <w:sz w:val="16"/>
          <w:szCs w:val="16"/>
        </w:rPr>
      </w:pPr>
      <w:hyperlink r:id="rId15" w:history="1">
        <w:r w:rsidRPr="00AF2C14">
          <w:rPr>
            <w:rStyle w:val="Hypertextovodkaz"/>
            <w:sz w:val="16"/>
            <w:szCs w:val="16"/>
          </w:rPr>
          <w:t>https://www.jarojaromer.cz/motyli/</w:t>
        </w:r>
      </w:hyperlink>
    </w:p>
    <w:p w:rsidR="003E5A6A" w:rsidRPr="00AF2C14" w:rsidRDefault="003E5A6A" w:rsidP="005E6EF2">
      <w:pPr>
        <w:pStyle w:val="Bezmezer"/>
        <w:rPr>
          <w:sz w:val="16"/>
          <w:szCs w:val="16"/>
        </w:rPr>
      </w:pPr>
      <w:hyperlink r:id="rId16" w:history="1">
        <w:r w:rsidRPr="00AF2C14">
          <w:rPr>
            <w:rStyle w:val="Hypertextovodkaz"/>
            <w:sz w:val="16"/>
            <w:szCs w:val="16"/>
          </w:rPr>
          <w:t>https://www.mzp.cz/cz/news_20240617_Prelomove-narizeni-na-obnovu-evropske-prirody-po-mesicich-vyjednavani-schvalila-Rada-ENVI-Na-prijeti-se-zasadne-podilela-i-Ceska-republika</w:t>
        </w:r>
      </w:hyperlink>
    </w:p>
    <w:p w:rsidR="003E5A6A" w:rsidRPr="00AF2C14" w:rsidRDefault="00AF2C14" w:rsidP="005E6EF2">
      <w:pPr>
        <w:pStyle w:val="Bezmezer"/>
        <w:rPr>
          <w:sz w:val="16"/>
          <w:szCs w:val="16"/>
        </w:rPr>
      </w:pPr>
      <w:r w:rsidRPr="00AF2C14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1B9ED9A9">
            <wp:simplePos x="0" y="0"/>
            <wp:positionH relativeFrom="column">
              <wp:posOffset>2477770</wp:posOffset>
            </wp:positionH>
            <wp:positionV relativeFrom="paragraph">
              <wp:posOffset>64135</wp:posOffset>
            </wp:positionV>
            <wp:extent cx="3917315" cy="1460500"/>
            <wp:effectExtent l="133350" t="114300" r="140335" b="1587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33812" r="10053" b="11228"/>
                    <a:stretch/>
                  </pic:blipFill>
                  <pic:spPr bwMode="auto">
                    <a:xfrm>
                      <a:off x="0" y="0"/>
                      <a:ext cx="3917315" cy="146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history="1">
        <w:r w:rsidR="003E5A6A" w:rsidRPr="00AF2C14">
          <w:rPr>
            <w:rStyle w:val="Hypertextovodkaz"/>
            <w:sz w:val="16"/>
            <w:szCs w:val="16"/>
          </w:rPr>
          <w:t>https://www.consilium.europa.eu/cs/policies/nature-restoration/</w:t>
        </w:r>
      </w:hyperlink>
    </w:p>
    <w:p w:rsidR="009D1976" w:rsidRPr="005E6EF2" w:rsidRDefault="009D1976" w:rsidP="005E6EF2">
      <w:pPr>
        <w:pStyle w:val="Bezmezer"/>
        <w:rPr>
          <w:sz w:val="18"/>
          <w:szCs w:val="18"/>
        </w:rPr>
      </w:pPr>
    </w:p>
    <w:p w:rsidR="003E5A6A" w:rsidRDefault="003E5A6A" w:rsidP="003E5A6A">
      <w:r>
        <w:t>Nařízení EU na obnovu přírody (</w:t>
      </w:r>
      <w:proofErr w:type="spellStart"/>
      <w:r w:rsidR="00AF2C14">
        <w:fldChar w:fldCharType="begin"/>
      </w:r>
      <w:r w:rsidR="00AF2C14">
        <w:instrText xml:space="preserve"> HYPERLINK "https://www.consilium.europa.eu/cs/policies/nature-restoration/" </w:instrText>
      </w:r>
      <w:r w:rsidR="00AF2C14">
        <w:fldChar w:fldCharType="separate"/>
      </w:r>
      <w:r w:rsidRPr="00AF2C14">
        <w:rPr>
          <w:rStyle w:val="Hypertextovodkaz"/>
        </w:rPr>
        <w:t>Nature</w:t>
      </w:r>
      <w:proofErr w:type="spellEnd"/>
      <w:r w:rsidRPr="00AF2C14">
        <w:rPr>
          <w:rStyle w:val="Hypertextovodkaz"/>
        </w:rPr>
        <w:t xml:space="preserve"> </w:t>
      </w:r>
      <w:proofErr w:type="spellStart"/>
      <w:r w:rsidRPr="00AF2C14">
        <w:rPr>
          <w:rStyle w:val="Hypertextovodkaz"/>
        </w:rPr>
        <w:t>Restoration</w:t>
      </w:r>
      <w:proofErr w:type="spellEnd"/>
      <w:r w:rsidRPr="00AF2C14">
        <w:rPr>
          <w:rStyle w:val="Hypertextovodkaz"/>
        </w:rPr>
        <w:t xml:space="preserve"> </w:t>
      </w:r>
      <w:proofErr w:type="spellStart"/>
      <w:r w:rsidRPr="00AF2C14">
        <w:rPr>
          <w:rStyle w:val="Hypertextovodkaz"/>
        </w:rPr>
        <w:t>Law</w:t>
      </w:r>
      <w:proofErr w:type="spellEnd"/>
      <w:r w:rsidR="00AF2C14">
        <w:fldChar w:fldCharType="end"/>
      </w:r>
      <w:r>
        <w:t>), přijaté v létě 2024, se soustřeďuje právě na opylovače, luční motýly a také na ptáky zemědělské krajiny.</w:t>
      </w:r>
    </w:p>
    <w:p w:rsidR="003E5A6A" w:rsidRDefault="003E5A6A" w:rsidP="003E5A6A"/>
    <w:p w:rsidR="003E5A6A" w:rsidRDefault="003E5A6A" w:rsidP="003E5A6A">
      <w:r>
        <w:t xml:space="preserve">Jaké pocity ve vás vyvolávají opatření, které se dějí na úrovni obcí, ochrany přírody, zemědělství, ČR a EU? Co můžete udělat pro motýly vy sami? </w:t>
      </w:r>
      <w:r w:rsidR="005E6EF2">
        <w:t>Dopište do myšlenkové mapy.</w:t>
      </w:r>
    </w:p>
    <w:p w:rsidR="003E5A6A" w:rsidRDefault="003E5A6A" w:rsidP="003E5A6A">
      <w:r>
        <w:t>Máte na zahradě nějaké rostliny, které</w:t>
      </w:r>
      <w:r w:rsidR="00820ADB">
        <w:t xml:space="preserve"> pouze </w:t>
      </w:r>
      <w:r>
        <w:t>lákají</w:t>
      </w:r>
      <w:r w:rsidR="00820ADB">
        <w:t xml:space="preserve"> dospělé motýly z okolí</w:t>
      </w:r>
      <w:r>
        <w:t xml:space="preserve">, nebo záměrně poskytujete </w:t>
      </w:r>
      <w:r w:rsidR="00820ADB">
        <w:t xml:space="preserve">potravu </w:t>
      </w:r>
      <w:r>
        <w:t>motýlům a jejich housenkám?</w:t>
      </w:r>
      <w:r w:rsidR="009D1976">
        <w:t xml:space="preserve"> Znáte ve svém okolí někoho, kdo se věnuje ochraně přírody? </w:t>
      </w:r>
      <w:r w:rsidR="00820ADB">
        <w:t xml:space="preserve">Zjistěte, kde můžete zcela jistě pozorovat </w:t>
      </w:r>
      <w:r w:rsidR="009D1976">
        <w:t xml:space="preserve">kvetoucí rostliny a motýly. </w:t>
      </w:r>
    </w:p>
    <w:p w:rsidR="004B32EA" w:rsidRPr="0034104D" w:rsidRDefault="001E036D" w:rsidP="003E5A6A">
      <w:pPr>
        <w:rPr>
          <w:i/>
        </w:rPr>
      </w:pPr>
      <w:r>
        <w:rPr>
          <w:i/>
        </w:rPr>
        <w:t xml:space="preserve">7. </w:t>
      </w:r>
      <w:r w:rsidR="004B32EA" w:rsidRPr="0034104D">
        <w:rPr>
          <w:i/>
        </w:rPr>
        <w:t>Závěrečná reflexe</w:t>
      </w:r>
      <w:r>
        <w:rPr>
          <w:i/>
        </w:rPr>
        <w:t xml:space="preserve"> (10 min)</w:t>
      </w:r>
      <w:r w:rsidR="004B32EA" w:rsidRPr="0034104D">
        <w:rPr>
          <w:i/>
        </w:rPr>
        <w:t>:</w:t>
      </w:r>
    </w:p>
    <w:p w:rsidR="0034104D" w:rsidRDefault="004B32EA" w:rsidP="003E5A6A">
      <w:r>
        <w:t>Položíme žákům otázky, které mohou vyjádřit také např. pohybem</w:t>
      </w:r>
      <w:r w:rsidR="0034104D">
        <w:t>, gestem (</w:t>
      </w:r>
      <w:r w:rsidR="0034104D">
        <w:t>Jaké to dnes pro mě bylo? S jakou náladou odcházím?</w:t>
      </w:r>
      <w:r w:rsidR="0034104D">
        <w:t>). Měli by mít možnost vyjádřit se všichni (lze ve dvojicích nebo menších skupinkách), nebo v kruhu.</w:t>
      </w:r>
    </w:p>
    <w:p w:rsidR="003E5A6A" w:rsidRDefault="003E5A6A" w:rsidP="003E5A6A">
      <w:r>
        <w:lastRenderedPageBreak/>
        <w:t>Inspiraci najdete např.</w:t>
      </w:r>
      <w:r w:rsidR="00820ADB" w:rsidRPr="00820ADB">
        <w:t xml:space="preserve"> </w:t>
      </w:r>
      <w:hyperlink r:id="rId19" w:history="1">
        <w:r w:rsidR="00820ADB" w:rsidRPr="007579B6">
          <w:rPr>
            <w:rStyle w:val="Hypertextovodkaz"/>
          </w:rPr>
          <w:t>https://skupinajaro.cz/pomoc-motylum/</w:t>
        </w:r>
      </w:hyperlink>
      <w:r w:rsidR="00820ADB">
        <w:t xml:space="preserve">, </w:t>
      </w:r>
      <w:hyperlink r:id="rId20" w:history="1">
        <w:r w:rsidR="00820ADB" w:rsidRPr="007579B6">
          <w:rPr>
            <w:rStyle w:val="Hypertextovodkaz"/>
          </w:rPr>
          <w:t>https://skupinajaro.cz/pet-mytu/</w:t>
        </w:r>
      </w:hyperlink>
      <w:r w:rsidR="00820ADB">
        <w:t xml:space="preserve">, </w:t>
      </w:r>
      <w:r w:rsidR="00472145" w:rsidRPr="00472145">
        <w:t>https://www.zelenadomacnost.com/blog/index.php/2022/04/14/zahrada-plna-motylu-a-jak-si-ji-vytvorit/</w:t>
      </w:r>
      <w:r w:rsidR="00472145">
        <w:t xml:space="preserve">, </w:t>
      </w:r>
      <w:hyperlink r:id="rId21" w:history="1">
        <w:r w:rsidR="009D1976" w:rsidRPr="007579B6">
          <w:rPr>
            <w:rStyle w:val="Hypertextovodkaz"/>
          </w:rPr>
          <w:t>https://www.ochranafauny.cz/motylarium/</w:t>
        </w:r>
      </w:hyperlink>
      <w:r w:rsidR="009D1976">
        <w:t xml:space="preserve"> a v mapě </w:t>
      </w:r>
      <w:hyperlink r:id="rId22" w:history="1">
        <w:r w:rsidR="009D1976" w:rsidRPr="009D1976">
          <w:rPr>
            <w:rStyle w:val="Hypertextovodkaz"/>
          </w:rPr>
          <w:t>motýlích rezervací</w:t>
        </w:r>
      </w:hyperlink>
      <w:r w:rsidR="009D1976">
        <w:t>.</w:t>
      </w:r>
    </w:p>
    <w:p w:rsidR="00AF2C14" w:rsidRPr="0088258E" w:rsidRDefault="003E5A6A" w:rsidP="003E5A6A">
      <w:pPr>
        <w:rPr>
          <w:b/>
        </w:rPr>
      </w:pPr>
      <w:r w:rsidRPr="0088258E">
        <w:rPr>
          <w:b/>
        </w:rPr>
        <w:t xml:space="preserve">Zdroje: </w:t>
      </w:r>
    </w:p>
    <w:bookmarkStart w:id="1" w:name="_GoBack"/>
    <w:p w:rsidR="003E5A6A" w:rsidRDefault="00AF2C14" w:rsidP="003E5A6A">
      <w:r>
        <w:fldChar w:fldCharType="begin"/>
      </w:r>
      <w:r>
        <w:instrText xml:space="preserve"> HYPERLINK "</w:instrText>
      </w:r>
      <w:r w:rsidRPr="00AF2C14">
        <w:instrText>https://vesmir.cz/cz/casopis/archiv-casopisu/2009/cislo-6/zprava-stavu-zeme-odhmyzeno.html</w:instrText>
      </w:r>
      <w:r>
        <w:instrText xml:space="preserve">" </w:instrText>
      </w:r>
      <w:r>
        <w:fldChar w:fldCharType="separate"/>
      </w:r>
      <w:r w:rsidRPr="00174460">
        <w:rPr>
          <w:rStyle w:val="Hypertextovodkaz"/>
        </w:rPr>
        <w:t>https://vesmir.cz/cz/casopis/archiv-casopisu/2009/cislo-6/zprava-stavu-zeme-odhmyzeno.html</w:t>
      </w:r>
      <w:r>
        <w:fldChar w:fldCharType="end"/>
      </w:r>
    </w:p>
    <w:p w:rsidR="003E5A6A" w:rsidRDefault="003E5A6A" w:rsidP="003E5A6A">
      <w:hyperlink r:id="rId23" w:history="1">
        <w:r>
          <w:rPr>
            <w:rStyle w:val="Hypertextovodkaz"/>
          </w:rPr>
          <w:t>Cena pro Respekt: Ze života umírajícího hmyzu • RESPEKT</w:t>
        </w:r>
      </w:hyperlink>
    </w:p>
    <w:p w:rsidR="003E5A6A" w:rsidRDefault="003E5A6A" w:rsidP="003E5A6A">
      <w:hyperlink r:id="rId24" w:history="1">
        <w:r w:rsidRPr="007579B6">
          <w:rPr>
            <w:rStyle w:val="Hypertextovodkaz"/>
          </w:rPr>
          <w:t>https://www.consilium.europa.eu/cs/policies/nature-restoration/</w:t>
        </w:r>
      </w:hyperlink>
    </w:p>
    <w:p w:rsidR="003E5A6A" w:rsidRDefault="003E5A6A" w:rsidP="003E5A6A">
      <w:r>
        <w:t xml:space="preserve">video Tisíce motýlů: </w:t>
      </w:r>
      <w:hyperlink r:id="rId25" w:history="1">
        <w:r w:rsidRPr="007579B6">
          <w:rPr>
            <w:rStyle w:val="Hypertextovodkaz"/>
          </w:rPr>
          <w:t>https://www.youtube.com/watch?v=6SceimE9p5M</w:t>
        </w:r>
      </w:hyperlink>
    </w:p>
    <w:p w:rsidR="003E5A6A" w:rsidRPr="003E5A6A" w:rsidRDefault="003E5A6A" w:rsidP="003E5A6A">
      <w:hyperlink r:id="rId26" w:history="1">
        <w:r w:rsidRPr="007579B6">
          <w:rPr>
            <w:rStyle w:val="Hypertextovodkaz"/>
          </w:rPr>
          <w:t>https://muzeumricany.cz/regionalni-ucebnice/nase-tipy/motyli-na-ricansku/</w:t>
        </w:r>
      </w:hyperlink>
    </w:p>
    <w:p w:rsidR="00FD70BC" w:rsidRDefault="009B4A30">
      <w:r>
        <w:t xml:space="preserve">kartičky pocitů: </w:t>
      </w:r>
      <w:hyperlink r:id="rId27" w:history="1">
        <w:r w:rsidRPr="007579B6">
          <w:rPr>
            <w:rStyle w:val="Hypertextovodkaz"/>
          </w:rPr>
          <w:t>https://nenasilnakomunikace.org/wp-content/uploads/2021/01/karticky-pocity-nvc-v2.pdf</w:t>
        </w:r>
      </w:hyperlink>
    </w:p>
    <w:p w:rsidR="009B4A30" w:rsidRDefault="009B4A30">
      <w:r>
        <w:t xml:space="preserve">metodika pro práci s emocemi souvisejícími s environmentálním </w:t>
      </w:r>
      <w:proofErr w:type="spellStart"/>
      <w:r>
        <w:t>distresem</w:t>
      </w:r>
      <w:proofErr w:type="spellEnd"/>
      <w:r>
        <w:t xml:space="preserve">: </w:t>
      </w:r>
      <w:hyperlink r:id="rId28" w:history="1">
        <w:r w:rsidRPr="007579B6">
          <w:rPr>
            <w:rStyle w:val="Hypertextovodkaz"/>
          </w:rPr>
          <w:t>https://ucimoklimatu.cz/metodiky/prace-s-emocemi-klima/jak-pracovat-s-emocemi-deti-pri-vyuce-o-zmene-klimatu/</w:t>
        </w:r>
      </w:hyperlink>
    </w:p>
    <w:bookmarkEnd w:id="1"/>
    <w:p w:rsidR="009B4A30" w:rsidRDefault="009B4A30"/>
    <w:sectPr w:rsidR="009B4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A6A"/>
    <w:rsid w:val="00045FE6"/>
    <w:rsid w:val="001E036D"/>
    <w:rsid w:val="002E2C7C"/>
    <w:rsid w:val="0034104D"/>
    <w:rsid w:val="003E5A6A"/>
    <w:rsid w:val="00472145"/>
    <w:rsid w:val="004B32EA"/>
    <w:rsid w:val="00584DB6"/>
    <w:rsid w:val="005E6EF2"/>
    <w:rsid w:val="00820ADB"/>
    <w:rsid w:val="0088258E"/>
    <w:rsid w:val="009B4A30"/>
    <w:rsid w:val="009D1976"/>
    <w:rsid w:val="00AF2C14"/>
    <w:rsid w:val="00B113FA"/>
    <w:rsid w:val="00B94C4F"/>
    <w:rsid w:val="00C216E2"/>
    <w:rsid w:val="00D02AF7"/>
    <w:rsid w:val="00DD5CE0"/>
    <w:rsid w:val="00FD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47F0C"/>
  <w15:chartTrackingRefBased/>
  <w15:docId w15:val="{A855C48A-A523-44A5-9796-AC3140F5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E5A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E5A6A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E5A6A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E5A6A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5E6E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otace.aopk.gov.cz/web/dotace/ppk-b" TargetMode="External"/><Relationship Id="rId18" Type="http://schemas.openxmlformats.org/officeDocument/2006/relationships/hyperlink" Target="https://www.consilium.europa.eu/cs/policies/nature-restoration/" TargetMode="External"/><Relationship Id="rId26" Type="http://schemas.openxmlformats.org/officeDocument/2006/relationships/hyperlink" Target="https://muzeumricany.cz/regionalni-ucebnice/nase-tipy/motyli-na-ricansk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chranafauny.cz/motylarium/" TargetMode="External"/><Relationship Id="rId7" Type="http://schemas.openxmlformats.org/officeDocument/2006/relationships/hyperlink" Target="https://vesmir.cz/cz/casopis/archiv-casopisu/2009/cislo-6/zprava-stavu-zeme-odhmyzeno.html" TargetMode="External"/><Relationship Id="rId12" Type="http://schemas.openxmlformats.org/officeDocument/2006/relationships/hyperlink" Target="https://www.lepidoptera.cz/article/denni-motyli-v-ohrozeni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6SceimE9p5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zp.cz/cz/news_20240617_Prelomove-narizeni-na-obnovu-evropske-prirody-po-mesicich-vyjednavani-schvalila-Rada-ENVI-Na-prijeti-se-zasadne-podilela-i-Ceska-republika" TargetMode="External"/><Relationship Id="rId20" Type="http://schemas.openxmlformats.org/officeDocument/2006/relationships/hyperlink" Target="https://skupinajaro.cz/pet-mytu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https://www.respekt.cz/tydenik/2017/30/ze-zivota-umirajiciho-hmyzu" TargetMode="External"/><Relationship Id="rId24" Type="http://schemas.openxmlformats.org/officeDocument/2006/relationships/hyperlink" Target="https://www.consilium.europa.eu/cs/policies/nature-restoration/" TargetMode="External"/><Relationship Id="rId5" Type="http://schemas.openxmlformats.org/officeDocument/2006/relationships/hyperlink" Target="https://nenasilnakomunikace.org/wp-content/uploads/2021/01/karticky-pocity-nvc-v2.pdf" TargetMode="External"/><Relationship Id="rId15" Type="http://schemas.openxmlformats.org/officeDocument/2006/relationships/hyperlink" Target="https://www.jarojaromer.cz/motyli/" TargetMode="External"/><Relationship Id="rId23" Type="http://schemas.openxmlformats.org/officeDocument/2006/relationships/hyperlink" Target="https://www.respekt.cz/tydenik/2017/30/ze-zivota-umirajiciho-hmyzu" TargetMode="External"/><Relationship Id="rId28" Type="http://schemas.openxmlformats.org/officeDocument/2006/relationships/hyperlink" Target="https://ucimoklimatu.cz/metodiky/prace-s-emocemi-klima/jak-pracovat-s-emocemi-deti-pri-vyuce-o-zmene-klimat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skupinajaro.cz/pomoc-motylum/" TargetMode="External"/><Relationship Id="rId4" Type="http://schemas.openxmlformats.org/officeDocument/2006/relationships/hyperlink" Target="https://www.lepidoptera.cz/klic/" TargetMode="External"/><Relationship Id="rId9" Type="http://schemas.openxmlformats.org/officeDocument/2006/relationships/hyperlink" Target="https://vesmir.cz/cz/casopis/archiv-casopisu/2009/cislo-6/zprava-stavu-zeme-odhmyzeno.html" TargetMode="External"/><Relationship Id="rId14" Type="http://schemas.openxmlformats.org/officeDocument/2006/relationships/hyperlink" Target="https://aopk.gov.cz/life-motyli-cr-sr" TargetMode="External"/><Relationship Id="rId22" Type="http://schemas.openxmlformats.org/officeDocument/2006/relationships/hyperlink" Target="https://mapy.cz/zakladni?base=ophoto&amp;uc=9fubQxVmZ4hfNeoc9foyDeww9gFoQ1JJ9f9Xdd489gFxdxVApp&amp;ud=49%C2%B042%272.507%22N%2C+14%C2%B01%2737.174%22E&amp;ud=49%C2%B041%2750.540%22N%2C+14%C2%B02%279.077%22E&amp;ud=49%C2%B041%2740.022%22N%2C+13%C2%B059%2727.012%22E&amp;ud=49%C2%B040%2722.803%22N%2C+14%C2%B06%2718.973%22E&amp;ud=49%C2%B039%2744.856%22N%2C+14%C2%B01%2715.622%22E&amp;ud=49%C2%B034%2731.016%22N%2C+14%C2%B06%2722.141%22E&amp;ut=Lu%C4%8Dn%C3%AD+lada+pod+Kv%C4%9Btnou&amp;ut=Mot%C3%BDl%C3%AD+step+Pichce&amp;ut=Mot%C3%BDl%C3%AD+vrch+Ferdinandka&amp;ut=%C4%8Cern%C3%A9+Bl%C3%A1to&amp;ut=Mate%C5%99%C3%ADdou%C5%A1kov%C3%A1+step+Brod&amp;ut=Pastvina+u+Bukovan&amp;vlastni-body=&amp;x=14.1013007&amp;y=49.5760405&amp;z=16" TargetMode="External"/><Relationship Id="rId27" Type="http://schemas.openxmlformats.org/officeDocument/2006/relationships/hyperlink" Target="https://nenasilnakomunikace.org/wp-content/uploads/2021/01/karticky-pocity-nvc-v2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1581</Words>
  <Characters>9333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Čiháková Kateřina</dc:creator>
  <cp:keywords/>
  <dc:description/>
  <cp:lastModifiedBy>Čiháková Kateřina</cp:lastModifiedBy>
  <cp:revision>8</cp:revision>
  <dcterms:created xsi:type="dcterms:W3CDTF">2024-12-30T11:50:00Z</dcterms:created>
  <dcterms:modified xsi:type="dcterms:W3CDTF">2024-12-30T16:44:00Z</dcterms:modified>
</cp:coreProperties>
</file>