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3266C" w14:textId="2BEA29B1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9B3044">
        <w:rPr>
          <w:b/>
          <w:bCs/>
        </w:rPr>
        <w:t>I</w:t>
      </w:r>
      <w:r w:rsidR="005868C9">
        <w:rPr>
          <w:b/>
          <w:bCs/>
        </w:rPr>
        <w:t>nformatika</w:t>
      </w:r>
    </w:p>
    <w:p w14:paraId="0848E1EB" w14:textId="748BA041" w:rsidR="005868C9" w:rsidRPr="005868C9" w:rsidRDefault="00C704E3" w:rsidP="005868C9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5868C9" w:rsidRPr="005868C9">
        <w:rPr>
          <w:b/>
          <w:bCs/>
        </w:rPr>
        <w:t>INF-INF-001-ZV9-00</w:t>
      </w:r>
      <w:r w:rsidR="00B35EAB">
        <w:rPr>
          <w:b/>
          <w:bCs/>
        </w:rPr>
        <w:t>1</w:t>
      </w:r>
    </w:p>
    <w:p w14:paraId="09B7D7AA" w14:textId="77777777" w:rsidR="00B35EAB" w:rsidRDefault="00B35EAB" w:rsidP="00EB6D89">
      <w:pPr>
        <w:pStyle w:val="Modrpsmo"/>
        <w:suppressAutoHyphens/>
        <w:ind w:left="2832"/>
        <w:rPr>
          <w:b/>
          <w:bCs/>
        </w:rPr>
      </w:pPr>
      <w:r w:rsidRPr="00B35EAB">
        <w:rPr>
          <w:b/>
          <w:bCs/>
        </w:rPr>
        <w:t>Získá z dat informace, interpretuje data získaná pro řešení konkrétního problému.</w:t>
      </w:r>
    </w:p>
    <w:p w14:paraId="307AC658" w14:textId="229A04D3" w:rsidR="008C14FC" w:rsidRDefault="008C14FC" w:rsidP="00743FC7">
      <w:pPr>
        <w:pStyle w:val="Modrpsmo"/>
        <w:suppressAutoHyphens/>
      </w:pPr>
      <w:r>
        <w:t xml:space="preserve">Popis úrovně </w:t>
      </w:r>
      <w:r w:rsidRPr="006672D6">
        <w:t>(</w:t>
      </w:r>
      <w:r w:rsidR="00C94BC1">
        <w:t>splněno</w:t>
      </w:r>
      <w:r w:rsidRPr="006672D6">
        <w:t>)</w:t>
      </w:r>
    </w:p>
    <w:p w14:paraId="52B4525D" w14:textId="77777777" w:rsidR="00EB6D89" w:rsidRPr="00EB6D89" w:rsidRDefault="00EB6D89" w:rsidP="00EB6D89">
      <w:pPr>
        <w:numPr>
          <w:ilvl w:val="0"/>
          <w:numId w:val="33"/>
        </w:numPr>
        <w:suppressAutoHyphens/>
        <w:spacing w:before="0"/>
        <w:rPr>
          <w:rFonts w:eastAsia="Times New Roman"/>
          <w:szCs w:val="20"/>
          <w:lang w:eastAsia="cs-CZ"/>
        </w:rPr>
      </w:pPr>
      <w:r w:rsidRPr="00EB6D89">
        <w:rPr>
          <w:rFonts w:eastAsia="Times New Roman"/>
          <w:szCs w:val="20"/>
          <w:lang w:eastAsia="cs-CZ"/>
        </w:rPr>
        <w:t>Vybírá, vyhledává nebo získává data co nejužitečnější pro odpověď na danou otázku.</w:t>
      </w:r>
    </w:p>
    <w:p w14:paraId="6AC89160" w14:textId="77777777" w:rsidR="00EB6D89" w:rsidRPr="00EB6D89" w:rsidRDefault="00EB6D89" w:rsidP="00EB6D89">
      <w:pPr>
        <w:numPr>
          <w:ilvl w:val="0"/>
          <w:numId w:val="33"/>
        </w:numPr>
        <w:suppressAutoHyphens/>
        <w:spacing w:before="0"/>
        <w:rPr>
          <w:rFonts w:eastAsia="Times New Roman"/>
          <w:szCs w:val="20"/>
          <w:lang w:eastAsia="cs-CZ"/>
        </w:rPr>
      </w:pPr>
      <w:r w:rsidRPr="00EB6D89">
        <w:rPr>
          <w:rFonts w:eastAsia="Times New Roman"/>
          <w:szCs w:val="20"/>
          <w:lang w:eastAsia="cs-CZ"/>
        </w:rPr>
        <w:t>Vybírá a využívá vhodné metody a nástroje pro práci s daty, jejich organizaci, strukturování a sumarizaci, aby je mohl lépe zpracovat a interpretovat.</w:t>
      </w:r>
    </w:p>
    <w:p w14:paraId="2B7DF6AE" w14:textId="77777777" w:rsidR="00EB6D89" w:rsidRPr="00EB6D89" w:rsidRDefault="00EB6D89" w:rsidP="00EB6D89">
      <w:pPr>
        <w:numPr>
          <w:ilvl w:val="0"/>
          <w:numId w:val="33"/>
        </w:numPr>
        <w:suppressAutoHyphens/>
        <w:spacing w:before="0"/>
        <w:rPr>
          <w:rFonts w:eastAsia="Times New Roman"/>
          <w:szCs w:val="20"/>
          <w:lang w:eastAsia="cs-CZ"/>
        </w:rPr>
      </w:pPr>
      <w:r w:rsidRPr="00EB6D89">
        <w:rPr>
          <w:rFonts w:eastAsia="Times New Roman"/>
          <w:szCs w:val="20"/>
          <w:lang w:eastAsia="cs-CZ"/>
        </w:rPr>
        <w:t>Rozpozná chybné interpretace dat, včetně běžných způsobů možné manipulace.</w:t>
      </w:r>
    </w:p>
    <w:p w14:paraId="1A6D2CC8" w14:textId="77777777" w:rsidR="00EB6D89" w:rsidRPr="00EB6D89" w:rsidRDefault="00EB6D89" w:rsidP="00EB6D89">
      <w:pPr>
        <w:numPr>
          <w:ilvl w:val="0"/>
          <w:numId w:val="33"/>
        </w:numPr>
        <w:suppressAutoHyphens/>
        <w:spacing w:before="0"/>
        <w:rPr>
          <w:rFonts w:eastAsia="Times New Roman"/>
          <w:szCs w:val="20"/>
          <w:lang w:eastAsia="cs-CZ"/>
        </w:rPr>
      </w:pPr>
      <w:r w:rsidRPr="00EB6D89">
        <w:rPr>
          <w:rFonts w:eastAsia="Times New Roman"/>
          <w:szCs w:val="20"/>
          <w:lang w:eastAsia="cs-CZ"/>
        </w:rPr>
        <w:t>Formuluje odpovědi a závěry, hodnotí spolehlivost svých závěrů a rozhoduje o řešení konkrétního problému na základě dat.</w:t>
      </w:r>
    </w:p>
    <w:p w14:paraId="72D99D7E" w14:textId="66A518CC" w:rsidR="005868C9" w:rsidRPr="00FB5846" w:rsidRDefault="005868C9" w:rsidP="00743FC7">
      <w:pPr>
        <w:suppressAutoHyphens/>
        <w:ind w:firstLine="360"/>
      </w:pPr>
    </w:p>
    <w:p w14:paraId="5E3EFD59" w14:textId="1CB057BE" w:rsidR="16E448D8" w:rsidRDefault="77FC9076" w:rsidP="00803A5B">
      <w:pPr>
        <w:pStyle w:val="Nadpis1"/>
        <w:suppressAutoHyphens/>
        <w:jc w:val="center"/>
      </w:pPr>
      <w:bookmarkStart w:id="0" w:name="_Hlk187899381"/>
      <w:r>
        <w:t>Zdravý spánek</w:t>
      </w:r>
      <w:r w:rsidR="0053661D">
        <w:t xml:space="preserve"> – moje pohoda pod lupou</w:t>
      </w:r>
    </w:p>
    <w:p w14:paraId="7733A951" w14:textId="2F3E4041" w:rsidR="00B30F24" w:rsidRPr="008B17A7" w:rsidRDefault="00392791" w:rsidP="008B17A7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B17A7">
        <w:rPr>
          <w:sz w:val="24"/>
          <w:szCs w:val="20"/>
        </w:rPr>
        <w:t>A</w:t>
      </w:r>
      <w:r w:rsidR="00166C64" w:rsidRPr="008B17A7">
        <w:rPr>
          <w:sz w:val="24"/>
          <w:szCs w:val="20"/>
        </w:rPr>
        <w:t>notace</w:t>
      </w:r>
    </w:p>
    <w:p w14:paraId="60CB38CD" w14:textId="7BB176AB" w:rsidR="1F78B044" w:rsidRDefault="1F78B044" w:rsidP="494E42EE">
      <w:pPr>
        <w:rPr>
          <w:color w:val="000000" w:themeColor="text1"/>
          <w:szCs w:val="20"/>
        </w:rPr>
      </w:pPr>
      <w:r w:rsidRPr="494E42EE">
        <w:rPr>
          <w:color w:val="000000" w:themeColor="text1"/>
          <w:szCs w:val="20"/>
        </w:rPr>
        <w:t>Aktivita</w:t>
      </w:r>
      <w:bookmarkStart w:id="1" w:name="_GoBack"/>
      <w:bookmarkEnd w:id="1"/>
      <w:r w:rsidRPr="494E42EE">
        <w:rPr>
          <w:color w:val="000000" w:themeColor="text1"/>
          <w:szCs w:val="20"/>
        </w:rPr>
        <w:t xml:space="preserve"> se zaměřuje na práci s daty, volbu vhodných dat k řešení problému i volbu způsobu, jak data získávat. Žáci </w:t>
      </w:r>
      <w:r w:rsidR="25525E8A" w:rsidRPr="494E42EE">
        <w:rPr>
          <w:color w:val="000000" w:themeColor="text1"/>
          <w:szCs w:val="20"/>
        </w:rPr>
        <w:t>zkoumají kvalitu svého spánku</w:t>
      </w:r>
      <w:r w:rsidR="41510269" w:rsidRPr="494E42EE">
        <w:rPr>
          <w:color w:val="000000" w:themeColor="text1"/>
          <w:szCs w:val="20"/>
        </w:rPr>
        <w:t>, hledají způsoby, jak ji vyhodnotit, a jak ji případně zlepšit.</w:t>
      </w:r>
    </w:p>
    <w:p w14:paraId="782012DF" w14:textId="6D1CD42A" w:rsidR="16E448D8" w:rsidRPr="008500B3" w:rsidRDefault="007323F4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Zadání pro žák</w:t>
      </w:r>
      <w:r w:rsidR="00964A1D" w:rsidRPr="008500B3">
        <w:rPr>
          <w:sz w:val="24"/>
          <w:szCs w:val="20"/>
        </w:rPr>
        <w:t>y</w:t>
      </w:r>
    </w:p>
    <w:p w14:paraId="523FD40C" w14:textId="568E208F" w:rsidR="576D8E49" w:rsidRDefault="576D8E49">
      <w:r>
        <w:t xml:space="preserve">Najděte si informace o </w:t>
      </w:r>
      <w:r w:rsidR="74ED44B6">
        <w:t xml:space="preserve">spánku, např. </w:t>
      </w:r>
      <w:r>
        <w:t xml:space="preserve">jak prospívá </w:t>
      </w:r>
      <w:r w:rsidR="40343EE4">
        <w:t xml:space="preserve">dospívajícím lidem </w:t>
      </w:r>
      <w:r w:rsidR="198A7D4C">
        <w:t>nebo jak pomáhá při učení.</w:t>
      </w:r>
      <w:r w:rsidR="1F79F4C4">
        <w:t xml:space="preserve"> Jak jste se svým spánkem spokojeni?</w:t>
      </w:r>
      <w:r w:rsidR="310C7383">
        <w:t xml:space="preserve"> Jak kvalitně kdo spíte? Jak to vůbec zhodnotit?</w:t>
      </w:r>
    </w:p>
    <w:p w14:paraId="5EBD9590" w14:textId="33B4DE6E" w:rsidR="67C72B38" w:rsidRDefault="67C72B38">
      <w:r>
        <w:t>Zamyslete se, podle jakých parametrů by šla kvalita spánku posoudit a porovnat.</w:t>
      </w:r>
      <w:r w:rsidR="1F3CC1DE">
        <w:t xml:space="preserve"> Zamyslete se také, jak</w:t>
      </w:r>
      <w:r w:rsidR="0A4E2E9C">
        <w:t>ým způsobem</w:t>
      </w:r>
      <w:r w:rsidR="1F3CC1DE">
        <w:t xml:space="preserve"> by bylo </w:t>
      </w:r>
      <w:proofErr w:type="gramStart"/>
      <w:r w:rsidR="1F3CC1DE">
        <w:t>možné</w:t>
      </w:r>
      <w:proofErr w:type="gramEnd"/>
      <w:r w:rsidR="1F3CC1DE">
        <w:t xml:space="preserve"> </w:t>
      </w:r>
      <w:r w:rsidR="5F22A442">
        <w:t xml:space="preserve">které </w:t>
      </w:r>
      <w:r w:rsidR="1F3CC1DE">
        <w:t>parametry zjistit.</w:t>
      </w:r>
    </w:p>
    <w:p w14:paraId="6AF94E9F" w14:textId="6C70D3F9" w:rsidR="05967C78" w:rsidRDefault="05967C78">
      <w:r>
        <w:t xml:space="preserve">Navrhněte způsob, jak za celou třídu nasbírat potřebná data, </w:t>
      </w:r>
      <w:r w:rsidR="05A06B89">
        <w:t>a sledujte kvalitu spánku třídy během delšího časového úseku.</w:t>
      </w:r>
    </w:p>
    <w:p w14:paraId="1422D3D0" w14:textId="729B9933" w:rsidR="05A06B89" w:rsidRDefault="05A06B89">
      <w:r>
        <w:t>Nakolik se výsledky shodují s vašimi očekáváními?</w:t>
      </w:r>
      <w:r w:rsidR="3EDCD1EF">
        <w:t xml:space="preserve"> Které parametry o kvalitě spánku vypovídají lépe, které hůře?</w:t>
      </w:r>
    </w:p>
    <w:p w14:paraId="15BB9C1C" w14:textId="2E217873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14:paraId="7745C5C5" w14:textId="77777777" w:rsidTr="494E4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12743B" w14:paraId="1D5C073D" w14:textId="77777777" w:rsidTr="494E42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246C1F9" w14:textId="31789977" w:rsidR="00B16AF7" w:rsidRDefault="0012743B" w:rsidP="08B529CA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8B529CA">
              <w:rPr>
                <w:sz w:val="18"/>
              </w:rPr>
              <w:t xml:space="preserve">KK </w:t>
            </w:r>
            <w:r w:rsidR="31DA2996" w:rsidRPr="08B529CA">
              <w:rPr>
                <w:sz w:val="18"/>
              </w:rPr>
              <w:t>k řešení problémů</w:t>
            </w:r>
          </w:p>
          <w:p w14:paraId="7BC3FC98" w14:textId="3BBF2449" w:rsidR="31DA2996" w:rsidRDefault="31DA2996" w:rsidP="08B529CA">
            <w:pPr>
              <w:pStyle w:val="Modrpsmo"/>
              <w:spacing w:before="0" w:line="240" w:lineRule="auto"/>
              <w:ind w:right="0"/>
              <w:jc w:val="left"/>
            </w:pPr>
            <w:r w:rsidRPr="08B529CA">
              <w:rPr>
                <w:b w:val="0"/>
                <w:bCs w:val="0"/>
                <w:sz w:val="18"/>
              </w:rPr>
              <w:t>Řešení běžných problematických situací</w:t>
            </w:r>
          </w:p>
          <w:p w14:paraId="7E5D5258" w14:textId="6C974DD6" w:rsidR="00B16AF7" w:rsidRPr="00B16AF7" w:rsidRDefault="0012743B" w:rsidP="08B529CA">
            <w:pPr>
              <w:pStyle w:val="Modrpsmo"/>
              <w:spacing w:before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8B529CA">
              <w:rPr>
                <w:sz w:val="16"/>
                <w:szCs w:val="16"/>
              </w:rPr>
              <w:t>K</w:t>
            </w:r>
            <w:r w:rsidR="0EC1A12D" w:rsidRPr="08B529CA">
              <w:rPr>
                <w:sz w:val="16"/>
                <w:szCs w:val="16"/>
              </w:rPr>
              <w:t>RP</w:t>
            </w:r>
            <w:r w:rsidRPr="08B529CA">
              <w:rPr>
                <w:sz w:val="16"/>
                <w:szCs w:val="16"/>
              </w:rPr>
              <w:t>-</w:t>
            </w:r>
            <w:r w:rsidR="2976E91C" w:rsidRPr="08B529CA">
              <w:rPr>
                <w:sz w:val="16"/>
                <w:szCs w:val="16"/>
              </w:rPr>
              <w:t>RPS</w:t>
            </w:r>
            <w:r w:rsidRPr="08B529CA">
              <w:rPr>
                <w:sz w:val="16"/>
                <w:szCs w:val="16"/>
              </w:rPr>
              <w:t>-000-ZV9-001</w:t>
            </w:r>
            <w:r w:rsidR="00B16AF7">
              <w:t xml:space="preserve"> </w:t>
            </w:r>
          </w:p>
          <w:p w14:paraId="493E0C33" w14:textId="7B077190" w:rsidR="0012743B" w:rsidRPr="00D9162B" w:rsidRDefault="0012743B" w:rsidP="00335BC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</w:p>
        </w:tc>
        <w:tc>
          <w:tcPr>
            <w:tcW w:w="2835" w:type="dxa"/>
          </w:tcPr>
          <w:p w14:paraId="7B718CC5" w14:textId="0E718BB9" w:rsidR="00EB6D89" w:rsidRPr="00EB6D89" w:rsidRDefault="7ACD350D" w:rsidP="08B529CA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8B529CA">
              <w:rPr>
                <w:b/>
                <w:bCs/>
                <w:sz w:val="18"/>
              </w:rPr>
              <w:t>Reflektuje osobní a společné problémy s ohledem na různé perspektivy navrhovaných řešení.</w:t>
            </w:r>
          </w:p>
          <w:p w14:paraId="6C641D0E" w14:textId="01F760E0" w:rsidR="0012743B" w:rsidRPr="00925549" w:rsidRDefault="0012743B" w:rsidP="00FF16CD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5529" w:type="dxa"/>
          </w:tcPr>
          <w:p w14:paraId="3E6DC433" w14:textId="7BC3C4FC" w:rsidR="5AAFB692" w:rsidRDefault="5AAFB692" w:rsidP="08B529CA">
            <w:pPr>
              <w:pStyle w:val="Modrpsmo"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8B529CA">
              <w:rPr>
                <w:sz w:val="18"/>
              </w:rPr>
              <w:t xml:space="preserve">nabízím skutečné společenské problémy, kde musí žáci zvážit různé perspektivy a navrhnout udržitelná řešení, kde vyjadřují vlastní hodnoty a přesvědčení o svém vlivu na vnímání problému </w:t>
            </w:r>
          </w:p>
          <w:p w14:paraId="0283F8D1" w14:textId="2BA4B9CD" w:rsidR="5AAFB692" w:rsidRDefault="5AAFB692" w:rsidP="08B529CA">
            <w:pPr>
              <w:pStyle w:val="Modrpsmo"/>
              <w:numPr>
                <w:ilvl w:val="0"/>
                <w:numId w:val="3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BC98BE3">
              <w:rPr>
                <w:sz w:val="18"/>
              </w:rPr>
              <w:t>zadávám projekty na zadané téma, které vyžadují analýzu problému</w:t>
            </w:r>
          </w:p>
          <w:p w14:paraId="256655A5" w14:textId="221A48AF" w:rsidR="5AAFB692" w:rsidRDefault="5AAFB692" w:rsidP="755A68C9">
            <w:pPr>
              <w:pStyle w:val="Modrpsmo"/>
              <w:numPr>
                <w:ilvl w:val="0"/>
                <w:numId w:val="2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55A68C9">
              <w:t>podporuji žáky v tom, aby viděli hodnotu procesu hledání řešení</w:t>
            </w:r>
          </w:p>
          <w:p w14:paraId="0165A4A0" w14:textId="29E844CE" w:rsidR="0012743B" w:rsidRDefault="5986BCDC" w:rsidP="755A68C9">
            <w:pPr>
              <w:pStyle w:val="Modrpsmo"/>
              <w:numPr>
                <w:ilvl w:val="0"/>
                <w:numId w:val="2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55A68C9">
              <w:t>nabízím řešení, která mají různé etické a sociální dopady</w:t>
            </w:r>
          </w:p>
        </w:tc>
      </w:tr>
      <w:tr w:rsidR="0012743B" w14:paraId="2F71238B" w14:textId="77777777" w:rsidTr="494E42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C172675" w14:textId="6ED98520" w:rsidR="755A68C9" w:rsidRDefault="755A68C9" w:rsidP="755A68C9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755A68C9">
              <w:rPr>
                <w:sz w:val="18"/>
              </w:rPr>
              <w:lastRenderedPageBreak/>
              <w:t xml:space="preserve">KK </w:t>
            </w:r>
            <w:r w:rsidR="08835BE8" w:rsidRPr="755A68C9">
              <w:rPr>
                <w:sz w:val="18"/>
              </w:rPr>
              <w:t>digitální</w:t>
            </w:r>
          </w:p>
          <w:p w14:paraId="68DDC5AE" w14:textId="7E82130D" w:rsidR="08835BE8" w:rsidRDefault="08835BE8" w:rsidP="755A68C9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755A68C9">
              <w:rPr>
                <w:b w:val="0"/>
                <w:bCs w:val="0"/>
                <w:sz w:val="18"/>
              </w:rPr>
              <w:t>Digitální informace a data</w:t>
            </w:r>
          </w:p>
          <w:p w14:paraId="39696C28" w14:textId="2A09AB1B" w:rsidR="755A68C9" w:rsidRDefault="755A68C9" w:rsidP="755A68C9">
            <w:pPr>
              <w:pStyle w:val="Modrpsmo"/>
              <w:spacing w:before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755A68C9">
              <w:rPr>
                <w:sz w:val="16"/>
                <w:szCs w:val="16"/>
              </w:rPr>
              <w:t>K</w:t>
            </w:r>
            <w:r w:rsidR="139031F6" w:rsidRPr="755A68C9">
              <w:rPr>
                <w:sz w:val="16"/>
                <w:szCs w:val="16"/>
              </w:rPr>
              <w:t>DI</w:t>
            </w:r>
            <w:r w:rsidRPr="755A68C9">
              <w:rPr>
                <w:sz w:val="16"/>
                <w:szCs w:val="16"/>
              </w:rPr>
              <w:t>-</w:t>
            </w:r>
            <w:r w:rsidR="4181D555" w:rsidRPr="755A68C9">
              <w:rPr>
                <w:sz w:val="16"/>
                <w:szCs w:val="16"/>
              </w:rPr>
              <w:t>DAT</w:t>
            </w:r>
            <w:r w:rsidRPr="755A68C9">
              <w:rPr>
                <w:sz w:val="16"/>
                <w:szCs w:val="16"/>
              </w:rPr>
              <w:t>-000-ZV9-001</w:t>
            </w:r>
            <w:r>
              <w:t xml:space="preserve"> </w:t>
            </w:r>
          </w:p>
          <w:p w14:paraId="3C4D86A8" w14:textId="7B077190" w:rsidR="755A68C9" w:rsidRDefault="755A68C9" w:rsidP="755A68C9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</w:p>
        </w:tc>
        <w:tc>
          <w:tcPr>
            <w:tcW w:w="2835" w:type="dxa"/>
          </w:tcPr>
          <w:p w14:paraId="02671903" w14:textId="73143480" w:rsidR="755A68C9" w:rsidRDefault="05A39D2A" w:rsidP="6BC98BE3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6BC98BE3">
              <w:rPr>
                <w:b/>
                <w:bCs/>
                <w:sz w:val="18"/>
              </w:rPr>
              <w:t>Data získaná na základě vlastních kritérií a formulovaných dotazů z různých digitálních zdrojů posuzuje z hlediska souladu s již známými poznatky i nároku na spolehlivost zdroje.</w:t>
            </w:r>
            <w:r w:rsidR="755A68C9" w:rsidRPr="6BC98BE3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5529" w:type="dxa"/>
          </w:tcPr>
          <w:p w14:paraId="6B582B44" w14:textId="7E368345" w:rsidR="7B2DF774" w:rsidRDefault="7B2DF774" w:rsidP="755A68C9">
            <w:pPr>
              <w:pStyle w:val="Modrpsmo"/>
              <w:numPr>
                <w:ilvl w:val="0"/>
                <w:numId w:val="1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55A68C9">
              <w:t>vedu žáky ke kritické práci s informačními zdroji a</w:t>
            </w:r>
            <w:r w:rsidR="507C644A" w:rsidRPr="755A68C9">
              <w:t xml:space="preserve"> </w:t>
            </w:r>
            <w:r w:rsidRPr="755A68C9">
              <w:t>odpovědnosti při jejich vytváření</w:t>
            </w:r>
          </w:p>
          <w:p w14:paraId="08EDF7F5" w14:textId="2C9C3541" w:rsidR="7B2DF774" w:rsidRDefault="7B2DF774" w:rsidP="755A68C9">
            <w:pPr>
              <w:pStyle w:val="Modrpsmo"/>
              <w:numPr>
                <w:ilvl w:val="0"/>
                <w:numId w:val="1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BC98BE3">
              <w:t>prostřednictvím promyšlených online aktivit vedu žáky k vědomému a zodpovědnému utváření digitálních identit a sledování vlastní digitální stopy</w:t>
            </w:r>
          </w:p>
        </w:tc>
      </w:tr>
    </w:tbl>
    <w:p w14:paraId="34CCEEF2" w14:textId="7DB86ADE" w:rsidR="00FE5FF7" w:rsidRPr="00A92691" w:rsidRDefault="00CF0B7B" w:rsidP="00A92691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sz w:val="24"/>
          <w:szCs w:val="20"/>
        </w:rPr>
        <w:t>Metodický komentář pro učitele</w:t>
      </w:r>
    </w:p>
    <w:p w14:paraId="5AD863B3" w14:textId="338D8073" w:rsidR="00F13C4E" w:rsidRDefault="00A92691" w:rsidP="755A68C9">
      <w:pPr>
        <w:widowControl/>
        <w:autoSpaceDE/>
        <w:autoSpaceDN/>
        <w:spacing w:before="0" w:line="259" w:lineRule="auto"/>
        <w:ind w:right="0"/>
        <w:jc w:val="left"/>
        <w:rPr>
          <w:rFonts w:eastAsia="Calibri"/>
        </w:rPr>
      </w:pPr>
      <w:r w:rsidRPr="494E42EE">
        <w:rPr>
          <w:rFonts w:eastAsia="Calibri"/>
          <w:b/>
          <w:bCs/>
        </w:rPr>
        <w:t>Cíl:</w:t>
      </w:r>
      <w:r w:rsidRPr="494E42EE">
        <w:rPr>
          <w:rFonts w:eastAsia="Calibri"/>
        </w:rPr>
        <w:t xml:space="preserve"> </w:t>
      </w:r>
    </w:p>
    <w:p w14:paraId="6A462B8B" w14:textId="10D98B5F" w:rsidR="2CB1F104" w:rsidRDefault="2CB1F104" w:rsidP="494E42EE">
      <w:pPr>
        <w:widowControl/>
        <w:spacing w:before="0" w:line="259" w:lineRule="auto"/>
        <w:ind w:right="0"/>
        <w:jc w:val="left"/>
        <w:rPr>
          <w:rFonts w:eastAsia="Calibri"/>
        </w:rPr>
      </w:pPr>
      <w:r w:rsidRPr="499DE9F8">
        <w:rPr>
          <w:rFonts w:eastAsia="Calibri"/>
        </w:rPr>
        <w:t xml:space="preserve">Poskytnout praktickou zkušenost se sběrem středního množství dat od řady lidí a související příležitosti k </w:t>
      </w:r>
      <w:r w:rsidR="464BC25B" w:rsidRPr="499DE9F8">
        <w:rPr>
          <w:rFonts w:eastAsia="Calibri"/>
        </w:rPr>
        <w:t>hodnoce</w:t>
      </w:r>
      <w:r w:rsidRPr="499DE9F8">
        <w:rPr>
          <w:rFonts w:eastAsia="Calibri"/>
        </w:rPr>
        <w:t xml:space="preserve">ní </w:t>
      </w:r>
      <w:r w:rsidR="7248E7C3" w:rsidRPr="499DE9F8">
        <w:rPr>
          <w:rFonts w:eastAsia="Calibri"/>
        </w:rPr>
        <w:t>jejich kvality.</w:t>
      </w:r>
    </w:p>
    <w:p w14:paraId="4468838A" w14:textId="1FCC8C89" w:rsidR="499DE9F8" w:rsidRDefault="499DE9F8" w:rsidP="499DE9F8">
      <w:pPr>
        <w:widowControl/>
        <w:spacing w:before="0" w:line="259" w:lineRule="auto"/>
        <w:ind w:right="0"/>
        <w:jc w:val="left"/>
        <w:rPr>
          <w:rFonts w:eastAsia="Calibri"/>
        </w:rPr>
      </w:pPr>
    </w:p>
    <w:p w14:paraId="4F6A1E88" w14:textId="7B7A7D4B" w:rsidR="494E42EE" w:rsidRDefault="494E42EE" w:rsidP="494E42EE">
      <w:pPr>
        <w:widowControl/>
        <w:spacing w:before="0" w:line="259" w:lineRule="auto"/>
        <w:ind w:right="0"/>
        <w:jc w:val="left"/>
        <w:rPr>
          <w:rFonts w:eastAsia="Calibri"/>
        </w:rPr>
      </w:pPr>
    </w:p>
    <w:p w14:paraId="69E1A966" w14:textId="385E1949" w:rsidR="50829737" w:rsidRDefault="50829737" w:rsidP="494E42EE">
      <w:pPr>
        <w:widowControl/>
        <w:spacing w:before="0" w:line="259" w:lineRule="auto"/>
        <w:ind w:right="0"/>
        <w:jc w:val="left"/>
        <w:rPr>
          <w:rFonts w:eastAsia="Calibri"/>
        </w:rPr>
      </w:pPr>
      <w:r w:rsidRPr="499DE9F8">
        <w:rPr>
          <w:rFonts w:eastAsia="Calibri"/>
        </w:rPr>
        <w:t xml:space="preserve">Žáci navrhnou několik parametrů, které se vztahují ke spánku: délka spánku, kdy jdou spát a kdy vstávají, nakolik se cítí vyspaní, </w:t>
      </w:r>
      <w:r w:rsidR="337B5350" w:rsidRPr="499DE9F8">
        <w:rPr>
          <w:rFonts w:eastAsia="Calibri"/>
        </w:rPr>
        <w:t>jestli mají zřetelné kruhy pod očima,</w:t>
      </w:r>
      <w:r w:rsidR="092FE90B" w:rsidRPr="499DE9F8">
        <w:rPr>
          <w:rFonts w:eastAsia="Calibri"/>
        </w:rPr>
        <w:t xml:space="preserve"> jestli vstávají s budíkem a jestli po prvním zazvonění,</w:t>
      </w:r>
      <w:r w:rsidR="337B5350" w:rsidRPr="499DE9F8">
        <w:rPr>
          <w:rFonts w:eastAsia="Calibri"/>
        </w:rPr>
        <w:t xml:space="preserve"> jak často usínají např. během výuky nebo podvečer, </w:t>
      </w:r>
      <w:r w:rsidR="00513540" w:rsidRPr="499DE9F8">
        <w:rPr>
          <w:rFonts w:eastAsia="Calibri"/>
        </w:rPr>
        <w:t>jak tráví poslední okamžiky před spánkem a první po něm atd. Ke každému na</w:t>
      </w:r>
      <w:r w:rsidR="48CD3543" w:rsidRPr="499DE9F8">
        <w:rPr>
          <w:rFonts w:eastAsia="Calibri"/>
        </w:rPr>
        <w:t xml:space="preserve">víc navrhnou jednak možné hodnoty (čas, procenta, několik slovních možností...) a jednak způsob, jakým data získat (vyplňovat do </w:t>
      </w:r>
      <w:r w:rsidR="5E1657B4" w:rsidRPr="499DE9F8">
        <w:rPr>
          <w:rFonts w:eastAsia="Calibri"/>
        </w:rPr>
        <w:t xml:space="preserve">notýsku, </w:t>
      </w:r>
      <w:r w:rsidR="48CD3543" w:rsidRPr="499DE9F8">
        <w:rPr>
          <w:rFonts w:eastAsia="Calibri"/>
        </w:rPr>
        <w:t xml:space="preserve">sdílené tabulky, </w:t>
      </w:r>
      <w:r w:rsidR="629C8D71" w:rsidRPr="499DE9F8">
        <w:rPr>
          <w:rFonts w:eastAsia="Calibri"/>
        </w:rPr>
        <w:t>anonymizovaného formuláře, využít chytré hodinky nebo podobné zařízení...). Už v tomto okamžiku formulují své pohledy na to, jak vypovídající</w:t>
      </w:r>
      <w:r w:rsidR="1507F006" w:rsidRPr="499DE9F8">
        <w:rPr>
          <w:rFonts w:eastAsia="Calibri"/>
        </w:rPr>
        <w:t>,</w:t>
      </w:r>
      <w:r w:rsidR="629C8D71" w:rsidRPr="499DE9F8">
        <w:rPr>
          <w:rFonts w:eastAsia="Calibri"/>
        </w:rPr>
        <w:t xml:space="preserve"> která data b</w:t>
      </w:r>
      <w:r w:rsidR="48C237A5" w:rsidRPr="499DE9F8">
        <w:rPr>
          <w:rFonts w:eastAsia="Calibri"/>
        </w:rPr>
        <w:t xml:space="preserve">udou (jak </w:t>
      </w:r>
      <w:r w:rsidR="6160D1D6" w:rsidRPr="499DE9F8">
        <w:rPr>
          <w:rFonts w:eastAsia="Calibri"/>
        </w:rPr>
        <w:t xml:space="preserve">vůbec člověk sám o sobě zjistí okamžik usnutí, nakolik budou žáci v dotaznících upřímní...). </w:t>
      </w:r>
    </w:p>
    <w:p w14:paraId="1B5615F0" w14:textId="1F06F68C" w:rsidR="6160D1D6" w:rsidRDefault="6160D1D6" w:rsidP="494E42EE">
      <w:pPr>
        <w:widowControl/>
        <w:spacing w:before="0" w:line="259" w:lineRule="auto"/>
        <w:ind w:right="0"/>
        <w:jc w:val="left"/>
        <w:rPr>
          <w:rFonts w:eastAsia="Calibri"/>
        </w:rPr>
      </w:pPr>
      <w:r w:rsidRPr="494E42EE">
        <w:rPr>
          <w:rFonts w:eastAsia="Calibri"/>
        </w:rPr>
        <w:t>Učitel podle potřeby upozorní na záměnu příčin a příznaků</w:t>
      </w:r>
      <w:r w:rsidR="3385E5E8" w:rsidRPr="494E42EE">
        <w:rPr>
          <w:rFonts w:eastAsia="Calibri"/>
        </w:rPr>
        <w:t xml:space="preserve"> (displej před spaním kvalitu spánku patrně zhoršuje, ale sám o sobě </w:t>
      </w:r>
      <w:r w:rsidR="4CFEF602" w:rsidRPr="494E42EE">
        <w:rPr>
          <w:rFonts w:eastAsia="Calibri"/>
        </w:rPr>
        <w:t xml:space="preserve">o kvalitě spánku nevypovídá, na rozdíl např. od subjektivního pocitu </w:t>
      </w:r>
      <w:proofErr w:type="spellStart"/>
      <w:r w:rsidR="4CFEF602" w:rsidRPr="494E42EE">
        <w:rPr>
          <w:rFonts w:eastAsia="Calibri"/>
        </w:rPr>
        <w:t>odpočatosti</w:t>
      </w:r>
      <w:proofErr w:type="spellEnd"/>
      <w:r w:rsidR="4CFEF602" w:rsidRPr="494E42EE">
        <w:rPr>
          <w:rFonts w:eastAsia="Calibri"/>
        </w:rPr>
        <w:t xml:space="preserve">). Není problém zahrnout do sběru </w:t>
      </w:r>
      <w:r w:rsidR="785CFF2A" w:rsidRPr="494E42EE">
        <w:rPr>
          <w:rFonts w:eastAsia="Calibri"/>
        </w:rPr>
        <w:t xml:space="preserve">dat </w:t>
      </w:r>
      <w:r w:rsidR="4CFEF602" w:rsidRPr="494E42EE">
        <w:rPr>
          <w:rFonts w:eastAsia="Calibri"/>
        </w:rPr>
        <w:t xml:space="preserve">i </w:t>
      </w:r>
      <w:r w:rsidR="7634B359" w:rsidRPr="494E42EE">
        <w:rPr>
          <w:rFonts w:eastAsia="Calibri"/>
        </w:rPr>
        <w:t>faktory ovlivňující kvalitu spánku, ale při následné interpretaci je důležité je odlišit.</w:t>
      </w:r>
    </w:p>
    <w:p w14:paraId="55C252E1" w14:textId="551D43A9" w:rsidR="494E42EE" w:rsidRDefault="494E42EE" w:rsidP="494E42EE">
      <w:pPr>
        <w:widowControl/>
        <w:spacing w:before="0" w:line="259" w:lineRule="auto"/>
        <w:ind w:right="0"/>
        <w:jc w:val="left"/>
        <w:rPr>
          <w:rFonts w:eastAsia="Calibri"/>
        </w:rPr>
      </w:pPr>
    </w:p>
    <w:p w14:paraId="3FA9E27B" w14:textId="4E52E790" w:rsidR="6160D1D6" w:rsidRDefault="6160D1D6" w:rsidP="494E42EE">
      <w:pPr>
        <w:widowControl/>
        <w:spacing w:before="0" w:line="259" w:lineRule="auto"/>
        <w:ind w:right="0"/>
        <w:jc w:val="left"/>
        <w:rPr>
          <w:rFonts w:eastAsia="Calibri"/>
        </w:rPr>
      </w:pPr>
      <w:r w:rsidRPr="494E42EE">
        <w:rPr>
          <w:rFonts w:eastAsia="Calibri"/>
        </w:rPr>
        <w:t xml:space="preserve">Jednotlivé skupiny se poté shodnou na výběru parametrů, které jim připadají </w:t>
      </w:r>
      <w:r w:rsidR="41627431" w:rsidRPr="494E42EE">
        <w:rPr>
          <w:rFonts w:eastAsia="Calibri"/>
        </w:rPr>
        <w:t>pro hodnocení kvality spánku nejvýznamnější</w:t>
      </w:r>
      <w:r w:rsidRPr="494E42EE">
        <w:rPr>
          <w:rFonts w:eastAsia="Calibri"/>
        </w:rPr>
        <w:t>.</w:t>
      </w:r>
      <w:r w:rsidR="0B44AFB4" w:rsidRPr="494E42EE">
        <w:rPr>
          <w:rFonts w:eastAsia="Calibri"/>
        </w:rPr>
        <w:t xml:space="preserve"> Připraví nástroj a proces sběru dat. Pravděpodobně půjde o nějakou variantu online formuláře, není to ale rozhodující. </w:t>
      </w:r>
      <w:r w:rsidR="02EA10BD" w:rsidRPr="494E42EE">
        <w:rPr>
          <w:rFonts w:eastAsia="Calibri"/>
        </w:rPr>
        <w:t xml:space="preserve">Žáci by měli posoudit rozsah sbíraných dat a použité nástroje a služby </w:t>
      </w:r>
      <w:r w:rsidR="4A0396EB" w:rsidRPr="494E42EE">
        <w:rPr>
          <w:rFonts w:eastAsia="Calibri"/>
        </w:rPr>
        <w:t xml:space="preserve">mj. i </w:t>
      </w:r>
      <w:r w:rsidR="02EA10BD" w:rsidRPr="494E42EE">
        <w:rPr>
          <w:rFonts w:eastAsia="Calibri"/>
        </w:rPr>
        <w:t>z hlediska ochrany soukromí respondentů.</w:t>
      </w:r>
      <w:r w:rsidR="419B36B6" w:rsidRPr="494E42EE">
        <w:rPr>
          <w:rFonts w:eastAsia="Calibri"/>
        </w:rPr>
        <w:t xml:space="preserve"> Rozmyslí si, jak dlouho je potřeba data sbírat, aby měla dostatečnou vypovídací hodnotu a sběr zorganizují a uskuteční.</w:t>
      </w:r>
    </w:p>
    <w:p w14:paraId="6B2BB092" w14:textId="28DFFF82" w:rsidR="494E42EE" w:rsidRDefault="494E42EE" w:rsidP="494E42EE">
      <w:pPr>
        <w:widowControl/>
        <w:spacing w:before="0" w:line="259" w:lineRule="auto"/>
        <w:ind w:right="0"/>
        <w:jc w:val="left"/>
        <w:rPr>
          <w:rFonts w:eastAsia="Calibri"/>
        </w:rPr>
      </w:pPr>
    </w:p>
    <w:p w14:paraId="1BD53E25" w14:textId="65779AF8" w:rsidR="3E216ABC" w:rsidRDefault="3E216ABC" w:rsidP="494E42EE">
      <w:pPr>
        <w:widowControl/>
        <w:spacing w:before="0" w:line="259" w:lineRule="auto"/>
        <w:ind w:right="0"/>
        <w:jc w:val="left"/>
        <w:rPr>
          <w:rFonts w:eastAsia="Calibri"/>
        </w:rPr>
      </w:pPr>
      <w:r w:rsidRPr="494E42EE">
        <w:rPr>
          <w:rFonts w:eastAsia="Calibri"/>
        </w:rPr>
        <w:t xml:space="preserve">Následně data zpracují. </w:t>
      </w:r>
      <w:r w:rsidR="64985E42" w:rsidRPr="494E42EE">
        <w:rPr>
          <w:rFonts w:eastAsia="Calibri"/>
        </w:rPr>
        <w:t>Zjistí základní statistiky (průměry, mediány, mody, extrémy</w:t>
      </w:r>
      <w:r w:rsidR="79E28CFD" w:rsidRPr="494E42EE">
        <w:rPr>
          <w:rFonts w:eastAsia="Calibri"/>
        </w:rPr>
        <w:t>; není nijak nutné výsledky vázat ke konkrétním žákům, s hodnotami skupiny se podle potřeby může srovnat každý sám</w:t>
      </w:r>
      <w:r w:rsidR="64985E42" w:rsidRPr="494E42EE">
        <w:rPr>
          <w:rFonts w:eastAsia="Calibri"/>
        </w:rPr>
        <w:t>)</w:t>
      </w:r>
      <w:r w:rsidR="6C6FE886" w:rsidRPr="494E42EE">
        <w:rPr>
          <w:rFonts w:eastAsia="Calibri"/>
        </w:rPr>
        <w:t>, případně i další zajímavé souvislosti</w:t>
      </w:r>
      <w:r w:rsidR="030BEB92" w:rsidRPr="494E42EE">
        <w:rPr>
          <w:rFonts w:eastAsia="Calibri"/>
        </w:rPr>
        <w:t xml:space="preserve"> (např. jestli nějak souvisí délka spánku a jeho kvalita)</w:t>
      </w:r>
      <w:r w:rsidR="64985E42" w:rsidRPr="494E42EE">
        <w:rPr>
          <w:rFonts w:eastAsia="Calibri"/>
        </w:rPr>
        <w:t xml:space="preserve">. </w:t>
      </w:r>
      <w:r w:rsidR="36266857" w:rsidRPr="494E42EE">
        <w:rPr>
          <w:rFonts w:eastAsia="Calibri"/>
        </w:rPr>
        <w:t xml:space="preserve">Vzhledem k malému vzorku (žáků i dnů) a způsobu sběru dat se výsledky mohou odchylovat od výsledků větších </w:t>
      </w:r>
      <w:r w:rsidR="1368F80D" w:rsidRPr="494E42EE">
        <w:rPr>
          <w:rFonts w:eastAsia="Calibri"/>
        </w:rPr>
        <w:t>studií – to</w:t>
      </w:r>
      <w:r w:rsidR="36266857" w:rsidRPr="494E42EE">
        <w:rPr>
          <w:rFonts w:eastAsia="Calibri"/>
        </w:rPr>
        <w:t xml:space="preserve"> </w:t>
      </w:r>
      <w:r w:rsidR="65406304" w:rsidRPr="494E42EE">
        <w:rPr>
          <w:rFonts w:eastAsia="Calibri"/>
        </w:rPr>
        <w:t>případně zaslouží najít konkrétní příčiny.</w:t>
      </w:r>
    </w:p>
    <w:p w14:paraId="1C634F72" w14:textId="66157860" w:rsidR="494E42EE" w:rsidRDefault="494E42EE" w:rsidP="494E42EE">
      <w:pPr>
        <w:widowControl/>
        <w:spacing w:before="0" w:line="259" w:lineRule="auto"/>
        <w:ind w:right="0"/>
        <w:jc w:val="left"/>
        <w:rPr>
          <w:rFonts w:eastAsia="Calibri"/>
        </w:rPr>
      </w:pPr>
    </w:p>
    <w:p w14:paraId="35316BA2" w14:textId="676B6889" w:rsidR="7CFAA6B6" w:rsidRDefault="7CFAA6B6" w:rsidP="494E42EE">
      <w:pPr>
        <w:widowControl/>
        <w:spacing w:before="0" w:line="259" w:lineRule="auto"/>
        <w:ind w:right="0"/>
        <w:jc w:val="left"/>
        <w:rPr>
          <w:rFonts w:eastAsia="Calibri"/>
        </w:rPr>
      </w:pPr>
      <w:r w:rsidRPr="494E42EE">
        <w:rPr>
          <w:rFonts w:eastAsia="Calibri"/>
        </w:rPr>
        <w:t>Žáci f</w:t>
      </w:r>
      <w:r w:rsidR="5EBBD911" w:rsidRPr="494E42EE">
        <w:rPr>
          <w:rFonts w:eastAsia="Calibri"/>
        </w:rPr>
        <w:t>ormulují závěry</w:t>
      </w:r>
      <w:r w:rsidR="42BD8E98" w:rsidRPr="494E42EE">
        <w:rPr>
          <w:rFonts w:eastAsia="Calibri"/>
        </w:rPr>
        <w:t xml:space="preserve">, které podle nich z dat plynou. Mohou se dopracovat i k doporučením, ať už dalšího zkoumání, nebo rovnou osobních opatření, která zkusí, aby efektivitu spánku zvýšili. </w:t>
      </w:r>
      <w:r w:rsidR="23F2D6A6" w:rsidRPr="494E42EE">
        <w:rPr>
          <w:rFonts w:eastAsia="Calibri"/>
        </w:rPr>
        <w:t>Samozřejmě, aby zjistili, jestli opatření funguje, je vhodné data sbírat dál.</w:t>
      </w:r>
    </w:p>
    <w:p w14:paraId="7CCC76C0" w14:textId="548B8279" w:rsidR="494E42EE" w:rsidRDefault="494E42EE" w:rsidP="494E42EE">
      <w:pPr>
        <w:widowControl/>
        <w:spacing w:before="0" w:line="259" w:lineRule="auto"/>
        <w:ind w:right="0"/>
        <w:jc w:val="left"/>
        <w:rPr>
          <w:rFonts w:eastAsia="Calibri"/>
        </w:rPr>
      </w:pPr>
    </w:p>
    <w:p w14:paraId="053DD440" w14:textId="6FCE8B99" w:rsidR="644C772E" w:rsidRDefault="644C772E" w:rsidP="494E42EE">
      <w:pPr>
        <w:widowControl/>
        <w:spacing w:before="0" w:line="259" w:lineRule="auto"/>
        <w:ind w:right="0"/>
        <w:jc w:val="left"/>
        <w:rPr>
          <w:rFonts w:eastAsia="Calibri"/>
        </w:rPr>
      </w:pPr>
      <w:r w:rsidRPr="494E42EE">
        <w:rPr>
          <w:rFonts w:eastAsia="Calibri"/>
        </w:rPr>
        <w:t>Učitel může nabízet další závěry, a nechat žáky posuzovat, jestli z nasbíraných dat opravdu plynou, nebo to jen tak vypadá</w:t>
      </w:r>
      <w:r w:rsidR="2889483F" w:rsidRPr="494E42EE">
        <w:rPr>
          <w:rFonts w:eastAsia="Calibri"/>
        </w:rPr>
        <w:t>. Mů</w:t>
      </w:r>
      <w:r w:rsidR="76751D6D" w:rsidRPr="494E42EE">
        <w:rPr>
          <w:rFonts w:eastAsia="Calibri"/>
        </w:rPr>
        <w:t xml:space="preserve">že např. objevit nový fyziologický spánkový cyklus, kdy </w:t>
      </w:r>
      <w:r w:rsidR="0C8796EC" w:rsidRPr="494E42EE">
        <w:rPr>
          <w:rFonts w:eastAsia="Calibri"/>
        </w:rPr>
        <w:t>náctiletí spí v násobcích pěti minut, ovšem příčinou jevu je spíše přirozené zaokrouhlování při sběru nebo zpracování dat</w:t>
      </w:r>
      <w:r w:rsidR="6D8D3F75" w:rsidRPr="494E42EE">
        <w:rPr>
          <w:rFonts w:eastAsia="Calibri"/>
        </w:rPr>
        <w:t>. Z</w:t>
      </w:r>
      <w:r w:rsidR="551065E2" w:rsidRPr="494E42EE">
        <w:rPr>
          <w:rFonts w:eastAsia="Calibri"/>
        </w:rPr>
        <w:t xml:space="preserve"> žáků, kteří chodí spát před desátou je patrně většina těch, kdo se budí s budíkem, a bylo by tedy lepší se budit s budíkem, ov</w:t>
      </w:r>
      <w:r w:rsidR="5E13F322" w:rsidRPr="494E42EE">
        <w:rPr>
          <w:rFonts w:eastAsia="Calibri"/>
        </w:rPr>
        <w:t>šem těch žáků je víc prostě proto, že se s budíkem budí většina žáků.</w:t>
      </w:r>
      <w:r w:rsidR="12F30FB2" w:rsidRPr="494E42EE">
        <w:rPr>
          <w:rFonts w:eastAsia="Calibri"/>
        </w:rPr>
        <w:t xml:space="preserve"> </w:t>
      </w:r>
      <w:r w:rsidR="2901908A" w:rsidRPr="494E42EE">
        <w:rPr>
          <w:rFonts w:eastAsia="Calibri"/>
        </w:rPr>
        <w:t>Většina žáků vstává po průměrném okamžiku vstávání (a měli by vstávat dřív, aby se omezily pozdní příchody), zejména když je průměr zkreslen někým, kdo chodí na rann</w:t>
      </w:r>
      <w:r w:rsidR="25B225C9" w:rsidRPr="494E42EE">
        <w:rPr>
          <w:rFonts w:eastAsia="Calibri"/>
        </w:rPr>
        <w:t xml:space="preserve">í tréninky, nebo dojíždí. </w:t>
      </w:r>
      <w:r w:rsidR="12F30FB2" w:rsidRPr="494E42EE">
        <w:rPr>
          <w:rFonts w:eastAsia="Calibri"/>
        </w:rPr>
        <w:t>Konkrétní příklady vyplynou z konkrétních nasbíraných dat, mnohé chyby udělají žáci sami.</w:t>
      </w:r>
    </w:p>
    <w:p w14:paraId="61CE7087" w14:textId="47BFE64D" w:rsidR="00E7547D" w:rsidRDefault="00E7547D" w:rsidP="494E42EE">
      <w:pPr>
        <w:widowControl/>
        <w:spacing w:before="0" w:line="259" w:lineRule="auto"/>
        <w:ind w:right="0"/>
        <w:jc w:val="left"/>
        <w:rPr>
          <w:rFonts w:eastAsia="Calibri"/>
        </w:rPr>
      </w:pPr>
    </w:p>
    <w:p w14:paraId="27F2EA19" w14:textId="77777777" w:rsidR="00E7547D" w:rsidRDefault="00E7547D" w:rsidP="494E42EE">
      <w:pPr>
        <w:widowControl/>
        <w:spacing w:before="0" w:line="259" w:lineRule="auto"/>
        <w:ind w:right="0"/>
        <w:jc w:val="left"/>
        <w:rPr>
          <w:rFonts w:eastAsia="Calibri"/>
        </w:rPr>
      </w:pPr>
    </w:p>
    <w:p w14:paraId="6E4F2AB1" w14:textId="05484155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494E42EE">
        <w:rPr>
          <w:sz w:val="24"/>
          <w:szCs w:val="24"/>
        </w:rPr>
        <w:lastRenderedPageBreak/>
        <w:t>Popis ověřování</w:t>
      </w:r>
    </w:p>
    <w:p w14:paraId="6338C1E8" w14:textId="0029368F" w:rsidR="00EB6D89" w:rsidRPr="00EB6D89" w:rsidRDefault="00E7547D" w:rsidP="494E42EE">
      <w:r>
        <w:t>Učitel sleduje, zda žák</w:t>
      </w:r>
      <w:r w:rsidR="12D42890">
        <w:t>:</w:t>
      </w:r>
    </w:p>
    <w:p w14:paraId="4FEBD05F" w14:textId="72B715FB" w:rsidR="00EB6D89" w:rsidRPr="00EB6D89" w:rsidRDefault="38D669CF" w:rsidP="755A68C9">
      <w:pPr>
        <w:pStyle w:val="Odstavecseseznamem"/>
        <w:numPr>
          <w:ilvl w:val="0"/>
          <w:numId w:val="34"/>
        </w:numPr>
        <w:spacing w:before="0"/>
      </w:pPr>
      <w:r>
        <w:t>Diskutuje ve skupině</w:t>
      </w:r>
      <w:r w:rsidR="55CB6CA2">
        <w:t xml:space="preserve"> o tom, které </w:t>
      </w:r>
      <w:r w:rsidR="47A5CD16">
        <w:t>faktory</w:t>
      </w:r>
      <w:r w:rsidR="63CB8896">
        <w:t xml:space="preserve"> </w:t>
      </w:r>
      <w:r w:rsidR="31F91354">
        <w:t>ukazují na kvalitu spánku</w:t>
      </w:r>
      <w:r w:rsidR="4B95F5C6">
        <w:t xml:space="preserve">, </w:t>
      </w:r>
      <w:r w:rsidR="6D913AB3">
        <w:t xml:space="preserve">argumentuje pro svá řešení, </w:t>
      </w:r>
      <w:r w:rsidR="4B95F5C6">
        <w:t xml:space="preserve">porovnává </w:t>
      </w:r>
      <w:r w:rsidR="60529129">
        <w:t>návrhy ostatních, podílí se na výběru faktorů, které bude skupina zjišťovat</w:t>
      </w:r>
      <w:r w:rsidR="47A5CD16">
        <w:t>.</w:t>
      </w:r>
    </w:p>
    <w:p w14:paraId="65A79994" w14:textId="6B2148F2" w:rsidR="0AFFCF94" w:rsidRDefault="0AFFCF94" w:rsidP="494E42EE">
      <w:pPr>
        <w:pStyle w:val="Odstavecseseznamem"/>
        <w:numPr>
          <w:ilvl w:val="0"/>
          <w:numId w:val="34"/>
        </w:numPr>
        <w:spacing w:before="0"/>
      </w:pPr>
      <w:r>
        <w:t>Vybere odpovídající způsoby, jak tyto faktory systematicky zjišťovat.</w:t>
      </w:r>
    </w:p>
    <w:p w14:paraId="4B5369E3" w14:textId="45C2ED81" w:rsidR="156E6766" w:rsidRDefault="156E6766" w:rsidP="494E42EE">
      <w:pPr>
        <w:pStyle w:val="Odstavecseseznamem"/>
        <w:numPr>
          <w:ilvl w:val="0"/>
          <w:numId w:val="34"/>
        </w:numPr>
        <w:spacing w:before="0"/>
      </w:pPr>
      <w:r>
        <w:t>Rozlišuje zkoumaný jev (kvalitu spánku) od jeho projevů (i vyspalý člověk zívá ve špatně vyvětrané míst</w:t>
      </w:r>
      <w:r w:rsidR="70FC9992">
        <w:t>nosti).</w:t>
      </w:r>
    </w:p>
    <w:p w14:paraId="372D99A3" w14:textId="173511AD" w:rsidR="4760701F" w:rsidRDefault="4760701F" w:rsidP="494E42EE">
      <w:pPr>
        <w:pStyle w:val="Odstavecseseznamem"/>
        <w:numPr>
          <w:ilvl w:val="0"/>
          <w:numId w:val="34"/>
        </w:numPr>
        <w:spacing w:before="0"/>
      </w:pPr>
      <w:r>
        <w:t>Zvolí a využije vhodný nástroj pro sběr dat (např. elektronický formulář), zvažuje přitom kvalitu získaných dat (nakolik budou přesná, spolehlivá</w:t>
      </w:r>
      <w:r w:rsidR="33BBF9D7">
        <w:t>), uživatelskou přívětivost pro respondenty, otázky bezpečnosti a soukromí (např. použití anonymních identifikátorů n</w:t>
      </w:r>
      <w:r w:rsidR="2731C3A9">
        <w:t>amísto jmen, jak žáci znají z testování ČŠI).</w:t>
      </w:r>
    </w:p>
    <w:p w14:paraId="5D92AFC1" w14:textId="309AF2A2" w:rsidR="2731C3A9" w:rsidRDefault="2731C3A9" w:rsidP="494E42EE">
      <w:pPr>
        <w:pStyle w:val="Odstavecseseznamem"/>
        <w:numPr>
          <w:ilvl w:val="0"/>
          <w:numId w:val="34"/>
        </w:numPr>
        <w:spacing w:before="0"/>
      </w:pPr>
      <w:r>
        <w:t>Zvolí a využije vhodný nástroj pro zpracování dat (pravděpodobně tabulkový procesor),</w:t>
      </w:r>
      <w:r w:rsidR="3988C824">
        <w:t xml:space="preserve"> data vhodně uspořádá a strukturuje. Podle potřeby využije možnosti vizualizace výsledků.</w:t>
      </w:r>
    </w:p>
    <w:p w14:paraId="25D85E41" w14:textId="398E2F94" w:rsidR="12AB0F46" w:rsidRDefault="12AB0F46" w:rsidP="494E42EE">
      <w:pPr>
        <w:pStyle w:val="Odstavecseseznamem"/>
        <w:numPr>
          <w:ilvl w:val="0"/>
          <w:numId w:val="34"/>
        </w:numPr>
        <w:spacing w:before="0"/>
      </w:pPr>
      <w:r>
        <w:t xml:space="preserve">Nenechá se zmást a vysvětlí </w:t>
      </w:r>
      <w:r w:rsidR="7944E408">
        <w:t>pravděpodobnostní pova</w:t>
      </w:r>
      <w:r w:rsidR="1C70DD6B">
        <w:t>hu</w:t>
      </w:r>
      <w:r w:rsidR="7944E408">
        <w:t xml:space="preserve"> závěrů (delší spánek obecně vede k lepšímu vyspání, konkrétnímu člověku ale může stačit méně, než je průměr</w:t>
      </w:r>
      <w:r w:rsidR="0BF6A508">
        <w:t>ná potřeba</w:t>
      </w:r>
      <w:r w:rsidR="7944E408">
        <w:t xml:space="preserve"> ostatních).</w:t>
      </w:r>
    </w:p>
    <w:p w14:paraId="7CA4CD94" w14:textId="3B7CA6D8" w:rsidR="2B259648" w:rsidRDefault="2B259648" w:rsidP="494E42EE">
      <w:pPr>
        <w:pStyle w:val="Odstavecseseznamem"/>
        <w:numPr>
          <w:ilvl w:val="0"/>
          <w:numId w:val="34"/>
        </w:numPr>
        <w:spacing w:before="0"/>
      </w:pPr>
      <w:r>
        <w:t>V</w:t>
      </w:r>
      <w:r w:rsidR="6534D90D">
        <w:t>ýsledky nebere jako dogma, dokáže jmenovat faktory, které mohly data zkreslit a zanést do nich chyby.</w:t>
      </w:r>
    </w:p>
    <w:p w14:paraId="49A2FAED" w14:textId="2364C221" w:rsidR="2BA20863" w:rsidRDefault="2BA20863" w:rsidP="494E42EE">
      <w:pPr>
        <w:pStyle w:val="Odstavecseseznamem"/>
        <w:numPr>
          <w:ilvl w:val="0"/>
          <w:numId w:val="34"/>
        </w:numPr>
        <w:spacing w:before="0"/>
      </w:pPr>
      <w:r>
        <w:t>Vyvodí odpovídající závěry ve vztahu k vlastním návykům a jejich případným změnám.</w:t>
      </w:r>
    </w:p>
    <w:bookmarkEnd w:id="0"/>
    <w:p w14:paraId="5CAD50B0" w14:textId="31443AB8" w:rsidR="0010260E" w:rsidRPr="008500B3" w:rsidRDefault="0010260E" w:rsidP="0010260E">
      <w:pPr>
        <w:pStyle w:val="Nadpis3"/>
        <w:suppressAutoHyphens/>
        <w:spacing w:before="240"/>
        <w:ind w:right="0"/>
        <w:rPr>
          <w:sz w:val="24"/>
          <w:szCs w:val="24"/>
        </w:rPr>
      </w:pPr>
    </w:p>
    <w:sectPr w:rsidR="0010260E" w:rsidRPr="008500B3" w:rsidSect="00E0152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F876C99" w16cex:dateUtc="2025-06-16T15:09:41.224Z"/>
  <w16cex:commentExtensible w16cex:durableId="387E7B46" w16cex:dateUtc="2025-06-17T06:41:42.474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79C6C" w14:textId="77777777" w:rsidR="00AB61F5" w:rsidRPr="007440FE" w:rsidRDefault="00AB61F5" w:rsidP="005D0C42">
      <w:r w:rsidRPr="007440FE">
        <w:separator/>
      </w:r>
    </w:p>
  </w:endnote>
  <w:endnote w:type="continuationSeparator" w:id="0">
    <w:p w14:paraId="027B54C3" w14:textId="77777777" w:rsidR="00AB61F5" w:rsidRPr="007440FE" w:rsidRDefault="00AB61F5" w:rsidP="005D0C42">
      <w:r w:rsidRPr="007440FE">
        <w:continuationSeparator/>
      </w:r>
    </w:p>
  </w:endnote>
  <w:endnote w:type="continuationNotice" w:id="1">
    <w:p w14:paraId="5C013E72" w14:textId="77777777" w:rsidR="00AB61F5" w:rsidRDefault="00AB61F5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A3652" w14:textId="77777777" w:rsidR="00AB61F5" w:rsidRPr="007440FE" w:rsidRDefault="00AB61F5" w:rsidP="005D0C42">
      <w:r w:rsidRPr="007440FE">
        <w:separator/>
      </w:r>
    </w:p>
  </w:footnote>
  <w:footnote w:type="continuationSeparator" w:id="0">
    <w:p w14:paraId="73D4358D" w14:textId="77777777" w:rsidR="00AB61F5" w:rsidRPr="007440FE" w:rsidRDefault="00AB61F5" w:rsidP="005D0C42">
      <w:r w:rsidRPr="007440FE">
        <w:continuationSeparator/>
      </w:r>
    </w:p>
  </w:footnote>
  <w:footnote w:type="continuationNotice" w:id="1">
    <w:p w14:paraId="2D89D3F8" w14:textId="77777777" w:rsidR="00AB61F5" w:rsidRDefault="00AB61F5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14="http://schemas.microsoft.com/office/drawing/2010/main" xmlns:arto="http://schemas.microsoft.com/office/word/2006/arto">
                <w:pict w14:anchorId="786FAA62"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14="http://schemas.microsoft.com/office/drawing/2010/main" xmlns:arto="http://schemas.microsoft.com/office/word/2006/arto">
          <w:pict w14:anchorId="044980CC"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AA5D67"/>
    <w:multiLevelType w:val="multilevel"/>
    <w:tmpl w:val="ECA2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0B2FE0"/>
    <w:multiLevelType w:val="hybridMultilevel"/>
    <w:tmpl w:val="38F465F2"/>
    <w:lvl w:ilvl="0" w:tplc="557AC4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14DDA"/>
    <w:multiLevelType w:val="hybridMultilevel"/>
    <w:tmpl w:val="E2F80A64"/>
    <w:lvl w:ilvl="0" w:tplc="D1CE59C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15494"/>
    <w:multiLevelType w:val="multilevel"/>
    <w:tmpl w:val="E1B2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24748C"/>
    <w:multiLevelType w:val="multilevel"/>
    <w:tmpl w:val="D0F27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79E6DA8"/>
    <w:multiLevelType w:val="multilevel"/>
    <w:tmpl w:val="09C0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383829"/>
    <w:multiLevelType w:val="multilevel"/>
    <w:tmpl w:val="6474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383098"/>
    <w:multiLevelType w:val="multilevel"/>
    <w:tmpl w:val="CD7A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BE5236"/>
    <w:multiLevelType w:val="multilevel"/>
    <w:tmpl w:val="5DB0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F5F294A"/>
    <w:multiLevelType w:val="hybridMultilevel"/>
    <w:tmpl w:val="3BB84FDC"/>
    <w:lvl w:ilvl="0" w:tplc="3CB09438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A2064E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29E87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5C9F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3C59C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3762C4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68119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7CB91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C6672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A037D6"/>
    <w:multiLevelType w:val="hybridMultilevel"/>
    <w:tmpl w:val="8B92EC22"/>
    <w:lvl w:ilvl="0" w:tplc="7C7ABBB2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3990B33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798503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3CB6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DCBB5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4FE1FE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02CB5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96B83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4CAAB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AD2FF87"/>
    <w:multiLevelType w:val="hybridMultilevel"/>
    <w:tmpl w:val="930219C4"/>
    <w:lvl w:ilvl="0" w:tplc="B4E43B40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9A8436A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5A4DF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F8474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640D9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D5CF08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F830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9729C0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AF6A3C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875C8C"/>
    <w:multiLevelType w:val="hybridMultilevel"/>
    <w:tmpl w:val="5478E7B6"/>
    <w:lvl w:ilvl="0" w:tplc="D786B3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1F2292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D6607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80142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B80250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63E9A1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902C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F7498E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09E16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00747F9"/>
    <w:multiLevelType w:val="multilevel"/>
    <w:tmpl w:val="09C0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737473"/>
    <w:multiLevelType w:val="multilevel"/>
    <w:tmpl w:val="09C0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C3B5A"/>
    <w:multiLevelType w:val="multilevel"/>
    <w:tmpl w:val="560E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20"/>
  </w:num>
  <w:num w:numId="3">
    <w:abstractNumId w:val="19"/>
  </w:num>
  <w:num w:numId="4">
    <w:abstractNumId w:val="22"/>
  </w:num>
  <w:num w:numId="5">
    <w:abstractNumId w:val="5"/>
  </w:num>
  <w:num w:numId="6">
    <w:abstractNumId w:val="32"/>
  </w:num>
  <w:num w:numId="7">
    <w:abstractNumId w:val="24"/>
  </w:num>
  <w:num w:numId="8">
    <w:abstractNumId w:val="9"/>
  </w:num>
  <w:num w:numId="9">
    <w:abstractNumId w:val="28"/>
  </w:num>
  <w:num w:numId="10">
    <w:abstractNumId w:val="27"/>
  </w:num>
  <w:num w:numId="11">
    <w:abstractNumId w:val="14"/>
  </w:num>
  <w:num w:numId="12">
    <w:abstractNumId w:val="30"/>
  </w:num>
  <w:num w:numId="13">
    <w:abstractNumId w:val="31"/>
  </w:num>
  <w:num w:numId="14">
    <w:abstractNumId w:val="13"/>
  </w:num>
  <w:num w:numId="15">
    <w:abstractNumId w:val="4"/>
  </w:num>
  <w:num w:numId="16">
    <w:abstractNumId w:val="33"/>
  </w:num>
  <w:num w:numId="17">
    <w:abstractNumId w:val="18"/>
  </w:num>
  <w:num w:numId="18">
    <w:abstractNumId w:val="1"/>
  </w:num>
  <w:num w:numId="19">
    <w:abstractNumId w:val="21"/>
  </w:num>
  <w:num w:numId="20">
    <w:abstractNumId w:val="17"/>
  </w:num>
  <w:num w:numId="21">
    <w:abstractNumId w:val="12"/>
  </w:num>
  <w:num w:numId="22">
    <w:abstractNumId w:val="0"/>
  </w:num>
  <w:num w:numId="23">
    <w:abstractNumId w:val="29"/>
  </w:num>
  <w:num w:numId="24">
    <w:abstractNumId w:val="2"/>
  </w:num>
  <w:num w:numId="25">
    <w:abstractNumId w:val="8"/>
  </w:num>
  <w:num w:numId="26">
    <w:abstractNumId w:val="15"/>
  </w:num>
  <w:num w:numId="27">
    <w:abstractNumId w:val="6"/>
  </w:num>
  <w:num w:numId="28">
    <w:abstractNumId w:val="3"/>
  </w:num>
  <w:num w:numId="29">
    <w:abstractNumId w:val="16"/>
  </w:num>
  <w:num w:numId="30">
    <w:abstractNumId w:val="7"/>
  </w:num>
  <w:num w:numId="31">
    <w:abstractNumId w:val="11"/>
  </w:num>
  <w:num w:numId="32">
    <w:abstractNumId w:val="10"/>
  </w:num>
  <w:num w:numId="33">
    <w:abstractNumId w:val="25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4F68"/>
    <w:rsid w:val="000716F6"/>
    <w:rsid w:val="00086CE6"/>
    <w:rsid w:val="00093D2B"/>
    <w:rsid w:val="000A4731"/>
    <w:rsid w:val="000B013C"/>
    <w:rsid w:val="000C1BC9"/>
    <w:rsid w:val="000F00FB"/>
    <w:rsid w:val="000F1865"/>
    <w:rsid w:val="001023EE"/>
    <w:rsid w:val="0010260E"/>
    <w:rsid w:val="0012743B"/>
    <w:rsid w:val="00130FE3"/>
    <w:rsid w:val="00141B7D"/>
    <w:rsid w:val="00142F5E"/>
    <w:rsid w:val="00145D16"/>
    <w:rsid w:val="001535C4"/>
    <w:rsid w:val="00166C64"/>
    <w:rsid w:val="001728D0"/>
    <w:rsid w:val="0018101D"/>
    <w:rsid w:val="00183118"/>
    <w:rsid w:val="00184C07"/>
    <w:rsid w:val="00193762"/>
    <w:rsid w:val="00197DF8"/>
    <w:rsid w:val="001A50E8"/>
    <w:rsid w:val="001B3869"/>
    <w:rsid w:val="001B729F"/>
    <w:rsid w:val="001C4964"/>
    <w:rsid w:val="001E0A9A"/>
    <w:rsid w:val="001E2257"/>
    <w:rsid w:val="001F1BFA"/>
    <w:rsid w:val="001F24EB"/>
    <w:rsid w:val="002023BA"/>
    <w:rsid w:val="00210865"/>
    <w:rsid w:val="002118E6"/>
    <w:rsid w:val="0022176C"/>
    <w:rsid w:val="00222477"/>
    <w:rsid w:val="00223485"/>
    <w:rsid w:val="002250DF"/>
    <w:rsid w:val="00233BB5"/>
    <w:rsid w:val="00266C58"/>
    <w:rsid w:val="0027291C"/>
    <w:rsid w:val="00272EDF"/>
    <w:rsid w:val="002737A7"/>
    <w:rsid w:val="00276487"/>
    <w:rsid w:val="00293BA6"/>
    <w:rsid w:val="0029501F"/>
    <w:rsid w:val="002A4F43"/>
    <w:rsid w:val="002A68C2"/>
    <w:rsid w:val="002B6F3C"/>
    <w:rsid w:val="002C3E41"/>
    <w:rsid w:val="002D2835"/>
    <w:rsid w:val="002E6A5C"/>
    <w:rsid w:val="00303E82"/>
    <w:rsid w:val="00306F19"/>
    <w:rsid w:val="00320D29"/>
    <w:rsid w:val="00327106"/>
    <w:rsid w:val="00335BCC"/>
    <w:rsid w:val="0035432B"/>
    <w:rsid w:val="00372CA6"/>
    <w:rsid w:val="00377728"/>
    <w:rsid w:val="00392791"/>
    <w:rsid w:val="00392FDD"/>
    <w:rsid w:val="003966D1"/>
    <w:rsid w:val="003A45B7"/>
    <w:rsid w:val="003B009B"/>
    <w:rsid w:val="003B574D"/>
    <w:rsid w:val="003C5B75"/>
    <w:rsid w:val="003C64AA"/>
    <w:rsid w:val="003D555D"/>
    <w:rsid w:val="003E10B0"/>
    <w:rsid w:val="003E1162"/>
    <w:rsid w:val="003E4983"/>
    <w:rsid w:val="003E562F"/>
    <w:rsid w:val="003E66A0"/>
    <w:rsid w:val="003F27A8"/>
    <w:rsid w:val="00412E6A"/>
    <w:rsid w:val="00421CE0"/>
    <w:rsid w:val="00426EC2"/>
    <w:rsid w:val="00437D1D"/>
    <w:rsid w:val="00454832"/>
    <w:rsid w:val="00456756"/>
    <w:rsid w:val="00456E82"/>
    <w:rsid w:val="00460F11"/>
    <w:rsid w:val="004758EF"/>
    <w:rsid w:val="004A2A98"/>
    <w:rsid w:val="004C338B"/>
    <w:rsid w:val="004C3F40"/>
    <w:rsid w:val="004C534D"/>
    <w:rsid w:val="004C64D1"/>
    <w:rsid w:val="004D1013"/>
    <w:rsid w:val="004D6E6F"/>
    <w:rsid w:val="00503883"/>
    <w:rsid w:val="00511212"/>
    <w:rsid w:val="0051197E"/>
    <w:rsid w:val="00513540"/>
    <w:rsid w:val="005136A5"/>
    <w:rsid w:val="00527841"/>
    <w:rsid w:val="005318A0"/>
    <w:rsid w:val="0053661D"/>
    <w:rsid w:val="005366D8"/>
    <w:rsid w:val="005416FE"/>
    <w:rsid w:val="00543DAE"/>
    <w:rsid w:val="005464C9"/>
    <w:rsid w:val="0057D456"/>
    <w:rsid w:val="005811CB"/>
    <w:rsid w:val="005868C9"/>
    <w:rsid w:val="005954C3"/>
    <w:rsid w:val="005A31EA"/>
    <w:rsid w:val="005B140A"/>
    <w:rsid w:val="005B5B7A"/>
    <w:rsid w:val="005B6893"/>
    <w:rsid w:val="005C2557"/>
    <w:rsid w:val="005C3312"/>
    <w:rsid w:val="005D0C42"/>
    <w:rsid w:val="005D1ABB"/>
    <w:rsid w:val="005E09EC"/>
    <w:rsid w:val="005E5D1B"/>
    <w:rsid w:val="005F2414"/>
    <w:rsid w:val="005F5822"/>
    <w:rsid w:val="00610C4D"/>
    <w:rsid w:val="00644E4F"/>
    <w:rsid w:val="00662528"/>
    <w:rsid w:val="00664477"/>
    <w:rsid w:val="006672D6"/>
    <w:rsid w:val="006846AA"/>
    <w:rsid w:val="0068506F"/>
    <w:rsid w:val="00690CEF"/>
    <w:rsid w:val="0069388D"/>
    <w:rsid w:val="006C432C"/>
    <w:rsid w:val="006C561A"/>
    <w:rsid w:val="006C6764"/>
    <w:rsid w:val="006D099A"/>
    <w:rsid w:val="006D1761"/>
    <w:rsid w:val="006F254D"/>
    <w:rsid w:val="006F6427"/>
    <w:rsid w:val="0070380A"/>
    <w:rsid w:val="0071B059"/>
    <w:rsid w:val="007323F4"/>
    <w:rsid w:val="007329F8"/>
    <w:rsid w:val="00734946"/>
    <w:rsid w:val="00737EA2"/>
    <w:rsid w:val="007417A0"/>
    <w:rsid w:val="00742C49"/>
    <w:rsid w:val="00743FC7"/>
    <w:rsid w:val="007440FE"/>
    <w:rsid w:val="00746D6E"/>
    <w:rsid w:val="00750031"/>
    <w:rsid w:val="007504D0"/>
    <w:rsid w:val="00763071"/>
    <w:rsid w:val="00763241"/>
    <w:rsid w:val="00764B55"/>
    <w:rsid w:val="00773A43"/>
    <w:rsid w:val="007A08A4"/>
    <w:rsid w:val="007A4EE7"/>
    <w:rsid w:val="007B2744"/>
    <w:rsid w:val="007E2AF9"/>
    <w:rsid w:val="007E4085"/>
    <w:rsid w:val="007F3EF7"/>
    <w:rsid w:val="007F7727"/>
    <w:rsid w:val="00801A75"/>
    <w:rsid w:val="00803A5B"/>
    <w:rsid w:val="00812B5E"/>
    <w:rsid w:val="00823E59"/>
    <w:rsid w:val="00836384"/>
    <w:rsid w:val="00842951"/>
    <w:rsid w:val="008500B3"/>
    <w:rsid w:val="00850874"/>
    <w:rsid w:val="00865409"/>
    <w:rsid w:val="008729FE"/>
    <w:rsid w:val="00874CA5"/>
    <w:rsid w:val="0088089E"/>
    <w:rsid w:val="00882DF9"/>
    <w:rsid w:val="00887B99"/>
    <w:rsid w:val="00890097"/>
    <w:rsid w:val="008A1F48"/>
    <w:rsid w:val="008A2F1C"/>
    <w:rsid w:val="008A7254"/>
    <w:rsid w:val="008B17A7"/>
    <w:rsid w:val="008B1842"/>
    <w:rsid w:val="008B42C5"/>
    <w:rsid w:val="008C1058"/>
    <w:rsid w:val="008C14FC"/>
    <w:rsid w:val="008C1E02"/>
    <w:rsid w:val="008C6902"/>
    <w:rsid w:val="008C6C5B"/>
    <w:rsid w:val="008D3A8F"/>
    <w:rsid w:val="008D4CE9"/>
    <w:rsid w:val="008F7CED"/>
    <w:rsid w:val="00903EC4"/>
    <w:rsid w:val="0090627A"/>
    <w:rsid w:val="009111A9"/>
    <w:rsid w:val="00917984"/>
    <w:rsid w:val="00917B46"/>
    <w:rsid w:val="00923BD5"/>
    <w:rsid w:val="00925549"/>
    <w:rsid w:val="00947BB1"/>
    <w:rsid w:val="009571DA"/>
    <w:rsid w:val="00964261"/>
    <w:rsid w:val="00964A1D"/>
    <w:rsid w:val="00967E61"/>
    <w:rsid w:val="00980574"/>
    <w:rsid w:val="00984700"/>
    <w:rsid w:val="0099388D"/>
    <w:rsid w:val="009964EC"/>
    <w:rsid w:val="009A2F8C"/>
    <w:rsid w:val="009B3044"/>
    <w:rsid w:val="009B4BFA"/>
    <w:rsid w:val="009B58F7"/>
    <w:rsid w:val="009D126B"/>
    <w:rsid w:val="009D136A"/>
    <w:rsid w:val="009D2F7D"/>
    <w:rsid w:val="009D3CC2"/>
    <w:rsid w:val="009E0401"/>
    <w:rsid w:val="009E6450"/>
    <w:rsid w:val="00A02577"/>
    <w:rsid w:val="00A063C3"/>
    <w:rsid w:val="00A159D5"/>
    <w:rsid w:val="00A20BD1"/>
    <w:rsid w:val="00A246A3"/>
    <w:rsid w:val="00A27CB3"/>
    <w:rsid w:val="00A40E23"/>
    <w:rsid w:val="00A45D67"/>
    <w:rsid w:val="00A61496"/>
    <w:rsid w:val="00A71A34"/>
    <w:rsid w:val="00A73928"/>
    <w:rsid w:val="00A74045"/>
    <w:rsid w:val="00A8004D"/>
    <w:rsid w:val="00A86859"/>
    <w:rsid w:val="00A86ED4"/>
    <w:rsid w:val="00A90773"/>
    <w:rsid w:val="00A92691"/>
    <w:rsid w:val="00A93419"/>
    <w:rsid w:val="00A96256"/>
    <w:rsid w:val="00AA0E8E"/>
    <w:rsid w:val="00AB61F5"/>
    <w:rsid w:val="00AB6389"/>
    <w:rsid w:val="00AC5502"/>
    <w:rsid w:val="00AD3D27"/>
    <w:rsid w:val="00AD5613"/>
    <w:rsid w:val="00B11B03"/>
    <w:rsid w:val="00B16AF7"/>
    <w:rsid w:val="00B30C2D"/>
    <w:rsid w:val="00B30F24"/>
    <w:rsid w:val="00B343D2"/>
    <w:rsid w:val="00B35EAB"/>
    <w:rsid w:val="00B47C1E"/>
    <w:rsid w:val="00B51D2C"/>
    <w:rsid w:val="00B563B0"/>
    <w:rsid w:val="00B5710C"/>
    <w:rsid w:val="00B64BE6"/>
    <w:rsid w:val="00B75903"/>
    <w:rsid w:val="00B93D5B"/>
    <w:rsid w:val="00BB4E9F"/>
    <w:rsid w:val="00BF7898"/>
    <w:rsid w:val="00C020E2"/>
    <w:rsid w:val="00C0395E"/>
    <w:rsid w:val="00C0649D"/>
    <w:rsid w:val="00C06ACC"/>
    <w:rsid w:val="00C106F1"/>
    <w:rsid w:val="00C27D7D"/>
    <w:rsid w:val="00C35833"/>
    <w:rsid w:val="00C44EA3"/>
    <w:rsid w:val="00C573DE"/>
    <w:rsid w:val="00C600C9"/>
    <w:rsid w:val="00C61031"/>
    <w:rsid w:val="00C64304"/>
    <w:rsid w:val="00C704E3"/>
    <w:rsid w:val="00C732C1"/>
    <w:rsid w:val="00C81332"/>
    <w:rsid w:val="00C820A9"/>
    <w:rsid w:val="00C82408"/>
    <w:rsid w:val="00C85408"/>
    <w:rsid w:val="00C854F9"/>
    <w:rsid w:val="00C94BC1"/>
    <w:rsid w:val="00C956AE"/>
    <w:rsid w:val="00CA1E33"/>
    <w:rsid w:val="00CB3D20"/>
    <w:rsid w:val="00CB41B3"/>
    <w:rsid w:val="00CB4DCD"/>
    <w:rsid w:val="00CB7F42"/>
    <w:rsid w:val="00CBF23C"/>
    <w:rsid w:val="00CC3C2A"/>
    <w:rsid w:val="00CC608B"/>
    <w:rsid w:val="00CD17B2"/>
    <w:rsid w:val="00CD2F11"/>
    <w:rsid w:val="00CE3707"/>
    <w:rsid w:val="00CE78B2"/>
    <w:rsid w:val="00CF0B7B"/>
    <w:rsid w:val="00CF1413"/>
    <w:rsid w:val="00CF64B7"/>
    <w:rsid w:val="00D0160F"/>
    <w:rsid w:val="00D1145E"/>
    <w:rsid w:val="00D13FFD"/>
    <w:rsid w:val="00D14981"/>
    <w:rsid w:val="00D1553C"/>
    <w:rsid w:val="00D30E7F"/>
    <w:rsid w:val="00D51EB9"/>
    <w:rsid w:val="00D5689E"/>
    <w:rsid w:val="00D6362B"/>
    <w:rsid w:val="00D65CE0"/>
    <w:rsid w:val="00D73FBD"/>
    <w:rsid w:val="00D83019"/>
    <w:rsid w:val="00D905EA"/>
    <w:rsid w:val="00D9162B"/>
    <w:rsid w:val="00D96FB7"/>
    <w:rsid w:val="00DA6211"/>
    <w:rsid w:val="00DB7470"/>
    <w:rsid w:val="00DC3508"/>
    <w:rsid w:val="00DC7FCA"/>
    <w:rsid w:val="00DD2EE2"/>
    <w:rsid w:val="00DE7C4B"/>
    <w:rsid w:val="00E0152A"/>
    <w:rsid w:val="00E46CC7"/>
    <w:rsid w:val="00E47961"/>
    <w:rsid w:val="00E621ED"/>
    <w:rsid w:val="00E66575"/>
    <w:rsid w:val="00E74095"/>
    <w:rsid w:val="00E7547D"/>
    <w:rsid w:val="00E83621"/>
    <w:rsid w:val="00E853FE"/>
    <w:rsid w:val="00E92336"/>
    <w:rsid w:val="00E94734"/>
    <w:rsid w:val="00E976F6"/>
    <w:rsid w:val="00EA01A6"/>
    <w:rsid w:val="00EA0C3E"/>
    <w:rsid w:val="00EB6D89"/>
    <w:rsid w:val="00EC24D3"/>
    <w:rsid w:val="00EC70D3"/>
    <w:rsid w:val="00ED7B28"/>
    <w:rsid w:val="00EE46CA"/>
    <w:rsid w:val="00EF7B79"/>
    <w:rsid w:val="00F00F5A"/>
    <w:rsid w:val="00F011AD"/>
    <w:rsid w:val="00F07432"/>
    <w:rsid w:val="00F13C4E"/>
    <w:rsid w:val="00F144FC"/>
    <w:rsid w:val="00F158D6"/>
    <w:rsid w:val="00F23DF1"/>
    <w:rsid w:val="00F34034"/>
    <w:rsid w:val="00F4194B"/>
    <w:rsid w:val="00F46C4A"/>
    <w:rsid w:val="00F561E8"/>
    <w:rsid w:val="00F609B1"/>
    <w:rsid w:val="00F76EB6"/>
    <w:rsid w:val="00F968FC"/>
    <w:rsid w:val="00F9702F"/>
    <w:rsid w:val="00FA3571"/>
    <w:rsid w:val="00FA3994"/>
    <w:rsid w:val="00FB117B"/>
    <w:rsid w:val="00FB5846"/>
    <w:rsid w:val="00FC66A1"/>
    <w:rsid w:val="00FE5FF7"/>
    <w:rsid w:val="00FF16CD"/>
    <w:rsid w:val="00FF3E59"/>
    <w:rsid w:val="013BE583"/>
    <w:rsid w:val="01915470"/>
    <w:rsid w:val="022CF66F"/>
    <w:rsid w:val="02EA10BD"/>
    <w:rsid w:val="030BEB92"/>
    <w:rsid w:val="03C26769"/>
    <w:rsid w:val="03F89FF5"/>
    <w:rsid w:val="041499FE"/>
    <w:rsid w:val="05967C78"/>
    <w:rsid w:val="05A06B89"/>
    <w:rsid w:val="05A39D2A"/>
    <w:rsid w:val="060347AF"/>
    <w:rsid w:val="07579503"/>
    <w:rsid w:val="07C94720"/>
    <w:rsid w:val="08835BE8"/>
    <w:rsid w:val="089E1610"/>
    <w:rsid w:val="08B529CA"/>
    <w:rsid w:val="092FE90B"/>
    <w:rsid w:val="0959444C"/>
    <w:rsid w:val="09810DD6"/>
    <w:rsid w:val="09CDFBDB"/>
    <w:rsid w:val="0A15BAB4"/>
    <w:rsid w:val="0A2412EE"/>
    <w:rsid w:val="0A4E2E9C"/>
    <w:rsid w:val="0AF8F790"/>
    <w:rsid w:val="0AFFCF94"/>
    <w:rsid w:val="0B3B44C6"/>
    <w:rsid w:val="0B44AFB4"/>
    <w:rsid w:val="0BEBBA30"/>
    <w:rsid w:val="0BF6A508"/>
    <w:rsid w:val="0C8796EC"/>
    <w:rsid w:val="0D7D8733"/>
    <w:rsid w:val="0D9EA034"/>
    <w:rsid w:val="0E39963A"/>
    <w:rsid w:val="0E5CC533"/>
    <w:rsid w:val="0EA15626"/>
    <w:rsid w:val="0EC1A12D"/>
    <w:rsid w:val="0F510653"/>
    <w:rsid w:val="0FE7B8E1"/>
    <w:rsid w:val="11076363"/>
    <w:rsid w:val="11ECE21C"/>
    <w:rsid w:val="1221A997"/>
    <w:rsid w:val="1282426F"/>
    <w:rsid w:val="12AB0F46"/>
    <w:rsid w:val="12D42890"/>
    <w:rsid w:val="12D55B47"/>
    <w:rsid w:val="12F30FB2"/>
    <w:rsid w:val="1368F80D"/>
    <w:rsid w:val="138264E5"/>
    <w:rsid w:val="139031F6"/>
    <w:rsid w:val="13AC394E"/>
    <w:rsid w:val="14755AAA"/>
    <w:rsid w:val="14995691"/>
    <w:rsid w:val="14AFF100"/>
    <w:rsid w:val="14E0747B"/>
    <w:rsid w:val="1507F006"/>
    <w:rsid w:val="1568D663"/>
    <w:rsid w:val="156E6766"/>
    <w:rsid w:val="1632FD50"/>
    <w:rsid w:val="16E448D8"/>
    <w:rsid w:val="1765E742"/>
    <w:rsid w:val="17EDD173"/>
    <w:rsid w:val="182BBFB1"/>
    <w:rsid w:val="18304727"/>
    <w:rsid w:val="198A7D4C"/>
    <w:rsid w:val="1994BBCD"/>
    <w:rsid w:val="1A185307"/>
    <w:rsid w:val="1A199EED"/>
    <w:rsid w:val="1A5794A1"/>
    <w:rsid w:val="1A6256FB"/>
    <w:rsid w:val="1AA81EBD"/>
    <w:rsid w:val="1B7C37A8"/>
    <w:rsid w:val="1B98E9D6"/>
    <w:rsid w:val="1BD37DE0"/>
    <w:rsid w:val="1BFB5FE9"/>
    <w:rsid w:val="1C70DD6B"/>
    <w:rsid w:val="1D3F97FC"/>
    <w:rsid w:val="1D8F0F05"/>
    <w:rsid w:val="1F354B86"/>
    <w:rsid w:val="1F3CC1DE"/>
    <w:rsid w:val="1F56719A"/>
    <w:rsid w:val="1F78B044"/>
    <w:rsid w:val="1F79F4C4"/>
    <w:rsid w:val="1FB21B9C"/>
    <w:rsid w:val="201C0FF7"/>
    <w:rsid w:val="202D3812"/>
    <w:rsid w:val="209BE98A"/>
    <w:rsid w:val="2176B159"/>
    <w:rsid w:val="22650FC9"/>
    <w:rsid w:val="23F2D6A6"/>
    <w:rsid w:val="24997904"/>
    <w:rsid w:val="25525E8A"/>
    <w:rsid w:val="2563AC43"/>
    <w:rsid w:val="25B225C9"/>
    <w:rsid w:val="25D84688"/>
    <w:rsid w:val="265AF662"/>
    <w:rsid w:val="2731C3A9"/>
    <w:rsid w:val="2889483F"/>
    <w:rsid w:val="28B7B098"/>
    <w:rsid w:val="2901908A"/>
    <w:rsid w:val="2976E91C"/>
    <w:rsid w:val="2A38444C"/>
    <w:rsid w:val="2A5857C1"/>
    <w:rsid w:val="2AC67A7F"/>
    <w:rsid w:val="2AF44C6D"/>
    <w:rsid w:val="2B137D40"/>
    <w:rsid w:val="2B259648"/>
    <w:rsid w:val="2BA20863"/>
    <w:rsid w:val="2C544A54"/>
    <w:rsid w:val="2C69E6C3"/>
    <w:rsid w:val="2C938670"/>
    <w:rsid w:val="2CB1F104"/>
    <w:rsid w:val="2CF6DCE7"/>
    <w:rsid w:val="2D66015A"/>
    <w:rsid w:val="2DB5A24D"/>
    <w:rsid w:val="2E07C953"/>
    <w:rsid w:val="2E6A3ECA"/>
    <w:rsid w:val="2F06F5F6"/>
    <w:rsid w:val="2F9F6F7D"/>
    <w:rsid w:val="3071D023"/>
    <w:rsid w:val="30D1BCC8"/>
    <w:rsid w:val="30DF3547"/>
    <w:rsid w:val="30F767AA"/>
    <w:rsid w:val="310C7383"/>
    <w:rsid w:val="31DA2996"/>
    <w:rsid w:val="31F91354"/>
    <w:rsid w:val="31FE435C"/>
    <w:rsid w:val="331E3CD9"/>
    <w:rsid w:val="33479E54"/>
    <w:rsid w:val="33662D32"/>
    <w:rsid w:val="337B5350"/>
    <w:rsid w:val="3385E5E8"/>
    <w:rsid w:val="33BBF9D7"/>
    <w:rsid w:val="33EAB6A5"/>
    <w:rsid w:val="3435209A"/>
    <w:rsid w:val="34FA6848"/>
    <w:rsid w:val="361F67F7"/>
    <w:rsid w:val="36266857"/>
    <w:rsid w:val="36B55C38"/>
    <w:rsid w:val="36E1E653"/>
    <w:rsid w:val="36FA320D"/>
    <w:rsid w:val="37FD1E3D"/>
    <w:rsid w:val="38D669CF"/>
    <w:rsid w:val="3988C824"/>
    <w:rsid w:val="39F812F7"/>
    <w:rsid w:val="3B171EFA"/>
    <w:rsid w:val="3BEA3D97"/>
    <w:rsid w:val="3C0648BB"/>
    <w:rsid w:val="3C496F21"/>
    <w:rsid w:val="3CF81E5B"/>
    <w:rsid w:val="3E216ABC"/>
    <w:rsid w:val="3E2E4D4A"/>
    <w:rsid w:val="3EB91F6E"/>
    <w:rsid w:val="3EDCD1EF"/>
    <w:rsid w:val="3FD5F067"/>
    <w:rsid w:val="401DD8BF"/>
    <w:rsid w:val="402E087B"/>
    <w:rsid w:val="40343EE4"/>
    <w:rsid w:val="41510269"/>
    <w:rsid w:val="41627431"/>
    <w:rsid w:val="4181D555"/>
    <w:rsid w:val="419B36B6"/>
    <w:rsid w:val="41C7C006"/>
    <w:rsid w:val="41FFCF53"/>
    <w:rsid w:val="420C51C4"/>
    <w:rsid w:val="42152FF8"/>
    <w:rsid w:val="4242A0E3"/>
    <w:rsid w:val="4278BBDC"/>
    <w:rsid w:val="42A2B562"/>
    <w:rsid w:val="42A669C6"/>
    <w:rsid w:val="42BD8E98"/>
    <w:rsid w:val="42C4936A"/>
    <w:rsid w:val="431D8FC9"/>
    <w:rsid w:val="447B41DC"/>
    <w:rsid w:val="44BB24E0"/>
    <w:rsid w:val="4572FEFF"/>
    <w:rsid w:val="45896AB1"/>
    <w:rsid w:val="45D50E42"/>
    <w:rsid w:val="46182064"/>
    <w:rsid w:val="464BC25B"/>
    <w:rsid w:val="4760701F"/>
    <w:rsid w:val="47736A41"/>
    <w:rsid w:val="47A5CD16"/>
    <w:rsid w:val="48B925F7"/>
    <w:rsid w:val="48C237A5"/>
    <w:rsid w:val="48CD3543"/>
    <w:rsid w:val="493A9FCC"/>
    <w:rsid w:val="494E42EE"/>
    <w:rsid w:val="499DE9F8"/>
    <w:rsid w:val="4A0396EB"/>
    <w:rsid w:val="4A1FAF78"/>
    <w:rsid w:val="4AC8D419"/>
    <w:rsid w:val="4AE1CC4A"/>
    <w:rsid w:val="4B95F5C6"/>
    <w:rsid w:val="4CAE0F3D"/>
    <w:rsid w:val="4CFEF602"/>
    <w:rsid w:val="4D1D28BB"/>
    <w:rsid w:val="4E050BF3"/>
    <w:rsid w:val="4E17A67A"/>
    <w:rsid w:val="4EEDEFD2"/>
    <w:rsid w:val="4F0C7E4E"/>
    <w:rsid w:val="4FA4B0E1"/>
    <w:rsid w:val="4FAEF48B"/>
    <w:rsid w:val="4FE27B78"/>
    <w:rsid w:val="504B00B4"/>
    <w:rsid w:val="504D50B0"/>
    <w:rsid w:val="506225D9"/>
    <w:rsid w:val="507C644A"/>
    <w:rsid w:val="50829737"/>
    <w:rsid w:val="50AD56EB"/>
    <w:rsid w:val="5129B096"/>
    <w:rsid w:val="5158344D"/>
    <w:rsid w:val="525FCEC1"/>
    <w:rsid w:val="539881A9"/>
    <w:rsid w:val="53C173EC"/>
    <w:rsid w:val="53E179B7"/>
    <w:rsid w:val="53F502E4"/>
    <w:rsid w:val="540D9481"/>
    <w:rsid w:val="54152BEE"/>
    <w:rsid w:val="551065E2"/>
    <w:rsid w:val="554FF6CB"/>
    <w:rsid w:val="55A171AF"/>
    <w:rsid w:val="55C041DB"/>
    <w:rsid w:val="55CB6CA2"/>
    <w:rsid w:val="5696EF9E"/>
    <w:rsid w:val="56B6371C"/>
    <w:rsid w:val="573F67BD"/>
    <w:rsid w:val="576A5D71"/>
    <w:rsid w:val="576D8E49"/>
    <w:rsid w:val="58440C4A"/>
    <w:rsid w:val="5895C2AE"/>
    <w:rsid w:val="58EB1305"/>
    <w:rsid w:val="5986BCDC"/>
    <w:rsid w:val="59AB19B7"/>
    <w:rsid w:val="59E1582F"/>
    <w:rsid w:val="5A5CAD67"/>
    <w:rsid w:val="5AAFB692"/>
    <w:rsid w:val="5BC154B4"/>
    <w:rsid w:val="5C901865"/>
    <w:rsid w:val="5CA9F5D6"/>
    <w:rsid w:val="5CCFDB0C"/>
    <w:rsid w:val="5E13F322"/>
    <w:rsid w:val="5E1657B4"/>
    <w:rsid w:val="5E39AFA0"/>
    <w:rsid w:val="5EBBD911"/>
    <w:rsid w:val="5F22A442"/>
    <w:rsid w:val="5F4FFC40"/>
    <w:rsid w:val="5FFF5BF8"/>
    <w:rsid w:val="60414DDB"/>
    <w:rsid w:val="604BD444"/>
    <w:rsid w:val="60529129"/>
    <w:rsid w:val="606A4641"/>
    <w:rsid w:val="60B202B1"/>
    <w:rsid w:val="6119B15D"/>
    <w:rsid w:val="613F22CE"/>
    <w:rsid w:val="6160D1D6"/>
    <w:rsid w:val="629C8D71"/>
    <w:rsid w:val="63CB8896"/>
    <w:rsid w:val="644B15A0"/>
    <w:rsid w:val="644C772E"/>
    <w:rsid w:val="64985E42"/>
    <w:rsid w:val="65016DE0"/>
    <w:rsid w:val="6533649E"/>
    <w:rsid w:val="6534D90D"/>
    <w:rsid w:val="65406304"/>
    <w:rsid w:val="65C98F02"/>
    <w:rsid w:val="6605D86F"/>
    <w:rsid w:val="6652C3E4"/>
    <w:rsid w:val="66F7112D"/>
    <w:rsid w:val="67261322"/>
    <w:rsid w:val="6736C197"/>
    <w:rsid w:val="6758B673"/>
    <w:rsid w:val="67C72B38"/>
    <w:rsid w:val="683A70D5"/>
    <w:rsid w:val="68B06493"/>
    <w:rsid w:val="69A857D7"/>
    <w:rsid w:val="69DC3360"/>
    <w:rsid w:val="6B3EFEFF"/>
    <w:rsid w:val="6B7CD2BE"/>
    <w:rsid w:val="6B916A6A"/>
    <w:rsid w:val="6B9A6583"/>
    <w:rsid w:val="6BC5AD2D"/>
    <w:rsid w:val="6BC98BE3"/>
    <w:rsid w:val="6C6FE886"/>
    <w:rsid w:val="6CB45881"/>
    <w:rsid w:val="6D2F57FA"/>
    <w:rsid w:val="6D8D3F75"/>
    <w:rsid w:val="6D913AB3"/>
    <w:rsid w:val="6E26874B"/>
    <w:rsid w:val="6EA5FB16"/>
    <w:rsid w:val="70FC9992"/>
    <w:rsid w:val="71236BA7"/>
    <w:rsid w:val="7246971E"/>
    <w:rsid w:val="7248E7C3"/>
    <w:rsid w:val="726E10B0"/>
    <w:rsid w:val="729B8803"/>
    <w:rsid w:val="72A20E3F"/>
    <w:rsid w:val="7303690B"/>
    <w:rsid w:val="7494C849"/>
    <w:rsid w:val="74D4A8B6"/>
    <w:rsid w:val="74ED44B6"/>
    <w:rsid w:val="755A68C9"/>
    <w:rsid w:val="7634B359"/>
    <w:rsid w:val="7669AC58"/>
    <w:rsid w:val="76751D6D"/>
    <w:rsid w:val="7680A7E0"/>
    <w:rsid w:val="7747FCA7"/>
    <w:rsid w:val="77C95920"/>
    <w:rsid w:val="77DCA4BC"/>
    <w:rsid w:val="77FC9076"/>
    <w:rsid w:val="785CFF2A"/>
    <w:rsid w:val="78820D81"/>
    <w:rsid w:val="78AF43D5"/>
    <w:rsid w:val="7944E408"/>
    <w:rsid w:val="7945427D"/>
    <w:rsid w:val="795C4526"/>
    <w:rsid w:val="79C26474"/>
    <w:rsid w:val="79E28CFD"/>
    <w:rsid w:val="7AB3C6BB"/>
    <w:rsid w:val="7ACD350D"/>
    <w:rsid w:val="7B2DF774"/>
    <w:rsid w:val="7B813580"/>
    <w:rsid w:val="7B99E46B"/>
    <w:rsid w:val="7C1D7F09"/>
    <w:rsid w:val="7C2DFDB1"/>
    <w:rsid w:val="7C333169"/>
    <w:rsid w:val="7C4BE9A6"/>
    <w:rsid w:val="7CFAA6B6"/>
    <w:rsid w:val="7CFFBC73"/>
    <w:rsid w:val="7D042816"/>
    <w:rsid w:val="7D380CBA"/>
    <w:rsid w:val="7DF7CB8E"/>
    <w:rsid w:val="7E2C6BB8"/>
    <w:rsid w:val="7E4691D1"/>
    <w:rsid w:val="7F25CFAD"/>
    <w:rsid w:val="7F26D430"/>
    <w:rsid w:val="7F8A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B6D89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Siln">
    <w:name w:val="Strong"/>
    <w:basedOn w:val="Standardnpsmoodstavce"/>
    <w:uiPriority w:val="22"/>
    <w:qFormat/>
    <w:rsid w:val="00A92691"/>
    <w:rPr>
      <w:b/>
      <w:bCs/>
    </w:rPr>
  </w:style>
  <w:style w:type="character" w:customStyle="1" w:styleId="relative">
    <w:name w:val="relative"/>
    <w:basedOn w:val="Standardnpsmoodstavce"/>
    <w:rsid w:val="00A92691"/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41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938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d563aebdc1824224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2.xml><?xml version="1.0" encoding="utf-8"?>
<ds:datastoreItem xmlns:ds="http://schemas.openxmlformats.org/officeDocument/2006/customXml" ds:itemID="{EFD1F6AA-ED68-42FD-A7B0-75F7DBD0C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4</TotalTime>
  <Pages>3</Pages>
  <Words>1027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Růžičková Daniela</cp:lastModifiedBy>
  <cp:revision>4</cp:revision>
  <cp:lastPrinted>2025-01-16T06:02:00Z</cp:lastPrinted>
  <dcterms:created xsi:type="dcterms:W3CDTF">2025-12-15T06:15:00Z</dcterms:created>
  <dcterms:modified xsi:type="dcterms:W3CDTF">2025-12-15T08:27:00Z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