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6EC3" w:rsidRDefault="006D6E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2" w14:textId="77777777" w:rsidR="006D6EC3" w:rsidRDefault="006D6E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3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</w:rPr>
        <w:t>Udržitelné prostředí</w:t>
      </w:r>
    </w:p>
    <w:p w14:paraId="00000004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538135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</w:r>
      <w:r>
        <w:rPr>
          <w:color w:val="09296D"/>
        </w:rPr>
        <w:t>PTU-000-</w:t>
      </w:r>
      <w:proofErr w:type="gramStart"/>
      <w:r>
        <w:rPr>
          <w:color w:val="09296D"/>
        </w:rPr>
        <w:t>000-ZV5</w:t>
      </w:r>
      <w:proofErr w:type="gramEnd"/>
      <w:r>
        <w:rPr>
          <w:color w:val="09296D"/>
        </w:rPr>
        <w:t>-003</w:t>
      </w:r>
    </w:p>
    <w:p w14:paraId="00000005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left="2880" w:right="0"/>
        <w:rPr>
          <w:color w:val="09296D"/>
          <w:szCs w:val="20"/>
        </w:rPr>
      </w:pPr>
      <w:r>
        <w:rPr>
          <w:b/>
          <w:color w:val="09296D"/>
        </w:rPr>
        <w:t>Vyhodnotí, jaké dopady má jeho chování na udržitelný život, a navrhne, v jakých oblastech by mohl dosáhnout zlepšení situace.</w:t>
      </w:r>
    </w:p>
    <w:p w14:paraId="00000006" w14:textId="5D814775" w:rsidR="006D6EC3" w:rsidRDefault="00FA43F2" w:rsidP="65C0060D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r w:rsidRPr="65C0060D">
        <w:rPr>
          <w:color w:val="09296D"/>
        </w:rPr>
        <w:t>Popis úrovně Na cestě</w:t>
      </w:r>
    </w:p>
    <w:p w14:paraId="00000007" w14:textId="439F3DC1" w:rsidR="006D6EC3" w:rsidRDefault="1CE6F966">
      <w:pPr>
        <w:pStyle w:val="Normal1"/>
        <w:widowControl/>
        <w:numPr>
          <w:ilvl w:val="0"/>
          <w:numId w:val="2"/>
        </w:numPr>
        <w:spacing w:before="0" w:after="280" w:line="240" w:lineRule="auto"/>
        <w:ind w:right="0"/>
        <w:jc w:val="left"/>
      </w:pPr>
      <w:r>
        <w:t>P</w:t>
      </w:r>
      <w:r w:rsidR="00FA43F2">
        <w:t>orovnává a vyhodnocuje účinnost a dosažitelnost jednotlivých typů opatření pro snížení svých negativních dopadů na životní prostředí a udržitelnost</w:t>
      </w:r>
      <w:r w:rsidR="4D5F8D9E">
        <w:t>.</w:t>
      </w:r>
    </w:p>
    <w:p w14:paraId="2726B649" w14:textId="7B01D0DD" w:rsidR="4E09DBE7" w:rsidRDefault="4E09DBE7" w:rsidP="4E09DBE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 w:themeColor="text1"/>
        </w:rPr>
      </w:pPr>
    </w:p>
    <w:p w14:paraId="00000008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80" w:line="259" w:lineRule="auto"/>
        <w:ind w:right="0"/>
        <w:jc w:val="center"/>
        <w:rPr>
          <w:rFonts w:ascii="Georgia" w:eastAsia="Georgia" w:hAnsi="Georgia" w:cs="Georgia"/>
          <w:color w:val="4472C4"/>
          <w:sz w:val="48"/>
          <w:szCs w:val="48"/>
        </w:rPr>
      </w:pPr>
      <w:bookmarkStart w:id="0" w:name="_heading=h.4d6knniho1oz"/>
      <w:bookmarkEnd w:id="0"/>
      <w:r w:rsidRPr="4E2BD8DD">
        <w:rPr>
          <w:rFonts w:ascii="Georgia" w:eastAsia="Georgia" w:hAnsi="Georgia" w:cs="Georgia"/>
          <w:color w:val="4472C4" w:themeColor="accent5"/>
          <w:sz w:val="48"/>
          <w:szCs w:val="48"/>
        </w:rPr>
        <w:t>Voda v obydlí</w:t>
      </w:r>
    </w:p>
    <w:p w14:paraId="20050AFB" w14:textId="61E6B16F" w:rsidR="44C49184" w:rsidRDefault="44C49184" w:rsidP="165D1AB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right="0"/>
        <w:jc w:val="center"/>
        <w:rPr>
          <w:color w:val="000000" w:themeColor="text1"/>
          <w:szCs w:val="20"/>
        </w:rPr>
      </w:pPr>
      <w:r w:rsidRPr="165D1ABB">
        <w:rPr>
          <w:color w:val="000000" w:themeColor="text1"/>
          <w:szCs w:val="20"/>
        </w:rPr>
        <w:t xml:space="preserve">Autorky materiálu: Kristýna Stará, Markéta </w:t>
      </w:r>
      <w:proofErr w:type="spellStart"/>
      <w:r w:rsidRPr="165D1ABB">
        <w:rPr>
          <w:color w:val="000000" w:themeColor="text1"/>
          <w:szCs w:val="20"/>
        </w:rPr>
        <w:t>Hossingerová</w:t>
      </w:r>
      <w:proofErr w:type="spellEnd"/>
    </w:p>
    <w:p w14:paraId="2BD4EED9" w14:textId="7BA59906" w:rsidR="4E2BD8DD" w:rsidRDefault="4E2BD8DD" w:rsidP="4E2BD8DD">
      <w:pPr>
        <w:pStyle w:val="Normal1"/>
        <w:spacing w:before="240"/>
        <w:rPr>
          <w:rFonts w:ascii="Georgia" w:eastAsia="Georgia" w:hAnsi="Georgia" w:cs="Georgia"/>
          <w:b/>
          <w:bCs/>
          <w:color w:val="09296D"/>
          <w:sz w:val="24"/>
          <w:szCs w:val="24"/>
        </w:rPr>
      </w:pPr>
    </w:p>
    <w:p w14:paraId="00000009" w14:textId="55867AB9" w:rsidR="006D6EC3" w:rsidRDefault="00FA43F2">
      <w:pPr>
        <w:pStyle w:val="Normal1"/>
        <w:spacing w:before="240"/>
      </w:pPr>
      <w:r w:rsidRPr="165D1ABB">
        <w:rPr>
          <w:rFonts w:ascii="Georgia" w:eastAsia="Georgia" w:hAnsi="Georgia" w:cs="Georgia"/>
          <w:b/>
          <w:bCs/>
          <w:color w:val="09296D"/>
          <w:sz w:val="24"/>
          <w:szCs w:val="24"/>
        </w:rPr>
        <w:t xml:space="preserve">Krátký textový popis </w:t>
      </w:r>
      <w:r w:rsidR="413B8D51" w:rsidRPr="165D1ABB">
        <w:rPr>
          <w:rFonts w:ascii="Georgia" w:eastAsia="Georgia" w:hAnsi="Georgia" w:cs="Georgia"/>
          <w:b/>
          <w:bCs/>
          <w:color w:val="09296D"/>
          <w:sz w:val="24"/>
          <w:szCs w:val="24"/>
        </w:rPr>
        <w:t>A</w:t>
      </w:r>
      <w:r w:rsidRPr="165D1ABB">
        <w:rPr>
          <w:rFonts w:ascii="Georgia" w:eastAsia="Georgia" w:hAnsi="Georgia" w:cs="Georgia"/>
          <w:b/>
          <w:bCs/>
          <w:color w:val="09296D"/>
          <w:sz w:val="24"/>
          <w:szCs w:val="24"/>
        </w:rPr>
        <w:t>notace</w:t>
      </w:r>
    </w:p>
    <w:p w14:paraId="0000000A" w14:textId="7650CBFB" w:rsidR="006D6EC3" w:rsidRDefault="00FA43F2" w:rsidP="3FA766B9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Cílem ilustrativní úlohy je na tématu vody, bez které nelze žít a kterou zároveň každý z nás denně běžně užívá, si uvědomit naše chování k ní, jeho možné dopady na prostředí a společnost</w:t>
      </w:r>
      <w:r w:rsidR="188EEF0A">
        <w:t>,</w:t>
      </w:r>
      <w:r>
        <w:t xml:space="preserve"> a pokusit se případně navrhnout možnosti, jak bychom své chování na osobní rovině mohli zlepšit. Od tématu představení vody, její důležitosti, vody v krajině</w:t>
      </w:r>
      <w:r w:rsidR="7B55B0D2">
        <w:t>,</w:t>
      </w:r>
      <w:r>
        <w:t xml:space="preserve"> v úloze plynule přecházíme k otázkám denní spotřeby vody v běžné domácnosti a zabýváme se možnostmi, jak vodou šetřit chytrými řešení</w:t>
      </w:r>
      <w:r w:rsidR="763319CE">
        <w:t>mi</w:t>
      </w:r>
      <w:r>
        <w:t xml:space="preserve"> na zachytávání vody doma i ve městě a jak ji dále využívat.</w:t>
      </w:r>
    </w:p>
    <w:p w14:paraId="0000000B" w14:textId="77777777" w:rsidR="006D6EC3" w:rsidRDefault="00FA43F2">
      <w:pPr>
        <w:pStyle w:val="Normal1"/>
        <w:spacing w:before="24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realizace</w:t>
      </w:r>
    </w:p>
    <w:p w14:paraId="0000000C" w14:textId="77777777" w:rsidR="006D6EC3" w:rsidRDefault="00FA43F2">
      <w:pPr>
        <w:pStyle w:val="Normal1"/>
      </w:pPr>
      <w:r>
        <w:t>Společná práce ve třídě: Koloběh vody v krajině</w:t>
      </w:r>
    </w:p>
    <w:p w14:paraId="0000000D" w14:textId="06791E7F" w:rsidR="006D6EC3" w:rsidRDefault="00FA43F2">
      <w:pPr>
        <w:pStyle w:val="Normal1"/>
      </w:pPr>
      <w:r>
        <w:t xml:space="preserve">Společně si připomeňte, kde se bere voda (koloběh vody v krajině). Zamyslete se, odkud se </w:t>
      </w:r>
      <w:proofErr w:type="gramStart"/>
      <w:r>
        <w:t xml:space="preserve">bere </w:t>
      </w:r>
      <w:r w:rsidR="664C64E4">
        <w:t xml:space="preserve"> v</w:t>
      </w:r>
      <w:proofErr w:type="gramEnd"/>
      <w:r w:rsidR="664C64E4">
        <w:t xml:space="preserve"> domácnostech </w:t>
      </w:r>
      <w:r w:rsidR="431EA6EA">
        <w:t>tekoucí voda z</w:t>
      </w:r>
      <w:r>
        <w:t xml:space="preserve"> kohoutku.</w:t>
      </w:r>
    </w:p>
    <w:p w14:paraId="0000000E" w14:textId="77777777" w:rsidR="006D6EC3" w:rsidRDefault="006D6EC3">
      <w:pPr>
        <w:pStyle w:val="Normal1"/>
      </w:pPr>
    </w:p>
    <w:p w14:paraId="0000000F" w14:textId="77777777" w:rsidR="006D6EC3" w:rsidRDefault="00FA43F2">
      <w:pPr>
        <w:pStyle w:val="Normal1"/>
      </w:pPr>
      <w:r>
        <w:t xml:space="preserve">Společná práce ve třídě: Stavba vodojemu </w:t>
      </w:r>
    </w:p>
    <w:p w14:paraId="00000010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Sestavte společně dle návodu či využijte předem připravený vodojem a pozorujte, jak se mění vytékající proud vody v závislosti na výšce hladiny vody ve vodojemu.</w:t>
      </w:r>
    </w:p>
    <w:p w14:paraId="00000011" w14:textId="77777777" w:rsidR="006D6EC3" w:rsidRDefault="006D6EC3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00000012" w14:textId="77777777" w:rsidR="006D6EC3" w:rsidRDefault="00FA43F2">
      <w:pPr>
        <w:pStyle w:val="Normal1"/>
      </w:pPr>
      <w:r>
        <w:t xml:space="preserve">Skupinová práce: Voda v domácnosti (brainstorming) </w:t>
      </w:r>
    </w:p>
    <w:p w14:paraId="00000013" w14:textId="6F93A4E8" w:rsidR="006D6EC3" w:rsidRDefault="00FA43F2">
      <w:pPr>
        <w:pStyle w:val="Normal1"/>
      </w:pPr>
      <w:r>
        <w:t xml:space="preserve">Rozdělte se do skupin a v rámci nich se zamyslete, v jakých situacích doma vodu používáte. Své myšlenky si při diskusi (brainstormingu) zaznamenávejte. Na závěr </w:t>
      </w:r>
      <w:r w:rsidR="5B9C9B22">
        <w:t xml:space="preserve">stručně </w:t>
      </w:r>
      <w:r>
        <w:t xml:space="preserve">zaznamenejte své poznatky na tabuli. </w:t>
      </w:r>
    </w:p>
    <w:p w14:paraId="00000014" w14:textId="77777777" w:rsidR="006D6EC3" w:rsidRDefault="006D6EC3">
      <w:pPr>
        <w:pStyle w:val="Normal1"/>
      </w:pPr>
    </w:p>
    <w:p w14:paraId="00000015" w14:textId="77777777" w:rsidR="006D6EC3" w:rsidRDefault="00FA43F2">
      <w:pPr>
        <w:pStyle w:val="Normal1"/>
      </w:pPr>
      <w:r>
        <w:t>Domácí úloha: Spotřeba vody pro jednotlivé činnosti</w:t>
      </w:r>
    </w:p>
    <w:p w14:paraId="00000016" w14:textId="084C8D7C" w:rsidR="006D6EC3" w:rsidRDefault="00FA43F2">
      <w:pPr>
        <w:pStyle w:val="Normal1"/>
      </w:pPr>
      <w:r>
        <w:t xml:space="preserve">Rozdělte si ve třídě jednotlivé činnosti z předcházejícího brainstormingu. Doma s pomocí rodičů či starších </w:t>
      </w:r>
      <w:r>
        <w:lastRenderedPageBreak/>
        <w:t xml:space="preserve">sourozenců zjistěte, kolik litrů vody orientačně k </w:t>
      </w:r>
      <w:r w:rsidR="7DF78654">
        <w:t>jednotlivým</w:t>
      </w:r>
      <w:r>
        <w:t xml:space="preserve"> činnost</w:t>
      </w:r>
      <w:r w:rsidR="02F70472">
        <w:t>em</w:t>
      </w:r>
      <w:r>
        <w:t xml:space="preserve"> potřebujete.</w:t>
      </w:r>
    </w:p>
    <w:p w14:paraId="00000017" w14:textId="77777777" w:rsidR="006D6EC3" w:rsidRDefault="006D6EC3">
      <w:pPr>
        <w:pStyle w:val="Normal1"/>
      </w:pPr>
    </w:p>
    <w:p w14:paraId="00000018" w14:textId="77777777" w:rsidR="006D6EC3" w:rsidRDefault="00FA43F2">
      <w:pPr>
        <w:pStyle w:val="Normal1"/>
      </w:pPr>
      <w:r>
        <w:t>Společná práce ve třídě: Spotřeba vody v modelové domácnosti</w:t>
      </w:r>
    </w:p>
    <w:p w14:paraId="00000019" w14:textId="583342E4" w:rsidR="006D6EC3" w:rsidRDefault="00FA43F2">
      <w:pPr>
        <w:pStyle w:val="Normal1"/>
      </w:pPr>
      <w:r>
        <w:t xml:space="preserve">Na základě výsledků domácí úlohy k jednotlivým činnostem zapište </w:t>
      </w:r>
      <w:r w:rsidR="3C5481BC">
        <w:t xml:space="preserve">na tabuli </w:t>
      </w:r>
      <w:r>
        <w:t xml:space="preserve">orientační spotřebu vody v litrech. Společně se zamyslete nad denním režimem vaší domácnosti a </w:t>
      </w:r>
      <w:r w:rsidR="66416543">
        <w:t xml:space="preserve">na tabuli </w:t>
      </w:r>
      <w:r>
        <w:t>určete denní režim modelové domácnosti, která se několikrát denně věnuje uvedeným činnostem (např. mytí nádobí, sprchování, koupání ve vaně, splachování toalety aj.). Na základě přiřazené spotřeby k jednotlivým činnostem spočítejte každý samostatně denní spotřebu vody modelové domácnosti.</w:t>
      </w:r>
    </w:p>
    <w:p w14:paraId="0000001A" w14:textId="77777777" w:rsidR="006D6EC3" w:rsidRDefault="006D6EC3">
      <w:pPr>
        <w:pStyle w:val="Normal1"/>
      </w:pPr>
    </w:p>
    <w:p w14:paraId="0000001B" w14:textId="77777777" w:rsidR="006D6EC3" w:rsidRDefault="00FA43F2">
      <w:pPr>
        <w:pStyle w:val="Normal1"/>
      </w:pPr>
      <w:r>
        <w:t xml:space="preserve">Společná práce ve třídě: Brainstorming nad opatřeními ke snížení spotřeby vody </w:t>
      </w:r>
    </w:p>
    <w:p w14:paraId="0000001C" w14:textId="1CAA4480" w:rsidR="006D6EC3" w:rsidRDefault="00FA43F2">
      <w:pPr>
        <w:pStyle w:val="Normal1"/>
      </w:pPr>
      <w:r>
        <w:t>Na základě vašich zjištění společně diskutujte o opatřeních, která používáte či byste mohli začít používat, abyste spotřebu vody omezili</w:t>
      </w:r>
      <w:r w:rsidR="7B1E21CC">
        <w:t>,</w:t>
      </w:r>
      <w:r>
        <w:t xml:space="preserve"> a zlepšili tak hospodaření s vodou u vás doma. </w:t>
      </w:r>
    </w:p>
    <w:p w14:paraId="0000001D" w14:textId="77777777" w:rsidR="006D6EC3" w:rsidRDefault="00FA43F2">
      <w:pPr>
        <w:pStyle w:val="Normal1"/>
      </w:pPr>
      <w:r>
        <w:t>Jednotlivá opatření zaznamenávejte viditelně na tabuli.</w:t>
      </w:r>
    </w:p>
    <w:p w14:paraId="0000001E" w14:textId="69308A9A" w:rsidR="006D6EC3" w:rsidRDefault="00FA43F2">
      <w:pPr>
        <w:pStyle w:val="Normal1"/>
      </w:pPr>
      <w:r>
        <w:t>Zamyslete se nad opatřeními, která lze použít k zachytávání vody doma i ve městě</w:t>
      </w:r>
      <w:r w:rsidR="10E0BCF8">
        <w:t>,</w:t>
      </w:r>
      <w:r>
        <w:t xml:space="preserve"> a diskutujte, kde ve </w:t>
      </w:r>
      <w:r w:rsidR="5D028667">
        <w:t>v</w:t>
      </w:r>
      <w:r>
        <w:t xml:space="preserve">aší domácnosti a kde ve </w:t>
      </w:r>
      <w:r w:rsidR="4CB1C553">
        <w:t>v</w:t>
      </w:r>
      <w:r>
        <w:t xml:space="preserve">ašem městě/okolí/škole lze situaci zlepšit, proč a co byste pro to mohli </w:t>
      </w:r>
      <w:r w:rsidR="219F3DAA">
        <w:t>v</w:t>
      </w:r>
      <w:r>
        <w:t>y osobně udělat.</w:t>
      </w:r>
    </w:p>
    <w:p w14:paraId="0000001F" w14:textId="77777777" w:rsidR="006D6EC3" w:rsidRDefault="006D6EC3">
      <w:pPr>
        <w:pStyle w:val="Normal1"/>
      </w:pPr>
    </w:p>
    <w:p w14:paraId="00000020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 xml:space="preserve">Vazba na klíčové kompetence </w:t>
      </w:r>
    </w:p>
    <w:tbl>
      <w:tblPr>
        <w:tblStyle w:val="a2"/>
        <w:tblW w:w="10060" w:type="dxa"/>
        <w:tblInd w:w="-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6D6EC3" w14:paraId="1C5576CE" w14:textId="77777777" w:rsidTr="3FA76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0000021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5EAA">
              <w:rPr>
                <w:bCs/>
                <w:sz w:val="18"/>
              </w:rPr>
              <w:t>Název KK</w:t>
            </w:r>
          </w:p>
          <w:p w14:paraId="00000022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5EAA">
              <w:rPr>
                <w:bCs/>
                <w:sz w:val="18"/>
              </w:rPr>
              <w:t>Složka KK</w:t>
            </w:r>
          </w:p>
          <w:p w14:paraId="00000023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5EAA">
              <w:rPr>
                <w:bCs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00000024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5EAA">
              <w:rPr>
                <w:bCs/>
                <w:sz w:val="18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00000025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5EAA">
              <w:rPr>
                <w:bCs/>
                <w:sz w:val="18"/>
              </w:rPr>
              <w:t>Vzdělávací strategie</w:t>
            </w:r>
          </w:p>
        </w:tc>
      </w:tr>
      <w:tr w:rsidR="006D6EC3" w14:paraId="4317C208" w14:textId="77777777" w:rsidTr="3FA766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26" w14:textId="06422FC8" w:rsidR="006D6EC3" w:rsidRDefault="2841A75A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5E5EAA">
              <w:rPr>
                <w:bCs/>
                <w:color w:val="09296D"/>
                <w:sz w:val="18"/>
              </w:rPr>
              <w:t>KK</w:t>
            </w:r>
            <w:r w:rsidR="00FA43F2" w:rsidRPr="005E5EAA">
              <w:rPr>
                <w:bCs/>
                <w:color w:val="09296D"/>
                <w:sz w:val="18"/>
              </w:rPr>
              <w:t xml:space="preserve"> k občanství a udržitelnosti</w:t>
            </w:r>
          </w:p>
          <w:p w14:paraId="00000027" w14:textId="77777777" w:rsidR="006D6EC3" w:rsidRDefault="00FA43F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Odpovědné rozhodování a jednání</w:t>
            </w:r>
          </w:p>
          <w:p w14:paraId="00000028" w14:textId="77777777" w:rsidR="006D6EC3" w:rsidRPr="005E5EAA" w:rsidRDefault="00FA43F2" w:rsidP="3FA766B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5EAA">
              <w:rPr>
                <w:bCs/>
                <w:color w:val="09296D"/>
                <w:sz w:val="18"/>
              </w:rPr>
              <w:t>KOB-ODP-</w:t>
            </w:r>
            <w:proofErr w:type="gramStart"/>
            <w:r w:rsidRPr="005E5EAA">
              <w:rPr>
                <w:bCs/>
                <w:color w:val="09296D"/>
                <w:sz w:val="18"/>
              </w:rPr>
              <w:t>000-ZV5</w:t>
            </w:r>
            <w:proofErr w:type="gramEnd"/>
            <w:r w:rsidRPr="005E5EAA">
              <w:rPr>
                <w:bCs/>
                <w:color w:val="09296D"/>
                <w:sz w:val="18"/>
              </w:rPr>
              <w:t>-001</w:t>
            </w:r>
          </w:p>
          <w:p w14:paraId="00000029" w14:textId="77777777" w:rsidR="006D6EC3" w:rsidRDefault="006D6E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</w:p>
        </w:tc>
        <w:tc>
          <w:tcPr>
            <w:tcW w:w="2835" w:type="dxa"/>
          </w:tcPr>
          <w:p w14:paraId="0000002A" w14:textId="77777777" w:rsidR="006D6EC3" w:rsidRDefault="00FA43F2">
            <w:pPr>
              <w:pStyle w:val="Normal1"/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Uplatňuje svůj díl zodpovědnosti vůči ostatním a okolí.</w:t>
            </w:r>
          </w:p>
          <w:p w14:paraId="0000002B" w14:textId="77777777" w:rsidR="006D6EC3" w:rsidRDefault="006D6E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  <w:tc>
          <w:tcPr>
            <w:tcW w:w="5529" w:type="dxa"/>
          </w:tcPr>
          <w:p w14:paraId="0000002C" w14:textId="77777777" w:rsidR="006D6EC3" w:rsidRDefault="00FA43F2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vytvářím prostor pro diskuse žáků o spravedlnosti, svobodě a odpovědnosti, o jejich konkrétních projevech v různých konkrétních situacích v jejich okolí, představuji jim a nechávám je navrhovat různé příklady z oblasti sociální, ekonomické a environmentální, </w:t>
            </w:r>
            <w:proofErr w:type="spellStart"/>
            <w:r>
              <w:rPr>
                <w:color w:val="09296D"/>
                <w:sz w:val="18"/>
              </w:rPr>
              <w:t>facilituji</w:t>
            </w:r>
            <w:proofErr w:type="spellEnd"/>
            <w:r>
              <w:rPr>
                <w:color w:val="09296D"/>
                <w:sz w:val="18"/>
              </w:rPr>
              <w:t xml:space="preserve"> diskusi žáků a využívám osvědčené diskusní techniky; v případě potřeby vyjádřím a odůvodním svůj pohled a názor, ale nemanipuluji</w:t>
            </w:r>
          </w:p>
          <w:p w14:paraId="0000002D" w14:textId="77777777" w:rsidR="006D6EC3" w:rsidRDefault="006D6E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</w:tr>
    </w:tbl>
    <w:p w14:paraId="0000002E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Metodický komentář pro učitele</w:t>
      </w:r>
    </w:p>
    <w:p w14:paraId="0000002F" w14:textId="342FCC78" w:rsidR="006D6EC3" w:rsidRDefault="00FA43F2" w:rsidP="3FA766B9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Snažíme se, aby si děti uvědomily, jak se dostává voda do bytu, jak funguje vodojem</w:t>
      </w:r>
      <w:r w:rsidR="59351E4C">
        <w:t>,</w:t>
      </w:r>
      <w:r>
        <w:t xml:space="preserve"> a mohly si prakticky tento pokus spojených nádob demonstrovat. Cílenými otázkami vedeme děti k zamyšlení a k řešení daného problému. Také se zamyslíme nad tím, jaká je spotřeba vody v domácnosti a jak je možné šetřit vodou. Seznamujeme děti, jak je možné pomocí dobře navrženého domu ovlivnit vsakování dešťové vody a jak dále s touto vodou pracovat. </w:t>
      </w:r>
      <w:r w:rsidR="4E2C3711">
        <w:t xml:space="preserve">Žáky </w:t>
      </w:r>
      <w:r>
        <w:t>motivujeme tím, že s nimi stále komunikujeme a snažíme se každého zapojit. Střídáme jednotlivé činnosti (pokus, hra, komunikace, výklad), aby děti zůstaly stále ve střehu.</w:t>
      </w:r>
    </w:p>
    <w:p w14:paraId="00000030" w14:textId="14844B5C" w:rsidR="006D6EC3" w:rsidRDefault="00FA43F2" w:rsidP="3FA766B9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Nabádáme žáky k navrhování úspor vody, které znají </w:t>
      </w:r>
      <w:r w:rsidR="1B8D9777">
        <w:t>–</w:t>
      </w:r>
      <w:r>
        <w:t xml:space="preserve"> lze mluvit o možnostech úspory spotřeby pitné vody třeba využíváním tzv., „šedé vody“ či jiných zdrojů vody (dešťová voda, studny s nepitnou vodou atp.), aby se nesplachovalo</w:t>
      </w:r>
      <w:r w:rsidR="6EC36D57">
        <w:t>,</w:t>
      </w:r>
      <w:r>
        <w:t xml:space="preserve"> nebo dokonce nezalévaly zahrady pitnou vodou. Neuvádějte pouze nákladná řešení realizovatelná komunální správou obce (např. zelené střechy, polopropustné povrchy, retenční a akumulační nádrže, obnovení přirozeného koryta vodních toků, realizace poldrů a jiných vsakovacích objektů aj.), ale i lokální řešení realizovatelná v menších obcích individuálně rodiči a příbuznými.</w:t>
      </w:r>
    </w:p>
    <w:p w14:paraId="00000031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„Šedá voda je odpadní voda vznikající v domácnostech, která neobsahuje moč, fekálie, tuky a zbytky jídla. Pozitivně můžeme šedou vodu vymezit, jako vodu vznikající při osobní hygieně a praní prádla. Zdroj šedé vody </w:t>
      </w:r>
      <w:r>
        <w:lastRenderedPageBreak/>
        <w:t>v domácnosti pochází tedy dominantně z koupelny.“</w:t>
      </w:r>
    </w:p>
    <w:p w14:paraId="00000032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Podstatné je uvést i význam hospodaření s vodou ve městě i v krajině. Nehledě na nákladnost opatření se jedná o klíčový aspekt kvality života ve vystavěném prostředí i vně a jeho udržitelnosti.</w:t>
      </w:r>
    </w:p>
    <w:p w14:paraId="00000033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ověřování</w:t>
      </w:r>
    </w:p>
    <w:p w14:paraId="00000034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Učitel sleduje, zda žáci:</w:t>
      </w:r>
    </w:p>
    <w:p w14:paraId="00000035" w14:textId="65DCB9F0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zvládnou svými slovy vysvětlit pojem „koloběh vody“ a jak se dostává do domácností</w:t>
      </w:r>
      <w:r w:rsidR="465A1516">
        <w:t>;</w:t>
      </w:r>
    </w:p>
    <w:p w14:paraId="00000036" w14:textId="324BC724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 xml:space="preserve">zvládají uvědomit </w:t>
      </w:r>
      <w:r w:rsidR="1E89AE2E">
        <w:t xml:space="preserve">si </w:t>
      </w:r>
      <w:r>
        <w:t>vztah svého chování a zodpovědnosti vůči nakládání s životně důležitým zdrojem</w:t>
      </w:r>
      <w:r w:rsidR="12B76087">
        <w:t>;</w:t>
      </w:r>
    </w:p>
    <w:p w14:paraId="00000037" w14:textId="20237055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 xml:space="preserve">díky pozorování a diskusi propojují různé aspekty čerpání vody </w:t>
      </w:r>
      <w:r w:rsidR="2A40F0C4">
        <w:t>–</w:t>
      </w:r>
      <w:r>
        <w:t xml:space="preserve"> klíčového zdroje pro přežití, jeho čistoty a šetrnosti v nakládání s ním</w:t>
      </w:r>
      <w:r w:rsidR="0F741053">
        <w:t>;</w:t>
      </w:r>
    </w:p>
    <w:p w14:paraId="00000038" w14:textId="0A992A36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proofErr w:type="gramStart"/>
      <w:r>
        <w:t>dokáží</w:t>
      </w:r>
      <w:proofErr w:type="gramEnd"/>
      <w:r>
        <w:t xml:space="preserve"> sdílet opatření k šetření vodou a vymýšlet nové návrhy</w:t>
      </w:r>
      <w:r w:rsidR="4DD2BEB2">
        <w:t>;</w:t>
      </w:r>
    </w:p>
    <w:p w14:paraId="00000039" w14:textId="6EEBA280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proofErr w:type="gramStart"/>
      <w:r>
        <w:t>dokáží</w:t>
      </w:r>
      <w:proofErr w:type="gramEnd"/>
      <w:r>
        <w:t xml:space="preserve"> vymyslet úspory vody nejen na úrovni domácnosti, ale též města</w:t>
      </w:r>
      <w:r w:rsidR="47CC6712">
        <w:t>;</w:t>
      </w:r>
    </w:p>
    <w:p w14:paraId="0000003A" w14:textId="46EC7366" w:rsidR="006D6EC3" w:rsidRDefault="00FA43F2" w:rsidP="3FA766B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jsou schopni vysvětlit smysl svého návrhu úspory a diskutovat o něm</w:t>
      </w:r>
      <w:r w:rsidR="40C6DC6A">
        <w:t>.</w:t>
      </w:r>
    </w:p>
    <w:p w14:paraId="0000003B" w14:textId="77777777" w:rsidR="006D6EC3" w:rsidRDefault="006D6EC3">
      <w:pPr>
        <w:pStyle w:val="Normal1"/>
      </w:pPr>
    </w:p>
    <w:p w14:paraId="0000003C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Ukázka řešení</w:t>
      </w:r>
    </w:p>
    <w:p w14:paraId="0000003D" w14:textId="77777777" w:rsidR="006D6EC3" w:rsidRDefault="00FA43F2">
      <w:pPr>
        <w:pStyle w:val="Normal1"/>
      </w:pPr>
      <w:r>
        <w:rPr>
          <w:noProof/>
        </w:rPr>
        <w:drawing>
          <wp:inline distT="114300" distB="114300" distL="114300" distR="114300" wp14:anchorId="09AFD594" wp14:editId="07777777">
            <wp:extent cx="4597400" cy="3454400"/>
            <wp:effectExtent l="0" t="0" r="0" b="0"/>
            <wp:docPr id="5" name="image1.png" descr="vodoj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odojem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E" w14:textId="30F513BA" w:rsidR="006D6EC3" w:rsidRDefault="00FA43F2">
      <w:pPr>
        <w:pStyle w:val="Normal1"/>
      </w:pPr>
      <w:r>
        <w:t>Jednoduchý model vodojemu</w:t>
      </w:r>
    </w:p>
    <w:p w14:paraId="0000003F" w14:textId="77777777" w:rsidR="006D6EC3" w:rsidRDefault="006D6EC3">
      <w:pPr>
        <w:pStyle w:val="Normal1"/>
        <w:rPr>
          <w:color w:val="538135"/>
        </w:rPr>
      </w:pPr>
    </w:p>
    <w:p w14:paraId="00000040" w14:textId="77777777" w:rsidR="006D6EC3" w:rsidRDefault="00FA43F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Zdroje</w:t>
      </w:r>
    </w:p>
    <w:p w14:paraId="00000041" w14:textId="77777777" w:rsidR="006D6EC3" w:rsidRDefault="00FA43F2" w:rsidP="3FA766B9">
      <w:pPr>
        <w:pStyle w:val="Normal1"/>
        <w:widowControl/>
        <w:spacing w:before="0" w:line="240" w:lineRule="auto"/>
        <w:ind w:right="0"/>
        <w:jc w:val="left"/>
      </w:pPr>
      <w:r>
        <w:t xml:space="preserve">BOJADŽJAN, </w:t>
      </w:r>
      <w:proofErr w:type="spellStart"/>
      <w:r>
        <w:t>Anait</w:t>
      </w:r>
      <w:proofErr w:type="spellEnd"/>
      <w:r>
        <w:t xml:space="preserve">; MICHALCOVÁ, Anna. </w:t>
      </w:r>
      <w:r w:rsidRPr="3FA766B9">
        <w:rPr>
          <w:i/>
          <w:iCs/>
        </w:rPr>
        <w:t>Voda v lidském obydlí</w:t>
      </w:r>
      <w:r>
        <w:t xml:space="preserve">. Praha, 2015. Dostupné z: </w:t>
      </w:r>
      <w:r w:rsidRPr="005E5EAA">
        <w:rPr>
          <w:sz w:val="24"/>
          <w:szCs w:val="24"/>
        </w:rPr>
        <w:t>h</w:t>
      </w:r>
      <w:r w:rsidRPr="005E5EAA">
        <w:rPr>
          <w:szCs w:val="20"/>
        </w:rPr>
        <w:t>ttps://www.architektiveskole.cz/detail_metodiky/113.</w:t>
      </w:r>
      <w:r w:rsidRPr="005E5EAA">
        <w:rPr>
          <w:sz w:val="24"/>
          <w:szCs w:val="24"/>
        </w:rPr>
        <w:t xml:space="preserve"> </w:t>
      </w:r>
      <w:r w:rsidRPr="3FA766B9">
        <w:t>[cit. 2025-04-20].</w:t>
      </w:r>
    </w:p>
    <w:sectPr w:rsidR="006D6EC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E8A5B" w14:textId="77777777" w:rsidR="00EC2A5E" w:rsidRDefault="00EC2A5E">
      <w:pPr>
        <w:spacing w:before="0" w:line="240" w:lineRule="auto"/>
      </w:pPr>
      <w:r>
        <w:separator/>
      </w:r>
    </w:p>
  </w:endnote>
  <w:endnote w:type="continuationSeparator" w:id="0">
    <w:p w14:paraId="07FFF69E" w14:textId="77777777" w:rsidR="00EC2A5E" w:rsidRDefault="00EC2A5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183958B-0AB0-4F2F-8A00-90369C3EED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D609670-1B5C-48B2-B503-D08763DD3B5D}"/>
    <w:embedBold r:id="rId3" w:fontKey="{2DA57FC5-5523-4EB9-AC3D-388F34EB1030}"/>
    <w:embedItalic r:id="rId4" w:fontKey="{F892A929-C1F7-46F4-8877-B71D46F52C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55FB1C0-96D3-4EA1-BE8A-A20E0BA3F570}"/>
    <w:embedBold r:id="rId6" w:fontKey="{DBF56504-3DB7-4C21-B9FC-BFC2A88A3C9B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C1644E2-A58D-499E-953A-FCA295B759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AECC650-9CBE-4FD2-BD93-0BA01FA8AF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1F9C5946" w:rsidR="006D6EC3" w:rsidRDefault="00FA43F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5E5EAA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5E5EAA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6D6EC3" w:rsidRDefault="006D6EC3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6D6EC3" w14:paraId="02EB378F" w14:textId="77777777">
      <w:trPr>
        <w:trHeight w:val="300"/>
      </w:trPr>
      <w:tc>
        <w:tcPr>
          <w:tcW w:w="3020" w:type="dxa"/>
        </w:tcPr>
        <w:p w14:paraId="0000004C" w14:textId="77777777" w:rsidR="006D6EC3" w:rsidRDefault="006D6EC3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D" w14:textId="77777777" w:rsidR="006D6EC3" w:rsidRDefault="006D6EC3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E" w14:textId="77777777" w:rsidR="006D6EC3" w:rsidRDefault="006D6EC3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4F" w14:textId="77777777" w:rsidR="006D6EC3" w:rsidRDefault="006D6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6EF08" w14:textId="77777777" w:rsidR="00EC2A5E" w:rsidRDefault="00EC2A5E">
      <w:pPr>
        <w:spacing w:before="0" w:line="240" w:lineRule="auto"/>
      </w:pPr>
      <w:r>
        <w:separator/>
      </w:r>
    </w:p>
  </w:footnote>
  <w:footnote w:type="continuationSeparator" w:id="0">
    <w:p w14:paraId="752A6372" w14:textId="77777777" w:rsidR="00EC2A5E" w:rsidRDefault="00EC2A5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77777777" w:rsidR="006D6EC3" w:rsidRDefault="006D6EC3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6D6EC3" w14:paraId="1B9E97D9" w14:textId="77777777">
      <w:trPr>
        <w:trHeight w:val="300"/>
      </w:trPr>
      <w:tc>
        <w:tcPr>
          <w:tcW w:w="3020" w:type="dxa"/>
        </w:tcPr>
        <w:p w14:paraId="00000043" w14:textId="77777777" w:rsidR="006D6EC3" w:rsidRDefault="00FA43F2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124E0D27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3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120810953" name="Skupina 1120810953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1016949957" name="Obdélník 1016949957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A6659" w14:textId="77777777" w:rsidR="006D6EC3" w:rsidRDefault="006D6EC3">
                                    <w:pPr>
                                      <w:pStyle w:val="Normal1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17239008" name="Skupina 1417239008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713061439" name="Obdélník 713061439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37501D" w14:textId="77777777" w:rsidR="006D6EC3" w:rsidRDefault="006D6EC3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5799659" name="Obdélník 345799659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AB6C7B" w14:textId="77777777" w:rsidR="006D6EC3" w:rsidRDefault="006D6EC3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8013869" name="Volný tvar: obrazec 2128013869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9260183" name="Volný tvar: obrazec 1059260183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5343757" name="Volný tvar: obrazec 835343757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    <w:drawing>
                  <wp:anchor xmlns:wp14="http://schemas.microsoft.com/office/word/2010/wordprocessingDrawing" distT="0" distB="0" distL="0" distR="0" simplePos="0" relativeHeight="0" behindDoc="1" locked="0" layoutInCell="1" hidden="0" allowOverlap="1" wp14:anchorId="063EDDD9" wp14:editId="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172304707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4539" cy="5041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516" w:type="dxa"/>
        </w:tcPr>
        <w:p w14:paraId="00000044" w14:textId="77777777" w:rsidR="006D6EC3" w:rsidRDefault="006D6EC3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45" w14:textId="77777777" w:rsidR="006D6EC3" w:rsidRDefault="00FA43F2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46" w14:textId="77777777" w:rsidR="006D6EC3" w:rsidRDefault="00FA43F2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47" w14:textId="77777777" w:rsidR="006D6EC3" w:rsidRDefault="006D6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48" w14:textId="77777777" w:rsidR="006D6EC3" w:rsidRDefault="006D6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6D6EC3" w:rsidRDefault="00FA43F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07B5CAC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1295961721" name="Skupina 1295961721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1550356525" name="Obdélník 1550356525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05A809" w14:textId="77777777" w:rsidR="006D6EC3" w:rsidRDefault="006D6EC3">
                              <w:pPr>
                                <w:pStyle w:val="Normal1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5788938" name="Skupina 865788938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1973304667" name="Obdélník 1973304667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39BBE3" w14:textId="77777777" w:rsidR="006D6EC3" w:rsidRDefault="006D6EC3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1758903" name="Obdélník 741758903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8F396" w14:textId="77777777" w:rsidR="006D6EC3" w:rsidRDefault="006D6EC3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7838001" name="Volný tvar: obrazec 1837838001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131080" name="Volný tvar: obrazec 98131080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058648" name="Volný tvar: obrazec 127058648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5E3F1F23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173270948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4539" cy="504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F38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D42D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0A55D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8679607">
    <w:abstractNumId w:val="0"/>
  </w:num>
  <w:num w:numId="2" w16cid:durableId="1904830466">
    <w:abstractNumId w:val="1"/>
  </w:num>
  <w:num w:numId="3" w16cid:durableId="21030608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EC3"/>
    <w:rsid w:val="004373EE"/>
    <w:rsid w:val="005E5EAA"/>
    <w:rsid w:val="006D6EC3"/>
    <w:rsid w:val="008104E7"/>
    <w:rsid w:val="00EC2A5E"/>
    <w:rsid w:val="00FA43F2"/>
    <w:rsid w:val="02F70472"/>
    <w:rsid w:val="04CBF6D8"/>
    <w:rsid w:val="07D29652"/>
    <w:rsid w:val="07D8FFCC"/>
    <w:rsid w:val="0F741053"/>
    <w:rsid w:val="0FEDE84D"/>
    <w:rsid w:val="10E0BCF8"/>
    <w:rsid w:val="12B76087"/>
    <w:rsid w:val="165D1ABB"/>
    <w:rsid w:val="16A3B37F"/>
    <w:rsid w:val="188EEF0A"/>
    <w:rsid w:val="19F28E05"/>
    <w:rsid w:val="1A559800"/>
    <w:rsid w:val="1B8D9777"/>
    <w:rsid w:val="1CE6F966"/>
    <w:rsid w:val="1E89AE2E"/>
    <w:rsid w:val="219F3DAA"/>
    <w:rsid w:val="26EED093"/>
    <w:rsid w:val="2841A75A"/>
    <w:rsid w:val="2A40F0C4"/>
    <w:rsid w:val="2BEDF181"/>
    <w:rsid w:val="2EA2E030"/>
    <w:rsid w:val="34C6B3C1"/>
    <w:rsid w:val="3557039C"/>
    <w:rsid w:val="39CE926A"/>
    <w:rsid w:val="3C5481BC"/>
    <w:rsid w:val="3FA766B9"/>
    <w:rsid w:val="40C6DC6A"/>
    <w:rsid w:val="413B8D51"/>
    <w:rsid w:val="431EA6EA"/>
    <w:rsid w:val="4379E36B"/>
    <w:rsid w:val="44C49184"/>
    <w:rsid w:val="465A1516"/>
    <w:rsid w:val="47CC6712"/>
    <w:rsid w:val="487C3AEA"/>
    <w:rsid w:val="4B297CA1"/>
    <w:rsid w:val="4C48D918"/>
    <w:rsid w:val="4C4E8F04"/>
    <w:rsid w:val="4C634857"/>
    <w:rsid w:val="4CB1C553"/>
    <w:rsid w:val="4D5F8D9E"/>
    <w:rsid w:val="4DD2BEB2"/>
    <w:rsid w:val="4E09DBE7"/>
    <w:rsid w:val="4E2BD8DD"/>
    <w:rsid w:val="4E2C3711"/>
    <w:rsid w:val="59351E4C"/>
    <w:rsid w:val="5B9C9B22"/>
    <w:rsid w:val="5D028667"/>
    <w:rsid w:val="65C0060D"/>
    <w:rsid w:val="66416543"/>
    <w:rsid w:val="664C64E4"/>
    <w:rsid w:val="6B3CCDDE"/>
    <w:rsid w:val="6EC36D57"/>
    <w:rsid w:val="70969A02"/>
    <w:rsid w:val="73DA954E"/>
    <w:rsid w:val="763319CE"/>
    <w:rsid w:val="7B1E21CC"/>
    <w:rsid w:val="7B55B0D2"/>
    <w:rsid w:val="7C720F9E"/>
    <w:rsid w:val="7DF78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3113"/>
  <w15:docId w15:val="{BD461204-EE6A-47FF-BC71-5AFF6116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spacing w:before="480" w:line="259" w:lineRule="auto"/>
    </w:pPr>
    <w:rPr>
      <w:rFonts w:ascii="Georgia" w:eastAsia="Georgia" w:hAnsi="Georgia" w:cs="Georgia"/>
      <w:color w:val="4472C4"/>
      <w:sz w:val="48"/>
      <w:szCs w:val="48"/>
    </w:rPr>
  </w:style>
  <w:style w:type="paragraph" w:customStyle="1" w:styleId="heading20">
    <w:name w:val="heading 20"/>
    <w:basedOn w:val="Normal0"/>
    <w:next w:val="Normal0"/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rPr>
      <w:rFonts w:ascii="Georgia" w:eastAsia="Georgia" w:hAnsi="Georgia" w:cs="Georgia"/>
      <w:b/>
      <w:color w:val="09296D"/>
      <w:sz w:val="22"/>
      <w:szCs w:val="22"/>
    </w:rPr>
  </w:style>
  <w:style w:type="paragraph" w:customStyle="1" w:styleId="heading40">
    <w:name w:val="heading 40"/>
    <w:basedOn w:val="Normal0"/>
    <w:next w:val="Normal0"/>
    <w:pPr>
      <w:keepNext/>
      <w:spacing w:before="240" w:after="60"/>
    </w:pPr>
    <w:rPr>
      <w:b/>
      <w:sz w:val="28"/>
      <w:szCs w:val="28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1">
    <w:name w:val="heading 11"/>
    <w:basedOn w:val="NPIstyl"/>
    <w:next w:val="Normal1"/>
    <w:link w:val="Nadpis1Char"/>
    <w:qFormat/>
    <w:rsid w:val="00882DF9"/>
    <w:pPr>
      <w:spacing w:before="480"/>
      <w:outlineLvl w:val="0"/>
    </w:pPr>
  </w:style>
  <w:style w:type="paragraph" w:customStyle="1" w:styleId="heading21">
    <w:name w:val="heading 21"/>
    <w:basedOn w:val="Normal1"/>
    <w:next w:val="Normal1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1">
    <w:name w:val="heading 31"/>
    <w:basedOn w:val="Normal1"/>
    <w:next w:val="Normal1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1">
    <w:name w:val="heading 41"/>
    <w:basedOn w:val="Normal1"/>
    <w:next w:val="Normal1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al1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1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1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1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1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1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1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1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1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1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1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lnweb">
    <w:name w:val="Normal (Web)"/>
    <w:basedOn w:val="Normal1"/>
    <w:uiPriority w:val="99"/>
    <w:unhideWhenUsed/>
    <w:rsid w:val="009567F1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0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QkjikvgMExTUMt0f5+VOfda8KA==">CgMxLjAyDmguNGQ2a25uaWhvMW96OAByITE2c29xNmtwSmtJc2k1LUJKck9ZZGZ4TDVoSy1kWlVpRA==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5FCD4F-2202-405D-A648-A280936C7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0726B-F50A-48AD-BA80-7186094F4A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ED1BB6-1288-43B2-B4E9-C8640A282168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888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8</cp:revision>
  <dcterms:created xsi:type="dcterms:W3CDTF">2025-05-18T21:47:00Z</dcterms:created>
  <dcterms:modified xsi:type="dcterms:W3CDTF">2025-11-30T16:21:00Z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