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E5F" w:rsidRDefault="00E11E5F" w:rsidP="00E11E5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Etologický výzkum </w:t>
      </w:r>
    </w:p>
    <w:p w:rsidR="00E11E5F" w:rsidRDefault="00E11E5F" w:rsidP="00E11E5F"/>
    <w:p w:rsidR="00E11E5F" w:rsidRDefault="00E11E5F" w:rsidP="00E11E5F">
      <w:r>
        <w:rPr>
          <w:b/>
          <w:bCs/>
        </w:rPr>
        <w:t>Vysvětlení a rozdělení do skupin</w:t>
      </w:r>
      <w:r>
        <w:t xml:space="preserve"> </w:t>
      </w:r>
      <w:r>
        <w:rPr>
          <w:i/>
          <w:iCs/>
        </w:rPr>
        <w:t>15 min.</w:t>
      </w:r>
    </w:p>
    <w:p w:rsidR="00E11E5F" w:rsidRDefault="00E11E5F" w:rsidP="00E11E5F">
      <w:r>
        <w:t>Vysvětlíme, jak bude výzkum probíhat (budou rozděleni do skupin, sledovat, zapisovat a fotit, seznámíme je s podobou pracovního listu (PL). Seznámíme děti se základními druhy chování, které nás budou zajímat (pohybové, potravní, komfortní, sociální).</w:t>
      </w:r>
    </w:p>
    <w:p w:rsidR="00E11E5F" w:rsidRDefault="00E11E5F" w:rsidP="00E11E5F">
      <w:r>
        <w:t xml:space="preserve">Následuje rozdělení do skupin na králíkáře a </w:t>
      </w:r>
      <w:proofErr w:type="spellStart"/>
      <w:r>
        <w:t>slepičáře</w:t>
      </w:r>
      <w:proofErr w:type="spellEnd"/>
      <w:r>
        <w:t xml:space="preserve"> – děti si vylosují obrázek s králíkem nebo slepicí. Cca polovina třídy (cca 10-13 dětí) bude zkoumat králíky, druhá polovina </w:t>
      </w:r>
      <w:proofErr w:type="spellStart"/>
      <w:proofErr w:type="gramStart"/>
      <w:r>
        <w:t>slepice.V</w:t>
      </w:r>
      <w:proofErr w:type="spellEnd"/>
      <w:proofErr w:type="gramEnd"/>
      <w:r>
        <w:t> rámci skupin se děti dále rozdělí do dvojic, ve kterých budou sledovat jedno konkrétní zvíře (bude nutno barevně označit). Tj. 6 králíků/slepic, každého/každou zkoumá jedna dvojice, příp. trojice.</w:t>
      </w:r>
    </w:p>
    <w:p w:rsidR="00E11E5F" w:rsidRDefault="00E11E5F" w:rsidP="00E11E5F">
      <w:r>
        <w:t xml:space="preserve">Už rozdělené ve skupinách jim lektoři </w:t>
      </w:r>
      <w:bookmarkStart w:id="0" w:name="_GoBack"/>
      <w:bookmarkEnd w:id="0"/>
      <w:r>
        <w:t xml:space="preserve">vysvětlí, jak budou sledovat konkrétní zvířata a pracovat s PL. </w:t>
      </w:r>
    </w:p>
    <w:p w:rsidR="00E11E5F" w:rsidRDefault="00E11E5F" w:rsidP="00E11E5F">
      <w:pPr>
        <w:rPr>
          <w:b/>
          <w:bCs/>
        </w:rPr>
      </w:pPr>
    </w:p>
    <w:p w:rsidR="00E11E5F" w:rsidRDefault="00E11E5F" w:rsidP="00E11E5F">
      <w:pPr>
        <w:rPr>
          <w:b/>
          <w:bCs/>
        </w:rPr>
      </w:pPr>
      <w:r>
        <w:rPr>
          <w:b/>
          <w:bCs/>
        </w:rPr>
        <w:t xml:space="preserve">1. fáze pozorování </w:t>
      </w:r>
      <w:r>
        <w:rPr>
          <w:i/>
          <w:iCs/>
        </w:rPr>
        <w:t>20 min.</w:t>
      </w:r>
    </w:p>
    <w:p w:rsidR="00E11E5F" w:rsidRDefault="00E11E5F" w:rsidP="00E11E5F">
      <w:r>
        <w:t>Děti vyplní úvod PL a dále sledují konkrétní zvíře po dobu 10-15 minut (upravíme dle aktuální situace, soustředění) a jeho činnost čárkují k obrázkům chování. Mimoto se snaží zachytit různé projevy chování fotoaparátem a zaznamenávají případné další události ve výběhu, které mohou mít na chování zvířat vliv, do kolonky Poznámky.</w:t>
      </w:r>
    </w:p>
    <w:p w:rsidR="00E11E5F" w:rsidRDefault="00E11E5F" w:rsidP="00E11E5F">
      <w:r>
        <w:t xml:space="preserve">Slepice jsou volně ve výběhu, králíci jsou v králíkárně. </w:t>
      </w:r>
    </w:p>
    <w:p w:rsidR="00E11E5F" w:rsidRDefault="00E11E5F" w:rsidP="00E11E5F">
      <w:pPr>
        <w:ind w:left="360"/>
      </w:pPr>
    </w:p>
    <w:p w:rsidR="00E11E5F" w:rsidRDefault="00E11E5F" w:rsidP="00E11E5F">
      <w:pPr>
        <w:pStyle w:val="Nadpis1"/>
      </w:pPr>
      <w:r>
        <w:t xml:space="preserve">Formulace domněnek </w:t>
      </w:r>
      <w:r>
        <w:rPr>
          <w:b w:val="0"/>
          <w:bCs w:val="0"/>
          <w:i/>
          <w:iCs/>
        </w:rPr>
        <w:t>10 min</w:t>
      </w:r>
      <w:r>
        <w:t>.</w:t>
      </w:r>
    </w:p>
    <w:p w:rsidR="00E11E5F" w:rsidRDefault="00E11E5F" w:rsidP="00E11E5F">
      <w:r>
        <w:t xml:space="preserve">Lektor se ptá: „Vycházejme z toho </w:t>
      </w:r>
      <w:proofErr w:type="spellStart"/>
      <w:r>
        <w:t>toho</w:t>
      </w:r>
      <w:proofErr w:type="spellEnd"/>
      <w:r>
        <w:t>, co už o zvířatech víme. Co můžeme v prostředí změnit, co nového nabídnout, aby se zvířata cítila lépe?“</w:t>
      </w:r>
    </w:p>
    <w:p w:rsidR="00E11E5F" w:rsidRDefault="00E11E5F" w:rsidP="00E11E5F">
      <w:r>
        <w:t xml:space="preserve">Děti by mohly přijít na to, dát králíky do výběhu, nabídnout zvířatům různé druhy </w:t>
      </w:r>
      <w:proofErr w:type="gramStart"/>
      <w:r>
        <w:t>krmiv,…</w:t>
      </w:r>
      <w:proofErr w:type="gramEnd"/>
    </w:p>
    <w:p w:rsidR="00E11E5F" w:rsidRDefault="00E11E5F" w:rsidP="00E11E5F">
      <w:r>
        <w:t>Poté lektor představí předměty: „Tyto předměty nám dále napoví“.</w:t>
      </w:r>
    </w:p>
    <w:p w:rsidR="00E11E5F" w:rsidRDefault="00E11E5F" w:rsidP="00E11E5F">
      <w:pPr>
        <w:numPr>
          <w:ilvl w:val="0"/>
          <w:numId w:val="1"/>
        </w:numPr>
      </w:pPr>
      <w:r>
        <w:t>různé druhy krmiv, pro králíky některé na provázcích, aby se daly zavěsit na králičí výběh</w:t>
      </w:r>
    </w:p>
    <w:p w:rsidR="00E11E5F" w:rsidRDefault="00E11E5F" w:rsidP="00E11E5F">
      <w:pPr>
        <w:numPr>
          <w:ilvl w:val="0"/>
          <w:numId w:val="1"/>
        </w:numPr>
      </w:pPr>
      <w:r>
        <w:t>plachtu na stínění výběhu</w:t>
      </w:r>
    </w:p>
    <w:p w:rsidR="00E11E5F" w:rsidRDefault="00E11E5F" w:rsidP="00E11E5F">
      <w:pPr>
        <w:numPr>
          <w:ilvl w:val="0"/>
          <w:numId w:val="1"/>
        </w:numPr>
      </w:pPr>
      <w:r>
        <w:t>domeček-úkryt pro králíky ve výběhu</w:t>
      </w:r>
    </w:p>
    <w:p w:rsidR="00E11E5F" w:rsidRDefault="00E11E5F" w:rsidP="00E11E5F">
      <w:pPr>
        <w:numPr>
          <w:ilvl w:val="0"/>
          <w:numId w:val="1"/>
        </w:numPr>
      </w:pPr>
      <w:r>
        <w:t xml:space="preserve">různý materiál na hrabání pro slepice (písek, kompost, hrabanka, </w:t>
      </w:r>
      <w:proofErr w:type="gramStart"/>
      <w:r>
        <w:t>piliny,…</w:t>
      </w:r>
      <w:proofErr w:type="gramEnd"/>
      <w:r>
        <w:t>)</w:t>
      </w:r>
    </w:p>
    <w:p w:rsidR="00E11E5F" w:rsidRDefault="00E11E5F" w:rsidP="00E11E5F">
      <w:pPr>
        <w:numPr>
          <w:ilvl w:val="0"/>
          <w:numId w:val="1"/>
        </w:numPr>
      </w:pPr>
      <w:r>
        <w:t>bidýlko</w:t>
      </w:r>
    </w:p>
    <w:p w:rsidR="00E11E5F" w:rsidRDefault="00E11E5F" w:rsidP="00E11E5F">
      <w:r>
        <w:t>„Jak poznáme, jestli to „zafungovalo“? „Budeme zvířata dále pozorovat“.</w:t>
      </w:r>
    </w:p>
    <w:p w:rsidR="00E11E5F" w:rsidRDefault="00E11E5F" w:rsidP="00E11E5F">
      <w:r>
        <w:t>Děti se snaží formulovat si vlastní domněnku, kterou pak ve druhé fázi pozorování ověřují.</w:t>
      </w:r>
    </w:p>
    <w:p w:rsidR="00E11E5F" w:rsidRDefault="00E11E5F" w:rsidP="00E11E5F">
      <w:pPr>
        <w:rPr>
          <w:b/>
          <w:bCs/>
        </w:rPr>
      </w:pPr>
    </w:p>
    <w:p w:rsidR="00E11E5F" w:rsidRDefault="00E11E5F" w:rsidP="00E11E5F">
      <w:pPr>
        <w:rPr>
          <w:b/>
          <w:bCs/>
        </w:rPr>
      </w:pPr>
      <w:r>
        <w:rPr>
          <w:b/>
          <w:bCs/>
        </w:rPr>
        <w:t xml:space="preserve">PŘESTÁVKA </w:t>
      </w:r>
      <w:r>
        <w:rPr>
          <w:i/>
          <w:iCs/>
        </w:rPr>
        <w:t>10 min.</w:t>
      </w:r>
    </w:p>
    <w:p w:rsidR="00E11E5F" w:rsidRDefault="00E11E5F" w:rsidP="00E11E5F">
      <w:pPr>
        <w:rPr>
          <w:b/>
          <w:bCs/>
        </w:rPr>
      </w:pPr>
    </w:p>
    <w:p w:rsidR="00E11E5F" w:rsidRDefault="00E11E5F" w:rsidP="00E11E5F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fáze pozorování – delší, 15-20 min.: </w:t>
      </w:r>
      <w:r>
        <w:rPr>
          <w:rFonts w:ascii="Times New Roman" w:hAnsi="Times New Roman" w:cs="Times New Roman"/>
          <w:b w:val="0"/>
          <w:bCs w:val="0"/>
          <w:i/>
          <w:iCs/>
        </w:rPr>
        <w:t>20 min.</w:t>
      </w:r>
    </w:p>
    <w:p w:rsidR="00E11E5F" w:rsidRDefault="00E11E5F" w:rsidP="00E11E5F">
      <w:proofErr w:type="spellStart"/>
      <w:r>
        <w:t>Slepičáři</w:t>
      </w:r>
      <w:proofErr w:type="spellEnd"/>
      <w:r>
        <w:t xml:space="preserve"> mohou sledovat:</w:t>
      </w:r>
    </w:p>
    <w:p w:rsidR="00E11E5F" w:rsidRDefault="00E11E5F" w:rsidP="00E11E5F">
      <w:pPr>
        <w:numPr>
          <w:ilvl w:val="0"/>
          <w:numId w:val="2"/>
        </w:numPr>
      </w:pPr>
      <w:r>
        <w:t>pohybovou aktivitu ve výběhu</w:t>
      </w:r>
    </w:p>
    <w:p w:rsidR="00E11E5F" w:rsidRDefault="00E11E5F" w:rsidP="00E11E5F">
      <w:pPr>
        <w:numPr>
          <w:ilvl w:val="0"/>
          <w:numId w:val="2"/>
        </w:numPr>
      </w:pPr>
      <w:r>
        <w:t>reakci na různé druhy krmiva – potravní chování</w:t>
      </w:r>
    </w:p>
    <w:p w:rsidR="00E11E5F" w:rsidRDefault="00E11E5F" w:rsidP="00E11E5F">
      <w:pPr>
        <w:numPr>
          <w:ilvl w:val="0"/>
          <w:numId w:val="2"/>
        </w:numPr>
      </w:pPr>
      <w:r>
        <w:t>zvukové projevy</w:t>
      </w:r>
    </w:p>
    <w:p w:rsidR="00E11E5F" w:rsidRDefault="00E11E5F" w:rsidP="00E11E5F">
      <w:pPr>
        <w:numPr>
          <w:ilvl w:val="0"/>
          <w:numId w:val="2"/>
        </w:numPr>
      </w:pPr>
      <w:r>
        <w:t>projevy komfortního chování, konkrétně hrabání nebo osazení bidýlka, péče o peří</w:t>
      </w:r>
    </w:p>
    <w:p w:rsidR="00E11E5F" w:rsidRDefault="00E11E5F" w:rsidP="00E11E5F">
      <w:pPr>
        <w:numPr>
          <w:ilvl w:val="0"/>
          <w:numId w:val="2"/>
        </w:numPr>
      </w:pPr>
      <w:r>
        <w:t>projevy sociálního chování – hra, útok, komunikace</w:t>
      </w:r>
    </w:p>
    <w:p w:rsidR="00E11E5F" w:rsidRDefault="00E11E5F" w:rsidP="00E11E5F">
      <w:r>
        <w:t>Králíkáři mohou sledovat:</w:t>
      </w:r>
    </w:p>
    <w:p w:rsidR="00E11E5F" w:rsidRDefault="00E11E5F" w:rsidP="00E11E5F">
      <w:pPr>
        <w:numPr>
          <w:ilvl w:val="0"/>
          <w:numId w:val="1"/>
        </w:numPr>
      </w:pPr>
      <w:r>
        <w:t xml:space="preserve">pohybovou aktivitu ve výběhu </w:t>
      </w:r>
    </w:p>
    <w:p w:rsidR="00E11E5F" w:rsidRDefault="00E11E5F" w:rsidP="00E11E5F">
      <w:pPr>
        <w:numPr>
          <w:ilvl w:val="0"/>
          <w:numId w:val="1"/>
        </w:numPr>
      </w:pPr>
      <w:r>
        <w:t>reakci na různé druhy krmiva – potravní chování</w:t>
      </w:r>
    </w:p>
    <w:p w:rsidR="00E11E5F" w:rsidRDefault="00E11E5F" w:rsidP="00E11E5F">
      <w:pPr>
        <w:numPr>
          <w:ilvl w:val="0"/>
          <w:numId w:val="1"/>
        </w:numPr>
      </w:pPr>
      <w:r>
        <w:t>pohyby uší</w:t>
      </w:r>
    </w:p>
    <w:p w:rsidR="00E11E5F" w:rsidRDefault="00E11E5F" w:rsidP="00E11E5F">
      <w:pPr>
        <w:numPr>
          <w:ilvl w:val="0"/>
          <w:numId w:val="1"/>
        </w:numPr>
      </w:pPr>
      <w:r>
        <w:t>zvukové projevy</w:t>
      </w:r>
    </w:p>
    <w:p w:rsidR="00E11E5F" w:rsidRDefault="00E11E5F" w:rsidP="00E11E5F">
      <w:pPr>
        <w:numPr>
          <w:ilvl w:val="0"/>
          <w:numId w:val="1"/>
        </w:numPr>
      </w:pPr>
      <w:r>
        <w:t>projevy komfortního chování – péče o srst</w:t>
      </w:r>
    </w:p>
    <w:p w:rsidR="00E11E5F" w:rsidRDefault="00E11E5F" w:rsidP="00E11E5F">
      <w:pPr>
        <w:numPr>
          <w:ilvl w:val="0"/>
          <w:numId w:val="1"/>
        </w:numPr>
      </w:pPr>
      <w:r>
        <w:lastRenderedPageBreak/>
        <w:t>projevy sociálního chování – hra, útok, komunikace</w:t>
      </w:r>
    </w:p>
    <w:p w:rsidR="00E11E5F" w:rsidRDefault="00E11E5F" w:rsidP="00E11E5F"/>
    <w:p w:rsidR="00E11E5F" w:rsidRDefault="00E11E5F" w:rsidP="00E11E5F">
      <w:pPr>
        <w:rPr>
          <w:b/>
          <w:bCs/>
        </w:rPr>
      </w:pPr>
    </w:p>
    <w:p w:rsidR="00E11E5F" w:rsidRDefault="00E11E5F" w:rsidP="00E11E5F">
      <w:pPr>
        <w:rPr>
          <w:u w:val="single"/>
        </w:rPr>
      </w:pPr>
      <w:r>
        <w:rPr>
          <w:b/>
          <w:bCs/>
          <w:u w:val="single"/>
        </w:rPr>
        <w:t xml:space="preserve">4. Vyhodnocení výzkumu – Na co jsme přišli? </w:t>
      </w:r>
      <w:r>
        <w:rPr>
          <w:i/>
          <w:iCs/>
        </w:rPr>
        <w:t>15 min.</w:t>
      </w:r>
    </w:p>
    <w:p w:rsidR="00E11E5F" w:rsidRDefault="00E11E5F" w:rsidP="00E11E5F">
      <w:r>
        <w:t>Co jsme zjistili, že mají zvířata rády?</w:t>
      </w:r>
    </w:p>
    <w:p w:rsidR="00E11E5F" w:rsidRDefault="00E11E5F" w:rsidP="00E11E5F">
      <w:r>
        <w:t xml:space="preserve">Vyhodnocení pozorování ve skupinách králíkářů a </w:t>
      </w:r>
      <w:proofErr w:type="spellStart"/>
      <w:r>
        <w:t>slepičářů</w:t>
      </w:r>
      <w:proofErr w:type="spellEnd"/>
      <w:r>
        <w:t>, v rámci skupin se pokusí dohodnout na poznatcích, na které přišli, moderuje jim to lektor pomocí návodných otázek.</w:t>
      </w:r>
    </w:p>
    <w:p w:rsidR="00E11E5F" w:rsidRDefault="00E11E5F" w:rsidP="00E11E5F">
      <w:r>
        <w:t>Skupiny si pak své poznatky prezentují navzájem.</w:t>
      </w:r>
    </w:p>
    <w:p w:rsidR="00E11E5F" w:rsidRDefault="00E11E5F" w:rsidP="00E11E5F">
      <w:pPr>
        <w:rPr>
          <w:b/>
          <w:bCs/>
          <w:u w:val="single"/>
        </w:rPr>
      </w:pPr>
    </w:p>
    <w:p w:rsidR="00E11E5F" w:rsidRDefault="00E11E5F" w:rsidP="00E11E5F">
      <w:r>
        <w:rPr>
          <w:b/>
          <w:bCs/>
          <w:u w:val="single"/>
        </w:rPr>
        <w:t xml:space="preserve">5. Reflexe s lektorem </w:t>
      </w:r>
      <w:r>
        <w:rPr>
          <w:i/>
          <w:iCs/>
        </w:rPr>
        <w:t>10 min.</w:t>
      </w:r>
    </w:p>
    <w:p w:rsidR="00E11E5F" w:rsidRDefault="00E11E5F" w:rsidP="00E11E5F">
      <w:r>
        <w:t>Znovu otázka: Co potřebují králíci/slepice, aby byli spokojení?</w:t>
      </w:r>
    </w:p>
    <w:p w:rsidR="00E11E5F" w:rsidRDefault="00E11E5F" w:rsidP="00E11E5F">
      <w:r>
        <w:t>Zvířatům jsme umožnili provádět své přirozené chování. Zvířata jste pozorovali, myslíte si, že jsou spokojenější?</w:t>
      </w:r>
    </w:p>
    <w:p w:rsidR="00E11E5F" w:rsidRDefault="00E11E5F" w:rsidP="00E11E5F">
      <w:r>
        <w:t>Co si budete z hodiny nejvíce pamatovat?</w:t>
      </w:r>
    </w:p>
    <w:p w:rsidR="00E11E5F" w:rsidRDefault="00E11E5F" w:rsidP="00E11E5F">
      <w:r>
        <w:t>Jak se to, co jsme dnes zjistili, promítne do našeho každodenního života? Ukázat vajíčka s různými čísly.</w:t>
      </w:r>
    </w:p>
    <w:p w:rsidR="00E11E5F" w:rsidRDefault="00E11E5F" w:rsidP="00E11E5F">
      <w:r>
        <w:t>(Můžeme s tím, co jsme dnes zjistili, nějak pracovat v naší škole?)</w:t>
      </w:r>
    </w:p>
    <w:p w:rsidR="00E11E5F" w:rsidRDefault="00E11E5F" w:rsidP="00E11E5F"/>
    <w:p w:rsidR="00E11E5F" w:rsidRDefault="00E11E5F" w:rsidP="00E11E5F"/>
    <w:p w:rsidR="00E11E5F" w:rsidRDefault="00E11E5F" w:rsidP="00E11E5F"/>
    <w:p w:rsidR="00E11E5F" w:rsidRDefault="00E11E5F" w:rsidP="00E11E5F">
      <w:pPr>
        <w:pStyle w:val="Nadpis1"/>
      </w:pPr>
      <w:r>
        <w:rPr>
          <w:sz w:val="26"/>
        </w:rPr>
        <w:t>C. Zpracování výstupu</w:t>
      </w:r>
      <w:r>
        <w:t xml:space="preserve"> </w:t>
      </w:r>
      <w:r>
        <w:rPr>
          <w:b w:val="0"/>
          <w:bCs w:val="0"/>
        </w:rPr>
        <w:t>– další hodina s pedagogem</w:t>
      </w:r>
    </w:p>
    <w:p w:rsidR="00E11E5F" w:rsidRDefault="00E11E5F" w:rsidP="00E11E5F">
      <w:r>
        <w:t xml:space="preserve">a) Plánek areálu pro chov konkrétních zvířat na školní zahradě a plán péče o ně/ plán odpovědného zásobování školní jídelny či bistra potravinami, které pochází z chovů respektujících </w:t>
      </w:r>
      <w:proofErr w:type="spellStart"/>
      <w:r>
        <w:t>welfare</w:t>
      </w:r>
      <w:proofErr w:type="spellEnd"/>
      <w:r>
        <w:t xml:space="preserve"> zvířat, dtto občerstvení na školních slavnostech.</w:t>
      </w:r>
    </w:p>
    <w:p w:rsidR="00E11E5F" w:rsidRDefault="00E11E5F" w:rsidP="00E11E5F">
      <w:r>
        <w:t>b) Návrh chovu zvířete v interiéru školy (např. strašilky)</w:t>
      </w:r>
    </w:p>
    <w:p w:rsidR="00E11E5F" w:rsidRDefault="00E11E5F" w:rsidP="00E11E5F">
      <w:r>
        <w:t xml:space="preserve">c) zvířecí </w:t>
      </w:r>
      <w:proofErr w:type="spellStart"/>
      <w:r>
        <w:t>fotokomiks</w:t>
      </w:r>
      <w:proofErr w:type="spellEnd"/>
      <w:r>
        <w:t xml:space="preserve"> z pořízených fotek</w:t>
      </w:r>
    </w:p>
    <w:p w:rsidR="00FD70BC" w:rsidRDefault="00FD70BC"/>
    <w:sectPr w:rsidR="00FD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2587"/>
    <w:multiLevelType w:val="hybridMultilevel"/>
    <w:tmpl w:val="0374E8E4"/>
    <w:lvl w:ilvl="0" w:tplc="660C5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D137B"/>
    <w:multiLevelType w:val="hybridMultilevel"/>
    <w:tmpl w:val="00ECC56A"/>
    <w:lvl w:ilvl="0" w:tplc="660C5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5F"/>
    <w:rsid w:val="00584DB6"/>
    <w:rsid w:val="00E11E5F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4CAC3-09A6-483D-9DD3-B59C3E68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1E5F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1E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7">
    <w:name w:val="xl27"/>
    <w:basedOn w:val="Normln"/>
    <w:rsid w:val="00E11E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</dc:creator>
  <cp:keywords/>
  <dc:description/>
  <cp:lastModifiedBy>Čiháková Kateřina</cp:lastModifiedBy>
  <cp:revision>1</cp:revision>
  <dcterms:created xsi:type="dcterms:W3CDTF">2025-01-09T23:38:00Z</dcterms:created>
  <dcterms:modified xsi:type="dcterms:W3CDTF">2025-01-09T23:39:00Z</dcterms:modified>
</cp:coreProperties>
</file>