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7F404" w14:textId="77777777" w:rsidR="00642712" w:rsidRDefault="00642712" w:rsidP="00642712">
      <w:pPr>
        <w:pStyle w:val="Nadpis1"/>
      </w:pPr>
      <w:r>
        <w:t>BOHOUŠOVY DŽÍNY</w:t>
      </w:r>
    </w:p>
    <w:p w14:paraId="4B4EF3B1" w14:textId="77777777" w:rsidR="00642712" w:rsidRDefault="00642712" w:rsidP="00642712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iCs/>
          <w:color w:val="232731"/>
          <w:sz w:val="22"/>
          <w:szCs w:val="22"/>
        </w:rPr>
      </w:pPr>
    </w:p>
    <w:p w14:paraId="434902F8" w14:textId="2468BF8B" w:rsidR="00642712" w:rsidRDefault="00642712" w:rsidP="0064271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Bohouš dostal k narozeninám od rodičů vysněné džíny. Podívej se na to, co se všechno muselo odehrát, než se džíny dostaly k Bohoušovi.</w:t>
      </w:r>
    </w:p>
    <w:p w14:paraId="6189092B" w14:textId="77777777" w:rsidR="00642712" w:rsidRPr="00642712" w:rsidRDefault="00642712" w:rsidP="0064271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bookmarkStart w:id="0" w:name="_GoBack"/>
      <w:bookmarkEnd w:id="0"/>
    </w:p>
    <w:p w14:paraId="6303B816" w14:textId="77777777" w:rsidR="00642712" w:rsidRPr="00642712" w:rsidRDefault="00642712" w:rsidP="00642712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Style w:val="Zdraznn"/>
          <w:rFonts w:ascii="Arial" w:hAnsi="Arial" w:cs="Arial"/>
          <w:i w:val="0"/>
          <w:color w:val="232731"/>
          <w:sz w:val="22"/>
          <w:szCs w:val="22"/>
        </w:rPr>
        <w:t>Víš, že džínovina byla poprvé vyrobena v 18. století jako látka pro pracovní oděvy?</w:t>
      </w:r>
    </w:p>
    <w:p w14:paraId="20BA1596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Džíny byly navrženy v </w:t>
      </w:r>
      <w:r w:rsidRPr="00642712">
        <w:rPr>
          <w:rStyle w:val="Siln"/>
          <w:rFonts w:ascii="Arial" w:eastAsiaTheme="majorEastAsia" w:hAnsi="Arial" w:cs="Arial"/>
          <w:iCs/>
          <w:color w:val="232731"/>
          <w:sz w:val="22"/>
          <w:szCs w:val="22"/>
        </w:rPr>
        <w:t>USA</w:t>
      </w:r>
      <w:r w:rsidRPr="00642712">
        <w:rPr>
          <w:rFonts w:ascii="Arial" w:hAnsi="Arial" w:cs="Arial"/>
          <w:iCs/>
          <w:color w:val="232731"/>
          <w:sz w:val="22"/>
          <w:szCs w:val="22"/>
        </w:rPr>
        <w:t> (střih, design) </w:t>
      </w:r>
      <w:r w:rsidRPr="00642712">
        <w:rPr>
          <w:rStyle w:val="Siln"/>
          <w:rFonts w:ascii="Arial" w:eastAsiaTheme="majorEastAsia" w:hAnsi="Arial" w:cs="Arial"/>
          <w:iCs/>
          <w:color w:val="232731"/>
          <w:sz w:val="22"/>
          <w:szCs w:val="22"/>
        </w:rPr>
        <w:t>americkou</w:t>
      </w:r>
      <w:r w:rsidRPr="00642712">
        <w:rPr>
          <w:rFonts w:ascii="Arial" w:hAnsi="Arial" w:cs="Arial"/>
          <w:b/>
          <w:bCs/>
          <w:iCs/>
          <w:color w:val="232731"/>
          <w:sz w:val="22"/>
          <w:szCs w:val="22"/>
        </w:rPr>
        <w:t> </w:t>
      </w:r>
      <w:r w:rsidRPr="00642712">
        <w:rPr>
          <w:rFonts w:ascii="Arial" w:hAnsi="Arial" w:cs="Arial"/>
          <w:iCs/>
          <w:color w:val="232731"/>
          <w:sz w:val="22"/>
          <w:szCs w:val="22"/>
        </w:rPr>
        <w:t>firmou.</w:t>
      </w:r>
    </w:p>
    <w:p w14:paraId="1DDADD0F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Džínovina byla vyrobena z bavlny vypěstované v Beninu, tkané a barvené v Itálii barvou, která byla vyrobena v Německu.</w:t>
      </w:r>
    </w:p>
    <w:p w14:paraId="705F3973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Džínovina byla poslána lodí do Tunisu, kde se džíny ušily.</w:t>
      </w:r>
    </w:p>
    <w:p w14:paraId="102BE90A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K drhnutí džínoviny se použily kousky pemzy z vyhaslého vulkánu v Turecku.</w:t>
      </w:r>
    </w:p>
    <w:p w14:paraId="7F97ECA3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Zip byl vyroben japonskou společností ve Francii.</w:t>
      </w:r>
    </w:p>
    <w:p w14:paraId="025E186A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Na výrobu zipu byl použit mosazný drát vyrobený v Japonsku.</w:t>
      </w:r>
    </w:p>
    <w:p w14:paraId="6EDB3CE6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Knoflíky byly vyrobeny z mosazi (slitina mědi a zinku), která byla vyrobena v Německu.</w:t>
      </w:r>
    </w:p>
    <w:p w14:paraId="6BBC2BB4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Měď byla z Namibie a zinek z Austrálie.</w:t>
      </w:r>
    </w:p>
    <w:p w14:paraId="2CE59BBE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Měkčí bavlna do kapes byla vypěstována a utkána v Pákistánu.</w:t>
      </w:r>
    </w:p>
    <w:p w14:paraId="7F948B88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Byly použity různé druhy nití na zapošití džínsů, které byly vyrobeny v Anglii, Maďarsku a tkány ve Španělsku.</w:t>
      </w:r>
    </w:p>
    <w:p w14:paraId="00B9D380" w14:textId="77777777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iCs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Polyesterová vlákna pro nitě byla vyrobena v Japonsku, z ropy dovezené z Kuvajtu.</w:t>
      </w:r>
    </w:p>
    <w:p w14:paraId="73F388F9" w14:textId="204C6F66" w:rsidR="00642712" w:rsidRPr="00642712" w:rsidRDefault="00642712" w:rsidP="00642712">
      <w:pPr>
        <w:pStyle w:val="Normlnweb"/>
        <w:numPr>
          <w:ilvl w:val="0"/>
          <w:numId w:val="1"/>
        </w:numPr>
        <w:shd w:val="clear" w:color="auto" w:fill="FFFFFF"/>
        <w:spacing w:before="0" w:beforeAutospacing="0" w:line="276" w:lineRule="auto"/>
        <w:rPr>
          <w:rFonts w:ascii="Arial" w:hAnsi="Arial" w:cs="Arial"/>
          <w:color w:val="232731"/>
          <w:sz w:val="22"/>
          <w:szCs w:val="22"/>
        </w:rPr>
      </w:pPr>
      <w:r w:rsidRPr="00642712">
        <w:rPr>
          <w:rFonts w:ascii="Arial" w:hAnsi="Arial" w:cs="Arial"/>
          <w:iCs/>
          <w:color w:val="232731"/>
          <w:sz w:val="22"/>
          <w:szCs w:val="22"/>
        </w:rPr>
        <w:t>Džíny byly usušeny a poslány přes moře do Francie a poté kamióny do ČR do Prahy, kde je Bohoušovi rodiče koupili.</w:t>
      </w:r>
    </w:p>
    <w:p w14:paraId="2F5A51DB" w14:textId="77777777" w:rsidR="00642712" w:rsidRPr="00642712" w:rsidRDefault="00642712" w:rsidP="00642712">
      <w:pPr>
        <w:pStyle w:val="Normlnweb"/>
        <w:shd w:val="clear" w:color="auto" w:fill="FFFFFF"/>
        <w:spacing w:before="0" w:beforeAutospacing="0"/>
        <w:rPr>
          <w:rFonts w:ascii="Arial" w:hAnsi="Arial" w:cs="Arial"/>
          <w:color w:val="232731"/>
          <w:sz w:val="22"/>
          <w:szCs w:val="22"/>
        </w:rPr>
      </w:pPr>
    </w:p>
    <w:p w14:paraId="3F678FF5" w14:textId="2E001FED" w:rsidR="00642712" w:rsidRDefault="00642712" w:rsidP="00642712">
      <w:pPr>
        <w:pStyle w:val="Nadpis5"/>
        <w:jc w:val="center"/>
        <w:rPr>
          <w:rFonts w:ascii="Calibri" w:eastAsia="Aptos" w:hAnsi="Calibri" w:cs="Calibri"/>
          <w:color w:val="172B4D"/>
          <w:sz w:val="22"/>
          <w:szCs w:val="22"/>
        </w:rPr>
      </w:pPr>
      <w:r>
        <w:rPr>
          <w:rFonts w:ascii="Calibri" w:eastAsia="Aptos" w:hAnsi="Calibri" w:cs="Calibri"/>
          <w:color w:val="172B4D"/>
          <w:sz w:val="22"/>
          <w:szCs w:val="22"/>
        </w:rPr>
        <w:t xml:space="preserve">Čerpáno z </w:t>
      </w:r>
      <w:r>
        <w:rPr>
          <w:rFonts w:ascii="Calibri" w:eastAsia="Aptos" w:hAnsi="Calibri" w:cs="Calibri"/>
          <w:color w:val="172B4D"/>
          <w:sz w:val="22"/>
          <w:szCs w:val="22"/>
        </w:rPr>
        <w:t xml:space="preserve">lekce </w:t>
      </w:r>
      <w:proofErr w:type="spellStart"/>
      <w:r>
        <w:rPr>
          <w:rFonts w:ascii="Calibri" w:eastAsia="Aptos" w:hAnsi="Calibri" w:cs="Calibri"/>
          <w:color w:val="172B4D"/>
          <w:sz w:val="22"/>
          <w:szCs w:val="22"/>
        </w:rPr>
        <w:t>Bohoušovy</w:t>
      </w:r>
      <w:proofErr w:type="spellEnd"/>
      <w:r>
        <w:rPr>
          <w:rFonts w:ascii="Calibri" w:eastAsia="Aptos" w:hAnsi="Calibri" w:cs="Calibri"/>
          <w:color w:val="172B4D"/>
          <w:sz w:val="22"/>
          <w:szCs w:val="22"/>
        </w:rPr>
        <w:t xml:space="preserve"> džíny, jejímž autorem je Petr </w:t>
      </w:r>
      <w:proofErr w:type="spellStart"/>
      <w:r>
        <w:rPr>
          <w:rFonts w:ascii="Calibri" w:eastAsia="Aptos" w:hAnsi="Calibri" w:cs="Calibri"/>
          <w:color w:val="172B4D"/>
          <w:sz w:val="22"/>
          <w:szCs w:val="22"/>
        </w:rPr>
        <w:t>Chára</w:t>
      </w:r>
      <w:proofErr w:type="spellEnd"/>
      <w:r>
        <w:rPr>
          <w:rFonts w:ascii="Calibri" w:eastAsia="Aptos" w:hAnsi="Calibri" w:cs="Calibri"/>
          <w:color w:val="172B4D"/>
          <w:sz w:val="22"/>
          <w:szCs w:val="22"/>
        </w:rPr>
        <w:t>. Původní lekci v</w:t>
      </w:r>
      <w:r w:rsidRPr="00B9280E">
        <w:rPr>
          <w:rFonts w:ascii="Calibri" w:hAnsi="Calibri" w:cs="Calibri"/>
          <w:color w:val="232731"/>
          <w:sz w:val="22"/>
          <w:szCs w:val="22"/>
        </w:rPr>
        <w:t>ytvoř</w:t>
      </w:r>
      <w:r>
        <w:rPr>
          <w:rFonts w:ascii="Calibri" w:hAnsi="Calibri" w:cs="Calibri"/>
          <w:color w:val="232731"/>
          <w:sz w:val="22"/>
          <w:szCs w:val="22"/>
        </w:rPr>
        <w:t>il</w:t>
      </w:r>
      <w:r w:rsidRPr="00B9280E">
        <w:rPr>
          <w:rFonts w:ascii="Calibri" w:hAnsi="Calibri" w:cs="Calibri"/>
          <w:color w:val="232731"/>
          <w:sz w:val="22"/>
          <w:szCs w:val="22"/>
        </w:rPr>
        <w:t xml:space="preserve"> na základě údajů a námětu z učebnice: </w:t>
      </w:r>
      <w:proofErr w:type="spellStart"/>
      <w:r w:rsidRPr="00B9280E">
        <w:rPr>
          <w:rFonts w:ascii="Calibri" w:hAnsi="Calibri" w:cs="Calibri"/>
          <w:color w:val="232731"/>
          <w:sz w:val="22"/>
          <w:szCs w:val="22"/>
        </w:rPr>
        <w:t>Gallagher</w:t>
      </w:r>
      <w:proofErr w:type="spellEnd"/>
      <w:r w:rsidRPr="00B9280E">
        <w:rPr>
          <w:rFonts w:ascii="Calibri" w:hAnsi="Calibri" w:cs="Calibri"/>
          <w:color w:val="232731"/>
          <w:sz w:val="22"/>
          <w:szCs w:val="22"/>
        </w:rPr>
        <w:t xml:space="preserve">, R., </w:t>
      </w:r>
      <w:proofErr w:type="spellStart"/>
      <w:r w:rsidRPr="00B9280E">
        <w:rPr>
          <w:rFonts w:ascii="Calibri" w:hAnsi="Calibri" w:cs="Calibri"/>
          <w:color w:val="232731"/>
          <w:sz w:val="22"/>
          <w:szCs w:val="22"/>
        </w:rPr>
        <w:t>Parish</w:t>
      </w:r>
      <w:proofErr w:type="spellEnd"/>
      <w:r w:rsidRPr="00B9280E">
        <w:rPr>
          <w:rFonts w:ascii="Calibri" w:hAnsi="Calibri" w:cs="Calibri"/>
          <w:color w:val="232731"/>
          <w:sz w:val="22"/>
          <w:szCs w:val="22"/>
        </w:rPr>
        <w:t>, R.: Geog.3. Oxford University Press, Oxford 2002.</w:t>
      </w:r>
    </w:p>
    <w:p w14:paraId="030A77EF" w14:textId="20B37998" w:rsidR="00642712" w:rsidRPr="00F34796" w:rsidRDefault="00642712" w:rsidP="00642712">
      <w:pPr>
        <w:pStyle w:val="Nadpis5"/>
        <w:jc w:val="center"/>
        <w:rPr>
          <w:rFonts w:ascii="Calibri" w:eastAsia="Aptos Display" w:hAnsi="Calibri" w:cs="Calibri"/>
          <w:color w:val="172B4D"/>
          <w:sz w:val="22"/>
          <w:szCs w:val="22"/>
        </w:rPr>
      </w:pPr>
      <w:hyperlink r:id="rId5" w:history="1">
        <w:r w:rsidRPr="00357627">
          <w:rPr>
            <w:rStyle w:val="Hypertextovodkaz"/>
            <w:rFonts w:ascii="Calibri" w:eastAsia="Aptos" w:hAnsi="Calibri" w:cs="Calibri"/>
            <w:sz w:val="22"/>
            <w:szCs w:val="22"/>
          </w:rPr>
          <w:t>https://clanky.rvp.cz/clanek/k/z/880/BOHOUSOVY-DZINY.html</w:t>
        </w:r>
      </w:hyperlink>
      <w:r>
        <w:rPr>
          <w:rFonts w:ascii="Calibri" w:eastAsia="Aptos" w:hAnsi="Calibri" w:cs="Calibri"/>
          <w:color w:val="172B4D"/>
          <w:sz w:val="22"/>
          <w:szCs w:val="22"/>
        </w:rPr>
        <w:t xml:space="preserve">  </w:t>
      </w:r>
      <w:r w:rsidRPr="00174623">
        <w:rPr>
          <w:rFonts w:ascii="Calibri" w:eastAsia="Aptos" w:hAnsi="Calibri" w:cs="Calibri"/>
          <w:color w:val="172B4D"/>
          <w:sz w:val="22"/>
          <w:szCs w:val="22"/>
        </w:rPr>
        <w:t xml:space="preserve"> </w:t>
      </w:r>
      <w:hyperlink r:id="rId6" w:history="1"/>
    </w:p>
    <w:p w14:paraId="42EB8775" w14:textId="77777777" w:rsidR="00BB3BC1" w:rsidRDefault="00642712"/>
    <w:sectPr w:rsidR="00BB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12FEC"/>
    <w:multiLevelType w:val="multilevel"/>
    <w:tmpl w:val="37C4CBE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F3B"/>
    <w:rsid w:val="002A467B"/>
    <w:rsid w:val="00642712"/>
    <w:rsid w:val="00B70564"/>
    <w:rsid w:val="00B71F3B"/>
    <w:rsid w:val="00C374CA"/>
    <w:rsid w:val="00C50A17"/>
    <w:rsid w:val="00F6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AB07E"/>
  <w15:chartTrackingRefBased/>
  <w15:docId w15:val="{A85BFCB3-42AE-445B-9F78-51C4C751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2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42712"/>
    <w:pPr>
      <w:keepNext/>
      <w:keepLines/>
      <w:spacing w:before="40" w:after="0" w:line="27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42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42712"/>
    <w:rPr>
      <w:b/>
      <w:bCs/>
    </w:rPr>
  </w:style>
  <w:style w:type="character" w:styleId="Zdraznn">
    <w:name w:val="Emphasis"/>
    <w:basedOn w:val="Standardnpsmoodstavce"/>
    <w:uiPriority w:val="20"/>
    <w:qFormat/>
    <w:rsid w:val="00642712"/>
    <w:rPr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64271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4271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42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ovekvtisni.cz/co-delame/publikace/vzdelavaci-progr-varianty-303" TargetMode="External"/><Relationship Id="rId5" Type="http://schemas.openxmlformats.org/officeDocument/2006/relationships/hyperlink" Target="https://clanky.rvp.cz/clanek/k/z/880/BOHOUSOVY-DZIN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Nosková Alena</dc:creator>
  <cp:keywords/>
  <dc:description/>
  <cp:lastModifiedBy>Nosková Alena</cp:lastModifiedBy>
  <cp:revision>2</cp:revision>
  <dcterms:created xsi:type="dcterms:W3CDTF">2025-01-09T14:55:00Z</dcterms:created>
  <dcterms:modified xsi:type="dcterms:W3CDTF">2025-01-09T14:56:00Z</dcterms:modified>
</cp:coreProperties>
</file>