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3398"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b/>
          <w:bCs/>
          <w:sz w:val="24"/>
          <w:szCs w:val="24"/>
          <w:lang w:eastAsia="cs-CZ"/>
        </w:rPr>
        <w:t>Název ilustrace:</w:t>
      </w:r>
      <w:r w:rsidRPr="005565CC">
        <w:rPr>
          <w:rFonts w:ascii="Times New Roman" w:eastAsia="Times New Roman" w:hAnsi="Times New Roman" w:cs="Times New Roman"/>
          <w:sz w:val="24"/>
          <w:szCs w:val="24"/>
          <w:lang w:eastAsia="cs-CZ"/>
        </w:rPr>
        <w:t xml:space="preserve"> </w:t>
      </w:r>
      <w:r w:rsidRPr="005565CC">
        <w:rPr>
          <w:rFonts w:ascii="Times New Roman" w:eastAsia="Times New Roman" w:hAnsi="Times New Roman" w:cs="Times New Roman"/>
          <w:i/>
          <w:iCs/>
          <w:sz w:val="24"/>
          <w:szCs w:val="24"/>
          <w:lang w:eastAsia="cs-CZ"/>
        </w:rPr>
        <w:t>Komiks</w:t>
      </w:r>
    </w:p>
    <w:p w14:paraId="74983F5C"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b/>
          <w:bCs/>
          <w:sz w:val="24"/>
          <w:szCs w:val="24"/>
          <w:lang w:eastAsia="cs-CZ"/>
        </w:rPr>
        <w:t>Anotace:</w:t>
      </w:r>
      <w:r w:rsidRPr="005565CC">
        <w:rPr>
          <w:rFonts w:ascii="Times New Roman" w:eastAsia="Times New Roman" w:hAnsi="Times New Roman" w:cs="Times New Roman"/>
          <w:sz w:val="24"/>
          <w:szCs w:val="24"/>
          <w:lang w:eastAsia="cs-CZ"/>
        </w:rPr>
        <w:t xml:space="preserve"> V této aktivitě se žák učí pomocí elementárních forem a postupů divadla sdělovat jednoduché děje, situace a vztahy a na základě zpětné vazby dopracovávat skupinový výstup.</w:t>
      </w:r>
    </w:p>
    <w:p w14:paraId="0FC390E7"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b/>
          <w:bCs/>
          <w:sz w:val="24"/>
          <w:szCs w:val="24"/>
          <w:lang w:eastAsia="cs-CZ"/>
        </w:rPr>
        <w:t>Zadání / popis situace, činnosti žáka:</w:t>
      </w:r>
    </w:p>
    <w:p w14:paraId="5C9AB7B9" w14:textId="77777777" w:rsidR="005565CC" w:rsidRPr="005565CC" w:rsidRDefault="005565CC" w:rsidP="00556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sz w:val="24"/>
          <w:szCs w:val="24"/>
          <w:lang w:eastAsia="cs-CZ"/>
        </w:rPr>
        <w:t>Žáci dostanou do skupin jednoduchý příběh s jednoduchou zápletkou (drobná povídka, anekdota, novinová zpráva...). Připraví si sled maximálně tří živých obrazů, kterými příběh ostatním sdělí (jakýsi živý komiks). Ti zkusí příběh převyprávět. Ukazující skupina nedává najevo, co je dobře a co špatně, jen naslouchá, jak ostatní porozuměli. Skupiny se vystřídají.  </w:t>
      </w:r>
    </w:p>
    <w:p w14:paraId="36870AD3" w14:textId="77777777" w:rsidR="005565CC" w:rsidRPr="005565CC" w:rsidRDefault="005565CC" w:rsidP="00556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sz w:val="24"/>
          <w:szCs w:val="24"/>
          <w:lang w:eastAsia="cs-CZ"/>
        </w:rPr>
        <w:t>Ve druhém kole skupina reflektuje, jak jejich komiksu ostatní porozuměli, může ho upravit k větší srozumitelnosti a v novém kole může v každém obrazu vždy jedna postava říci jednu větu. Diváci říkají, zda se jim čtení příběhu ve druhém kole pozměnilo a proč. Ukazující skupina opět mlčí. </w:t>
      </w:r>
    </w:p>
    <w:p w14:paraId="75B71997" w14:textId="77777777" w:rsidR="005565CC" w:rsidRPr="005565CC" w:rsidRDefault="005565CC" w:rsidP="00556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sz w:val="24"/>
          <w:szCs w:val="24"/>
          <w:lang w:eastAsia="cs-CZ"/>
        </w:rPr>
        <w:t>Ve třetím kole už může skupina jeden obraz na krátkou chvíli rozžít do plné hry (pohyb, mluvení). Diváci opět dávají zpětnou vazbu, zda se jim porozumění příběhu potvrdilo, nebo změnilo. </w:t>
      </w:r>
    </w:p>
    <w:p w14:paraId="0C5DA700" w14:textId="77777777" w:rsidR="005565CC" w:rsidRPr="005565CC" w:rsidRDefault="005565CC" w:rsidP="00556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sz w:val="24"/>
          <w:szCs w:val="24"/>
          <w:lang w:eastAsia="cs-CZ"/>
        </w:rPr>
        <w:t>Na závěr skupiny přečtou své příběhy. Reflexe: Co vám kdy pomohlo, abyste příběhu porozuměli, proč se (ne)změnilo čtení příběhu v jednotlivých kolech, v čem se proměňovaly prezentace v jednotlivých kolech, co vás jako diváky upoutalo. </w:t>
      </w:r>
    </w:p>
    <w:p w14:paraId="7FDC6943"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b/>
          <w:bCs/>
          <w:sz w:val="24"/>
          <w:szCs w:val="24"/>
          <w:lang w:eastAsia="cs-CZ"/>
        </w:rPr>
        <w:t>Popis ověřování /hodnocení pro učitele:</w:t>
      </w:r>
      <w:r w:rsidRPr="005565CC">
        <w:rPr>
          <w:rFonts w:ascii="Times New Roman" w:eastAsia="Times New Roman" w:hAnsi="Times New Roman" w:cs="Times New Roman"/>
          <w:sz w:val="24"/>
          <w:szCs w:val="24"/>
          <w:lang w:eastAsia="cs-CZ"/>
        </w:rPr>
        <w:t xml:space="preserve">  Učitel hodnotí zapojení žáků do tvorby (není nutné, aby hráli pro diváky, ale aby se podíleli na tvorbě, případně i na prezentaci v jiné týmové roli, než “herecké”), sdělnost prezentací, smysluplnou nápaditost při dopracovávání prezentací v jednotlivých kolech, dodržování pravidel respektující zpětné vazby.</w:t>
      </w:r>
    </w:p>
    <w:p w14:paraId="45BF2D5F"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b/>
          <w:bCs/>
          <w:sz w:val="24"/>
          <w:szCs w:val="24"/>
          <w:lang w:eastAsia="cs-CZ"/>
        </w:rPr>
        <w:t xml:space="preserve">Odkaz na zdroje / autor: </w:t>
      </w:r>
      <w:r w:rsidRPr="005565CC">
        <w:rPr>
          <w:rFonts w:ascii="Times New Roman" w:eastAsia="Times New Roman" w:hAnsi="Times New Roman" w:cs="Times New Roman"/>
          <w:sz w:val="24"/>
          <w:szCs w:val="24"/>
          <w:lang w:eastAsia="cs-CZ"/>
        </w:rPr>
        <w:t>Radek Marušák</w:t>
      </w:r>
    </w:p>
    <w:p w14:paraId="523C5D11" w14:textId="77777777" w:rsidR="005565CC" w:rsidRPr="005565CC" w:rsidRDefault="005565CC" w:rsidP="005565CC">
      <w:pPr>
        <w:spacing w:before="100" w:beforeAutospacing="1" w:after="100" w:afterAutospacing="1" w:line="240" w:lineRule="auto"/>
        <w:rPr>
          <w:rFonts w:ascii="Times New Roman" w:eastAsia="Times New Roman" w:hAnsi="Times New Roman" w:cs="Times New Roman"/>
          <w:sz w:val="24"/>
          <w:szCs w:val="24"/>
          <w:lang w:eastAsia="cs-CZ"/>
        </w:rPr>
      </w:pPr>
      <w:r w:rsidRPr="005565CC">
        <w:rPr>
          <w:rFonts w:ascii="Times New Roman" w:eastAsia="Times New Roman" w:hAnsi="Times New Roman" w:cs="Times New Roman"/>
          <w:sz w:val="24"/>
          <w:szCs w:val="24"/>
          <w:lang w:eastAsia="cs-CZ"/>
        </w:rPr>
        <w:t> </w:t>
      </w:r>
    </w:p>
    <w:p w14:paraId="63CCEFC8" w14:textId="77777777" w:rsidR="00E60BB6" w:rsidRDefault="00E60BB6"/>
    <w:sectPr w:rsidR="00E6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B1E1A"/>
    <w:multiLevelType w:val="multilevel"/>
    <w:tmpl w:val="0CDC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CC"/>
    <w:rsid w:val="005565CC"/>
    <w:rsid w:val="00E60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2A29"/>
  <w15:chartTrackingRefBased/>
  <w15:docId w15:val="{0EFBC8C1-5BBA-436B-8F45-6FED24AE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65C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5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1464</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MARUŠÁK</dc:creator>
  <cp:keywords/>
  <dc:description/>
  <cp:lastModifiedBy>Radek MARUŠÁK</cp:lastModifiedBy>
  <cp:revision>1</cp:revision>
  <dcterms:created xsi:type="dcterms:W3CDTF">2025-03-05T11:37:00Z</dcterms:created>
  <dcterms:modified xsi:type="dcterms:W3CDTF">2025-03-05T11:42:00Z</dcterms:modified>
</cp:coreProperties>
</file>