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9F07" w14:textId="2D7F3DBE" w:rsidR="000C4220" w:rsidRPr="00B8073E" w:rsidRDefault="000C4220" w:rsidP="000C4220">
      <w:pPr>
        <w:spacing w:after="0"/>
        <w:rPr>
          <w:b/>
          <w:bCs/>
        </w:rPr>
      </w:pPr>
      <w:r w:rsidRPr="00B8073E">
        <w:rPr>
          <w:b/>
          <w:bCs/>
        </w:rPr>
        <w:t>Zadání</w:t>
      </w:r>
      <w:r>
        <w:rPr>
          <w:b/>
          <w:bCs/>
        </w:rPr>
        <w:t xml:space="preserve"> pro žáky</w:t>
      </w:r>
      <w:r w:rsidRPr="00B8073E">
        <w:rPr>
          <w:b/>
          <w:bCs/>
        </w:rPr>
        <w:t>:</w:t>
      </w:r>
    </w:p>
    <w:p w14:paraId="28BA9FCB" w14:textId="42F15123" w:rsidR="000C4220" w:rsidRDefault="000C4220" w:rsidP="000C422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t xml:space="preserve">Motivační otázky k úloze: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C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o si myslíte, že dělají policisté a co dělají vojáci?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Uveďte příklady situací, ve kterých zasahuje Policie České republiky a Armáda České republiky. Popište, jakou výstroj a výzbroj používají.  </w:t>
      </w:r>
    </w:p>
    <w:p w14:paraId="1A90F6D4" w14:textId="77777777" w:rsidR="000C4220" w:rsidRPr="002F4A2E" w:rsidRDefault="000C4220" w:rsidP="000C422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Prohlédněte si o</w:t>
      </w:r>
      <w:r>
        <w:t xml:space="preserve">brázky policisty a vojáka v jejich uniformách. Popisujte jejich činnost. </w:t>
      </w:r>
    </w:p>
    <w:p w14:paraId="4659F2D0" w14:textId="77777777" w:rsidR="000C4220" w:rsidRPr="007E709E" w:rsidRDefault="000C4220" w:rsidP="000C4220">
      <w:pPr>
        <w:spacing w:after="0"/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Didaktická hra</w:t>
      </w: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: Kdo jsem?</w:t>
      </w:r>
    </w:p>
    <w:p w14:paraId="03C50090" w14:textId="3EC278D1" w:rsidR="000C4220" w:rsidRDefault="000C4220" w:rsidP="000C422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Učitel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uvádí popisy situací a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žáci ve skupinách 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rozhod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ují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, zda jde o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činnost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policist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ů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nebo voják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ů.</w:t>
      </w:r>
    </w:p>
    <w:p w14:paraId="37B3567A" w14:textId="77777777" w:rsidR="000C4220" w:rsidRPr="007E709E" w:rsidRDefault="000C4220" w:rsidP="000C4220">
      <w:pPr>
        <w:spacing w:after="0"/>
        <w:ind w:left="72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760948B4" w14:textId="77777777" w:rsidR="000C4220" w:rsidRPr="002F4A2E" w:rsidRDefault="000C4220" w:rsidP="000C4220">
      <w:pPr>
        <w:pStyle w:val="Odstavecseseznamem"/>
        <w:numPr>
          <w:ilvl w:val="0"/>
          <w:numId w:val="21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„Chytám zloděje.“ (Policista)</w:t>
      </w:r>
    </w:p>
    <w:p w14:paraId="5D371F0B" w14:textId="77777777" w:rsidR="000C4220" w:rsidRPr="002F4A2E" w:rsidRDefault="000C4220" w:rsidP="000C4220">
      <w:pPr>
        <w:pStyle w:val="Odstavecseseznamem"/>
        <w:numPr>
          <w:ilvl w:val="0"/>
          <w:numId w:val="21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„Řeším dopravní nehody.“ (Policista)</w:t>
      </w:r>
    </w:p>
    <w:p w14:paraId="26AEDA5D" w14:textId="77777777" w:rsidR="000C4220" w:rsidRPr="002F4A2E" w:rsidRDefault="000C4220" w:rsidP="000C4220">
      <w:pPr>
        <w:pStyle w:val="Odstavecseseznamem"/>
        <w:numPr>
          <w:ilvl w:val="0"/>
          <w:numId w:val="21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„Stavím provizorní mosty při povodních.“ (Voják) </w:t>
      </w:r>
    </w:p>
    <w:p w14:paraId="1CFBF4CF" w14:textId="77777777" w:rsidR="000C4220" w:rsidRPr="002F4A2E" w:rsidRDefault="000C4220" w:rsidP="000C4220">
      <w:pPr>
        <w:pStyle w:val="Odstavecseseznamem"/>
        <w:numPr>
          <w:ilvl w:val="0"/>
          <w:numId w:val="21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„Chráním zemi při vnějším napadení.“ (Voják)</w:t>
      </w:r>
    </w:p>
    <w:p w14:paraId="08EB6692" w14:textId="77777777" w:rsidR="000C4220" w:rsidRPr="002F4A2E" w:rsidRDefault="000C4220" w:rsidP="000C4220">
      <w:pPr>
        <w:pStyle w:val="Odstavecseseznamem"/>
        <w:numPr>
          <w:ilvl w:val="0"/>
          <w:numId w:val="21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„Připravuji se na obranu České republiky v případě napadení.“ (Voják)</w:t>
      </w:r>
    </w:p>
    <w:p w14:paraId="49CA9973" w14:textId="77777777" w:rsidR="000C4220" w:rsidRPr="002F4A2E" w:rsidRDefault="000C4220" w:rsidP="000C4220">
      <w:pPr>
        <w:pStyle w:val="Odstavecseseznamem"/>
        <w:numPr>
          <w:ilvl w:val="0"/>
          <w:numId w:val="21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„Řídím dopravu na křižovatce.“ (Policista)</w:t>
      </w:r>
    </w:p>
    <w:p w14:paraId="7C6DA345" w14:textId="77777777" w:rsidR="000C4220" w:rsidRPr="002F4A2E" w:rsidRDefault="000C4220" w:rsidP="000C4220">
      <w:pPr>
        <w:pStyle w:val="Odstavecseseznamem"/>
        <w:numPr>
          <w:ilvl w:val="0"/>
          <w:numId w:val="21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„Jsem v zahraničí a pomáhám lidem postiženým válkou.“ (Voják)</w:t>
      </w:r>
    </w:p>
    <w:p w14:paraId="151D8DBF" w14:textId="77777777" w:rsidR="000C4220" w:rsidRPr="002F4A2E" w:rsidRDefault="000C4220" w:rsidP="000C4220">
      <w:pPr>
        <w:pStyle w:val="Odstavecseseznamem"/>
        <w:numPr>
          <w:ilvl w:val="0"/>
          <w:numId w:val="21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„Odhaluji a vyšetřuji trestné činy.“ (Policista)</w:t>
      </w:r>
    </w:p>
    <w:p w14:paraId="29D39FA5" w14:textId="77777777" w:rsidR="000C4220" w:rsidRDefault="000C4220" w:rsidP="000C4220">
      <w:pPr>
        <w:rPr>
          <w:rFonts w:ascii="Aptos Narrow" w:eastAsia="Times New Roman" w:hAnsi="Aptos Narrow" w:cs="Times New Roman"/>
          <w:b/>
          <w:bCs/>
          <w:color w:val="000000"/>
          <w:kern w:val="0"/>
          <w:lang w:eastAsia="cs-CZ"/>
          <w14:ligatures w14:val="none"/>
        </w:rPr>
      </w:pPr>
    </w:p>
    <w:p w14:paraId="36A04CD1" w14:textId="77777777" w:rsidR="000C4220" w:rsidRDefault="000C4220" w:rsidP="000C422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Aktivita: Rozdíly a podobnosti</w:t>
      </w:r>
    </w:p>
    <w:p w14:paraId="3EAFB987" w14:textId="02D074E7" w:rsidR="000C4220" w:rsidRPr="007E709E" w:rsidRDefault="000C4220" w:rsidP="000C422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Do dvou sloupců v tabulce 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„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Podobnosti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“ a „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Rozdíly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“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dopište/dokreslete shody a odlišnosti obou povolání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(např. 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shody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„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nosí uniformu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“, „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ochraňují osoby“</w:t>
      </w:r>
      <w:r w:rsidR="00AA480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,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</w:t>
      </w:r>
      <w:proofErr w:type="gramStart"/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„ mohou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být ozbrojeni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“</w:t>
      </w:r>
      <w:r w:rsidR="00AA480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,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rozdíly např.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„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voják brání vnějšímu napadení“ „ policista zajišťuje pořádek v České republice“ )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.</w:t>
      </w:r>
    </w:p>
    <w:p w14:paraId="766D5472" w14:textId="77777777" w:rsidR="000C4220" w:rsidRPr="007E709E" w:rsidRDefault="000C4220" w:rsidP="000C422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Diskutuj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te</w:t>
      </w:r>
      <w:r w:rsidRPr="007E709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, co mají policisté a vojáci společné (např. uniformy, pomáhají lidem) a co rozdílné.</w:t>
      </w:r>
    </w:p>
    <w:p w14:paraId="5B4D828A" w14:textId="77777777" w:rsidR="000C4220" w:rsidRPr="002F4A2E" w:rsidRDefault="000C4220" w:rsidP="000C422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4795BBFA" w14:textId="77777777" w:rsidR="000C4220" w:rsidRDefault="000C4220" w:rsidP="000C4220">
      <w:pP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Vytvořte vlastní informační leták, plakát z informací z dostupných materiálů PČR (např. </w:t>
      </w:r>
      <w:proofErr w:type="spellStart"/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Poldovy</w:t>
      </w:r>
      <w:proofErr w:type="spellEnd"/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omalovánky</w:t>
      </w:r>
      <w:r w:rsidRPr="00761FC6">
        <w:t xml:space="preserve"> </w:t>
      </w:r>
      <w:hyperlink r:id="rId5" w:history="1">
        <w:r>
          <w:rPr>
            <w:rStyle w:val="Hypertextovodkaz"/>
          </w:rPr>
          <w:t xml:space="preserve">Materiály pro </w:t>
        </w:r>
        <w:proofErr w:type="gramStart"/>
        <w:r>
          <w:rPr>
            <w:rStyle w:val="Hypertextovodkaz"/>
          </w:rPr>
          <w:t>veřejnost - Policie</w:t>
        </w:r>
        <w:proofErr w:type="gramEnd"/>
        <w:r>
          <w:rPr>
            <w:rStyle w:val="Hypertextovodkaz"/>
          </w:rPr>
          <w:t xml:space="preserve"> České republiky</w:t>
        </w:r>
      </w:hyperlink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) a vlastní informační leták o činnosti Armády České republiky. </w:t>
      </w:r>
    </w:p>
    <w:p w14:paraId="56594979" w14:textId="77777777" w:rsidR="000C4220" w:rsidRDefault="000C4220" w:rsidP="000C4220">
      <w:r w:rsidRPr="008447DB">
        <w:rPr>
          <w:b/>
          <w:bCs/>
        </w:rPr>
        <w:t>Popis ověřování</w:t>
      </w:r>
      <w:r w:rsidRPr="008447DB">
        <w:t> </w:t>
      </w:r>
    </w:p>
    <w:p w14:paraId="3A649720" w14:textId="77777777" w:rsidR="000C4220" w:rsidRDefault="000C4220" w:rsidP="000C4220">
      <w:r>
        <w:t xml:space="preserve">Úloha ověřuje, zda žáci rozlišují poslání a náplň pracovní činnosti příslušníků Policie ČR a příslušníků Armády ČR. Vede žáky k zájmu o činnost policistů a vojáků a úctě k jejich práci. </w:t>
      </w:r>
    </w:p>
    <w:p w14:paraId="40067D3E" w14:textId="2853D8DC" w:rsidR="000C4220" w:rsidRDefault="000C4220" w:rsidP="000C422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V </w:t>
      </w:r>
      <w:proofErr w:type="gramStart"/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diskuzi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by měla být zmíněna zejména následující náplň činnosti policistů a vojáků</w:t>
      </w:r>
      <w:r w:rsidR="00AA4808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:</w:t>
      </w:r>
    </w:p>
    <w:p w14:paraId="53FF8C76" w14:textId="33B33621" w:rsidR="000C4220" w:rsidRPr="002F4A2E" w:rsidRDefault="000C4220" w:rsidP="000C422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činnost policisty </w:t>
      </w:r>
    </w:p>
    <w:p w14:paraId="0DBC7C03" w14:textId="77777777" w:rsidR="000C4220" w:rsidRPr="002014D0" w:rsidRDefault="000C4220" w:rsidP="000C4220">
      <w:pPr>
        <w:pStyle w:val="Odstavecseseznamem"/>
        <w:numPr>
          <w:ilvl w:val="0"/>
          <w:numId w:val="22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014D0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Chrání bezpečnost osob a majetku</w:t>
      </w:r>
    </w:p>
    <w:p w14:paraId="12EE3D35" w14:textId="77777777" w:rsidR="000C4220" w:rsidRPr="002014D0" w:rsidRDefault="000C4220" w:rsidP="000C4220">
      <w:pPr>
        <w:pStyle w:val="Odstavecseseznamem"/>
        <w:numPr>
          <w:ilvl w:val="0"/>
          <w:numId w:val="22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014D0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Chrání veřejný pořádek </w:t>
      </w:r>
      <w:proofErr w:type="gramStart"/>
      <w:r w:rsidRPr="002014D0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v  obcích</w:t>
      </w:r>
      <w:proofErr w:type="gramEnd"/>
      <w:r w:rsidRPr="002014D0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a městech.</w:t>
      </w:r>
    </w:p>
    <w:p w14:paraId="58AEE3FB" w14:textId="77777777" w:rsidR="000C4220" w:rsidRPr="002014D0" w:rsidRDefault="000C4220" w:rsidP="000C4220">
      <w:pPr>
        <w:pStyle w:val="Odstavecseseznamem"/>
        <w:numPr>
          <w:ilvl w:val="0"/>
          <w:numId w:val="22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014D0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Předchází trestné činnosti </w:t>
      </w:r>
    </w:p>
    <w:p w14:paraId="486D0A32" w14:textId="77777777" w:rsidR="000C4220" w:rsidRPr="002014D0" w:rsidRDefault="000C4220" w:rsidP="000C4220">
      <w:pPr>
        <w:pStyle w:val="Odstavecseseznamem"/>
        <w:numPr>
          <w:ilvl w:val="0"/>
          <w:numId w:val="22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014D0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Slouží veřejnosti</w:t>
      </w:r>
    </w:p>
    <w:p w14:paraId="1A2CFD3A" w14:textId="77777777" w:rsidR="000C4220" w:rsidRPr="002014D0" w:rsidRDefault="000C4220" w:rsidP="000C4220">
      <w:pPr>
        <w:pStyle w:val="Odstavecseseznamem"/>
        <w:numPr>
          <w:ilvl w:val="0"/>
          <w:numId w:val="22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014D0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Zajišťuje pořádek v České republice </w:t>
      </w:r>
    </w:p>
    <w:p w14:paraId="4AFB6479" w14:textId="77777777" w:rsidR="000C4220" w:rsidRPr="002014D0" w:rsidRDefault="000C4220" w:rsidP="000C4220">
      <w:pPr>
        <w:pStyle w:val="Odstavecseseznamem"/>
        <w:numPr>
          <w:ilvl w:val="0"/>
          <w:numId w:val="22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014D0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Nosí uniformu</w:t>
      </w:r>
    </w:p>
    <w:p w14:paraId="294A5DF6" w14:textId="77777777" w:rsidR="000C4220" w:rsidRPr="002014D0" w:rsidRDefault="000C4220" w:rsidP="000C4220">
      <w:pPr>
        <w:pStyle w:val="Odstavecseseznamem"/>
        <w:numPr>
          <w:ilvl w:val="0"/>
          <w:numId w:val="22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014D0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Je ozbrojen</w:t>
      </w:r>
    </w:p>
    <w:p w14:paraId="25035E57" w14:textId="77777777" w:rsidR="000C4220" w:rsidRPr="002F4A2E" w:rsidRDefault="000C4220" w:rsidP="000C4220">
      <w:pPr>
        <w:spacing w:after="0"/>
        <w:ind w:left="144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</w:p>
    <w:p w14:paraId="0D46FD62" w14:textId="467B0EA0" w:rsidR="000C4220" w:rsidRPr="002F4A2E" w:rsidRDefault="000C4220" w:rsidP="000C422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činnost vojáka</w:t>
      </w:r>
    </w:p>
    <w:p w14:paraId="777360E8" w14:textId="77777777" w:rsidR="000C4220" w:rsidRPr="002014D0" w:rsidRDefault="000C4220" w:rsidP="000C4220">
      <w:pPr>
        <w:pStyle w:val="Odstavecseseznamem"/>
        <w:numPr>
          <w:ilvl w:val="0"/>
          <w:numId w:val="23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t>připravuje se k obraně České republiky proti vnějšímu vojenskému napadení či napadení našich spojenců</w:t>
      </w:r>
    </w:p>
    <w:p w14:paraId="205988FD" w14:textId="77777777" w:rsidR="000C4220" w:rsidRPr="002014D0" w:rsidRDefault="000C4220" w:rsidP="000C4220">
      <w:pPr>
        <w:pStyle w:val="Odstavecseseznamem"/>
        <w:numPr>
          <w:ilvl w:val="0"/>
          <w:numId w:val="23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014D0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brání Českou republiku v případě napadení</w:t>
      </w:r>
    </w:p>
    <w:p w14:paraId="25E90A2F" w14:textId="77777777" w:rsidR="000C4220" w:rsidRPr="002014D0" w:rsidRDefault="000C4220" w:rsidP="000C4220">
      <w:pPr>
        <w:pStyle w:val="Odstavecseseznamem"/>
        <w:numPr>
          <w:ilvl w:val="0"/>
          <w:numId w:val="23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t>střeží objekty důležité pro obranu státu</w:t>
      </w:r>
    </w:p>
    <w:p w14:paraId="7838705B" w14:textId="77777777" w:rsidR="000C4220" w:rsidRPr="002014D0" w:rsidRDefault="000C4220" w:rsidP="000C4220">
      <w:pPr>
        <w:pStyle w:val="Odstavecseseznamem"/>
        <w:numPr>
          <w:ilvl w:val="0"/>
          <w:numId w:val="23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lastRenderedPageBreak/>
        <w:t>pomáhá při záchranných pracích při pohromách nebo při jiných závažných situacích</w:t>
      </w:r>
    </w:p>
    <w:p w14:paraId="283B579C" w14:textId="77777777" w:rsidR="000C4220" w:rsidRPr="002014D0" w:rsidRDefault="000C4220" w:rsidP="000C4220">
      <w:pPr>
        <w:pStyle w:val="Odstavecseseznamem"/>
        <w:numPr>
          <w:ilvl w:val="0"/>
          <w:numId w:val="23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t>plní humanitární úkoly civilní obrany</w:t>
      </w:r>
    </w:p>
    <w:p w14:paraId="079CBB97" w14:textId="77777777" w:rsidR="000C4220" w:rsidRPr="002014D0" w:rsidRDefault="000C4220" w:rsidP="000C4220">
      <w:pPr>
        <w:pStyle w:val="Odstavecseseznamem"/>
        <w:numPr>
          <w:ilvl w:val="0"/>
          <w:numId w:val="23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t>odstraňuje hrozící nebezpečí za použití vojenské techniky</w:t>
      </w:r>
    </w:p>
    <w:p w14:paraId="22D54103" w14:textId="77777777" w:rsidR="000C4220" w:rsidRPr="002014D0" w:rsidRDefault="000C4220" w:rsidP="000C4220">
      <w:pPr>
        <w:pStyle w:val="Odstavecseseznamem"/>
        <w:numPr>
          <w:ilvl w:val="0"/>
          <w:numId w:val="23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t>zabezpečuje kulturní, vzdělávací, sportovní a společenské akce a plnění humanitárních úkolů civilní obrany</w:t>
      </w:r>
    </w:p>
    <w:p w14:paraId="6A2BC98F" w14:textId="77777777" w:rsidR="000C4220" w:rsidRPr="002014D0" w:rsidRDefault="000C4220" w:rsidP="000C4220">
      <w:pPr>
        <w:pStyle w:val="Odstavecseseznamem"/>
        <w:numPr>
          <w:ilvl w:val="0"/>
          <w:numId w:val="23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t>může posílit Policii České republiky k zajištění vnitřního pořádku a bezpečnosti jen na nezbytně nutnou dobu</w:t>
      </w:r>
    </w:p>
    <w:p w14:paraId="2CE05901" w14:textId="77777777" w:rsidR="000C4220" w:rsidRPr="002014D0" w:rsidRDefault="000C4220" w:rsidP="000C4220">
      <w:pPr>
        <w:pStyle w:val="Odstavecseseznamem"/>
        <w:numPr>
          <w:ilvl w:val="0"/>
          <w:numId w:val="23"/>
        </w:numPr>
        <w:spacing w:after="0" w:line="259" w:lineRule="auto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 w:rsidRPr="002014D0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Nosí uniformu</w:t>
      </w:r>
    </w:p>
    <w:p w14:paraId="35C33DFA" w14:textId="77777777" w:rsidR="000C4220" w:rsidRDefault="000C4220" w:rsidP="000C4220"/>
    <w:p w14:paraId="1E2D65A8" w14:textId="5FAA6315" w:rsidR="000C4220" w:rsidRDefault="000C4220" w:rsidP="000C4220">
      <w:pPr>
        <w:spacing w:after="0"/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Didaktická </w:t>
      </w:r>
      <w:proofErr w:type="gramStart"/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hra</w:t>
      </w:r>
      <w:proofErr w:type="gramEnd"/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</w:t>
      </w: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Kdo jsem?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a a</w:t>
      </w: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ktivita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</w:t>
      </w:r>
      <w:r w:rsidRPr="002F4A2E"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>Rozdíly a podobnosti</w:t>
      </w:r>
      <w:r>
        <w:rPr>
          <w:rFonts w:ascii="Aptos Narrow" w:eastAsia="Times New Roman" w:hAnsi="Aptos Narrow" w:cs="Times New Roman"/>
          <w:color w:val="000000"/>
          <w:kern w:val="0"/>
          <w:lang w:eastAsia="cs-CZ"/>
          <w14:ligatures w14:val="none"/>
        </w:rPr>
        <w:t xml:space="preserve"> umožňují upevnit znalosti a rozšířit orientaci žáků v oblasti zajišťování naší bezpečnosti. </w:t>
      </w:r>
    </w:p>
    <w:p w14:paraId="7C9E09B4" w14:textId="77777777" w:rsidR="00EC2AA5" w:rsidRPr="00555AFF" w:rsidRDefault="00EC2AA5" w:rsidP="00555AFF"/>
    <w:sectPr w:rsidR="00EC2AA5" w:rsidRPr="00555AFF" w:rsidSect="00B56AB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240"/>
    <w:multiLevelType w:val="hybridMultilevel"/>
    <w:tmpl w:val="B7968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C7BAD"/>
    <w:multiLevelType w:val="hybridMultilevel"/>
    <w:tmpl w:val="615C87A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EF3B73"/>
    <w:multiLevelType w:val="multilevel"/>
    <w:tmpl w:val="C9DEB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B93344"/>
    <w:multiLevelType w:val="multilevel"/>
    <w:tmpl w:val="D9425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3A78A1"/>
    <w:multiLevelType w:val="hybridMultilevel"/>
    <w:tmpl w:val="3642FA0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AE54C1"/>
    <w:multiLevelType w:val="multilevel"/>
    <w:tmpl w:val="93D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2E0C78"/>
    <w:multiLevelType w:val="hybridMultilevel"/>
    <w:tmpl w:val="2B9421A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B75387"/>
    <w:multiLevelType w:val="multilevel"/>
    <w:tmpl w:val="417A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F121FE"/>
    <w:multiLevelType w:val="hybridMultilevel"/>
    <w:tmpl w:val="76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629E6"/>
    <w:multiLevelType w:val="hybridMultilevel"/>
    <w:tmpl w:val="1B9A4B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2336AD"/>
    <w:multiLevelType w:val="multilevel"/>
    <w:tmpl w:val="72B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EA0644"/>
    <w:multiLevelType w:val="multilevel"/>
    <w:tmpl w:val="435A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0B500B"/>
    <w:multiLevelType w:val="multilevel"/>
    <w:tmpl w:val="FCEE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40D63"/>
    <w:multiLevelType w:val="hybridMultilevel"/>
    <w:tmpl w:val="9E70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C6299"/>
    <w:multiLevelType w:val="multilevel"/>
    <w:tmpl w:val="AF9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5406A2"/>
    <w:multiLevelType w:val="hybridMultilevel"/>
    <w:tmpl w:val="30DC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E57EE0"/>
    <w:multiLevelType w:val="multilevel"/>
    <w:tmpl w:val="6CA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10589"/>
    <w:multiLevelType w:val="multilevel"/>
    <w:tmpl w:val="143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E40C0"/>
    <w:multiLevelType w:val="hybridMultilevel"/>
    <w:tmpl w:val="0EDED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14275836">
    <w:abstractNumId w:val="3"/>
  </w:num>
  <w:num w:numId="2" w16cid:durableId="1645770575">
    <w:abstractNumId w:val="18"/>
  </w:num>
  <w:num w:numId="3" w16cid:durableId="1631981314">
    <w:abstractNumId w:val="4"/>
  </w:num>
  <w:num w:numId="4" w16cid:durableId="601767373">
    <w:abstractNumId w:val="20"/>
  </w:num>
  <w:num w:numId="5" w16cid:durableId="2063744672">
    <w:abstractNumId w:val="12"/>
  </w:num>
  <w:num w:numId="6" w16cid:durableId="382487337">
    <w:abstractNumId w:val="13"/>
  </w:num>
  <w:num w:numId="7" w16cid:durableId="1005091952">
    <w:abstractNumId w:val="9"/>
  </w:num>
  <w:num w:numId="8" w16cid:durableId="1243028584">
    <w:abstractNumId w:val="21"/>
  </w:num>
  <w:num w:numId="9" w16cid:durableId="563222234">
    <w:abstractNumId w:val="17"/>
  </w:num>
  <w:num w:numId="10" w16cid:durableId="1219824999">
    <w:abstractNumId w:val="15"/>
  </w:num>
  <w:num w:numId="11" w16cid:durableId="2030449681">
    <w:abstractNumId w:val="10"/>
  </w:num>
  <w:num w:numId="12" w16cid:durableId="878933603">
    <w:abstractNumId w:val="22"/>
  </w:num>
  <w:num w:numId="13" w16cid:durableId="32385054">
    <w:abstractNumId w:val="11"/>
  </w:num>
  <w:num w:numId="14" w16cid:durableId="1073621347">
    <w:abstractNumId w:val="0"/>
  </w:num>
  <w:num w:numId="15" w16cid:durableId="1149324282">
    <w:abstractNumId w:val="14"/>
  </w:num>
  <w:num w:numId="16" w16cid:durableId="490758141">
    <w:abstractNumId w:val="19"/>
  </w:num>
  <w:num w:numId="17" w16cid:durableId="722487542">
    <w:abstractNumId w:val="6"/>
  </w:num>
  <w:num w:numId="18" w16cid:durableId="1192574137">
    <w:abstractNumId w:val="16"/>
  </w:num>
  <w:num w:numId="19" w16cid:durableId="1595162458">
    <w:abstractNumId w:val="2"/>
  </w:num>
  <w:num w:numId="20" w16cid:durableId="1113940108">
    <w:abstractNumId w:val="8"/>
  </w:num>
  <w:num w:numId="21" w16cid:durableId="1350981671">
    <w:abstractNumId w:val="5"/>
  </w:num>
  <w:num w:numId="22" w16cid:durableId="1552959964">
    <w:abstractNumId w:val="1"/>
  </w:num>
  <w:num w:numId="23" w16cid:durableId="1561860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A4"/>
    <w:rsid w:val="000913BC"/>
    <w:rsid w:val="000A06F4"/>
    <w:rsid w:val="000C4220"/>
    <w:rsid w:val="000E1FD7"/>
    <w:rsid w:val="0016767E"/>
    <w:rsid w:val="00222C38"/>
    <w:rsid w:val="00230A00"/>
    <w:rsid w:val="00253706"/>
    <w:rsid w:val="00257885"/>
    <w:rsid w:val="002858B0"/>
    <w:rsid w:val="003D64F3"/>
    <w:rsid w:val="003E7772"/>
    <w:rsid w:val="004A264D"/>
    <w:rsid w:val="00547C44"/>
    <w:rsid w:val="00555AFF"/>
    <w:rsid w:val="00632DFF"/>
    <w:rsid w:val="006F27FE"/>
    <w:rsid w:val="007713A4"/>
    <w:rsid w:val="007D4382"/>
    <w:rsid w:val="007E41F3"/>
    <w:rsid w:val="008A04DB"/>
    <w:rsid w:val="009D716D"/>
    <w:rsid w:val="00A264F3"/>
    <w:rsid w:val="00AA4808"/>
    <w:rsid w:val="00AC0600"/>
    <w:rsid w:val="00B56AB1"/>
    <w:rsid w:val="00CA392E"/>
    <w:rsid w:val="00CF6DDE"/>
    <w:rsid w:val="00D3696B"/>
    <w:rsid w:val="00D706E9"/>
    <w:rsid w:val="00D836C6"/>
    <w:rsid w:val="00EC2AA5"/>
    <w:rsid w:val="00F27A9E"/>
    <w:rsid w:val="00F50EA4"/>
    <w:rsid w:val="00F7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14EDBB"/>
  <w15:chartTrackingRefBased/>
  <w15:docId w15:val="{93D78810-A156-8A4C-908B-221EFB71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13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jc w:val="left"/>
    </w:pPr>
    <w:rPr>
      <w:rFonts w:asciiTheme="minorHAnsi" w:eastAsiaTheme="minorHAnsi" w:hAnsiTheme="minorHAnsi" w:cstheme="minorBidi"/>
      <w:color w:val="auto"/>
    </w:rPr>
  </w:style>
  <w:style w:type="paragraph" w:styleId="Nadpis1">
    <w:name w:val="heading 1"/>
    <w:basedOn w:val="Normln"/>
    <w:next w:val="Normln"/>
    <w:link w:val="Nadpis1Char"/>
    <w:uiPriority w:val="9"/>
    <w:rsid w:val="00771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771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7713A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771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713A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rsid w:val="007713A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13A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13A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13A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3D64F3"/>
    <w:rPr>
      <w:i/>
      <w:iCs/>
    </w:rPr>
  </w:style>
  <w:style w:type="paragraph" w:styleId="Odstavecseseznamem">
    <w:name w:val="List Paragraph"/>
    <w:basedOn w:val="Normln"/>
    <w:uiPriority w:val="34"/>
    <w:qFormat/>
    <w:rsid w:val="003D64F3"/>
    <w:pPr>
      <w:spacing w:line="276" w:lineRule="auto"/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713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13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13A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13A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13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13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13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13A4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rsid w:val="00771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13A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771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13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13A4"/>
    <w:pPr>
      <w:spacing w:before="16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13A4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713A4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13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13A4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13A4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713A4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7D4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7D4382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D438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369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licie.gov.cz/clanek/materialy-pro-verejnost.aspx?q=Y2hudW09MQ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Havlínová Hana</dc:creator>
  <cp:keywords/>
  <dc:description/>
  <cp:lastModifiedBy>Hana Havlínová</cp:lastModifiedBy>
  <cp:revision>3</cp:revision>
  <dcterms:created xsi:type="dcterms:W3CDTF">2025-01-08T17:23:00Z</dcterms:created>
  <dcterms:modified xsi:type="dcterms:W3CDTF">2025-01-08T17:24:00Z</dcterms:modified>
</cp:coreProperties>
</file>