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7061C" w:rsidRDefault="009E59F1">
      <w:pPr>
        <w:pStyle w:val="Nadpis2"/>
        <w:rPr>
          <w:rFonts w:ascii="Calibri" w:eastAsia="Calibri" w:hAnsi="Calibri" w:cs="Calibri"/>
          <w:b w:val="0"/>
          <w:color w:val="063C65"/>
          <w:sz w:val="32"/>
          <w:szCs w:val="32"/>
        </w:rPr>
      </w:pPr>
      <w:bookmarkStart w:id="0" w:name="_lvxs7v8ce08w" w:colFirst="0" w:colLast="0"/>
      <w:bookmarkEnd w:id="0"/>
      <w:r>
        <w:rPr>
          <w:rFonts w:ascii="Calibri" w:eastAsia="Calibri" w:hAnsi="Calibri" w:cs="Calibri"/>
          <w:b w:val="0"/>
          <w:color w:val="063C65"/>
          <w:sz w:val="32"/>
          <w:szCs w:val="32"/>
        </w:rPr>
        <w:t>Znázorní konkrétní situaci na základě její analýzy a určení významných prvků a vztahů mezi nimi</w:t>
      </w:r>
    </w:p>
    <w:p w:rsidR="00D7061C" w:rsidRDefault="009E59F1">
      <w:pPr>
        <w:pStyle w:val="Podnadpis"/>
        <w:keepNext w:val="0"/>
        <w:keepLines w:val="0"/>
        <w:spacing w:before="60" w:after="0"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vupgfg5ad48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INF-001-ZV5-002</w:t>
      </w:r>
    </w:p>
    <w:p w:rsidR="00D7061C" w:rsidRDefault="009E59F1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D7061C" w:rsidRDefault="009E59F1">
      <w:pPr>
        <w:pStyle w:val="Nadpis2"/>
        <w:spacing w:before="60" w:line="240" w:lineRule="auto"/>
        <w:rPr>
          <w:rFonts w:ascii="Calibri" w:eastAsia="Calibri" w:hAnsi="Calibri" w:cs="Calibri"/>
          <w:color w:val="B45F06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B45F06"/>
          <w:sz w:val="40"/>
          <w:szCs w:val="40"/>
        </w:rPr>
        <w:t>Safari</w:t>
      </w:r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D7061C" w:rsidRDefault="009E59F1">
      <w:pPr>
        <w:spacing w:before="60" w:after="0" w:line="288" w:lineRule="auto"/>
      </w:pPr>
      <w:r>
        <w:rPr>
          <w:sz w:val="24"/>
          <w:szCs w:val="24"/>
        </w:rPr>
        <w:t>Žák:</w:t>
      </w:r>
    </w:p>
    <w:p w:rsidR="00D7061C" w:rsidRDefault="009E59F1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zorientuje se v jednotlivých zónách živočichů</w:t>
      </w:r>
    </w:p>
    <w:p w:rsidR="00D7061C" w:rsidRDefault="009E59F1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přiřadí konkrétní živočichy do zón</w:t>
      </w:r>
    </w:p>
    <w:p w:rsidR="00D7061C" w:rsidRDefault="009E59F1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navrhne plánek Safari podle podmínek</w:t>
      </w:r>
    </w:p>
    <w:p w:rsidR="00D7061C" w:rsidRDefault="009E59F1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zdůvodní svůj návrh řešení</w:t>
      </w:r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 xml:space="preserve">Malé safari navštívili tři kamarádi Terezka, Honzík a Lukáš. 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 xml:space="preserve">První zastávkou byla zóna slonů, kde obrovitá slonice Bára učila své mládě </w:t>
      </w:r>
      <w:proofErr w:type="spellStart"/>
      <w:r>
        <w:rPr>
          <w:sz w:val="24"/>
          <w:szCs w:val="24"/>
        </w:rPr>
        <w:t>Elinku</w:t>
      </w:r>
      <w:proofErr w:type="spellEnd"/>
      <w:r>
        <w:rPr>
          <w:sz w:val="24"/>
          <w:szCs w:val="24"/>
        </w:rPr>
        <w:t>, jak se v přírodě přizpůsobit. Opod</w:t>
      </w:r>
      <w:r>
        <w:rPr>
          <w:sz w:val="24"/>
          <w:szCs w:val="24"/>
        </w:rPr>
        <w:t xml:space="preserve">ál si pochutnávaly žirafy na větvičkách stromů. 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 xml:space="preserve">Dále pokračovali k zóně ptáků, kde pestrá skupina papoušků hlučně pokřikovala. </w:t>
      </w:r>
    </w:p>
    <w:p w:rsidR="00D7061C" w:rsidRDefault="009E59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řadu přišla zóna lvů, domov obrovského lva Richarda a jeho lví smečky. 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>Malí dobrodruzi se dozvěděli, jak tato rodina spolup</w:t>
      </w:r>
      <w:r>
        <w:rPr>
          <w:sz w:val="24"/>
          <w:szCs w:val="24"/>
        </w:rPr>
        <w:t>racuje při lovu a ochraně svého teritoria.</w:t>
      </w:r>
    </w:p>
    <w:p w:rsidR="00D7061C" w:rsidRDefault="009E59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Obešli také zónu opic, kde roztomilé opice zábavně napodobovaly návštěvníky. 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>Došli k zóně plazů, kde se skupina krokodýlů lenivě slunila, a pak zamířili k zóně vodních živočichů, kde ryby různých barev a tvarů pl</w:t>
      </w:r>
      <w:r>
        <w:rPr>
          <w:sz w:val="24"/>
          <w:szCs w:val="24"/>
        </w:rPr>
        <w:t xml:space="preserve">avaly ve svém vodním světě. </w:t>
      </w:r>
    </w:p>
    <w:p w:rsidR="00D7061C" w:rsidRDefault="009E59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Terezka, Honzík a Lukáš zakončili své dobrodružství na vyhlídce, odkud pozorovali celou zoo. 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 xml:space="preserve">S radostí si uvědomili, jak důležité je, aby každé zvíře mělo svůj vlastní přírodní prostor, kde může žít, hrát se a učit se od svých rodin. </w:t>
      </w:r>
    </w:p>
    <w:p w:rsidR="00D7061C" w:rsidRDefault="009E59F1">
      <w:pPr>
        <w:rPr>
          <w:sz w:val="28"/>
          <w:szCs w:val="28"/>
        </w:rPr>
      </w:pPr>
      <w:r>
        <w:rPr>
          <w:sz w:val="28"/>
          <w:szCs w:val="28"/>
        </w:rPr>
        <w:t>Nakreslete plánek zoo tak, aby:</w:t>
      </w:r>
    </w:p>
    <w:p w:rsidR="00D7061C" w:rsidRDefault="009E59F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lvi nemuseli poslouchat vřeštění opic </w:t>
      </w:r>
    </w:p>
    <w:p w:rsidR="00D7061C" w:rsidRDefault="009E59F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ryby nebyly v ohrožení</w:t>
      </w:r>
    </w:p>
    <w:p w:rsidR="00D7061C" w:rsidRDefault="009E59F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slonům, kteří mají klidnou povahu, by nevadili ani papoušci a vřeštění opic </w:t>
      </w:r>
    </w:p>
    <w:p w:rsidR="00D7061C" w:rsidRDefault="009E59F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žirafy se kamarádily se slony </w:t>
      </w:r>
    </w:p>
    <w:p w:rsidR="00D7061C" w:rsidRDefault="009E59F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šelmy byly od všech ostatních nejdále</w:t>
      </w:r>
    </w:p>
    <w:p w:rsidR="00D7061C" w:rsidRDefault="00D7061C">
      <w:pPr>
        <w:spacing w:before="60" w:after="0" w:line="288" w:lineRule="auto"/>
        <w:rPr>
          <w:sz w:val="24"/>
          <w:szCs w:val="24"/>
        </w:rPr>
      </w:pPr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</w:t>
      </w:r>
    </w:p>
    <w:p w:rsidR="00D7061C" w:rsidRDefault="009E59F1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není</w:t>
      </w:r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:rsidR="00D7061C" w:rsidRDefault="009E59F1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řešení v programu </w:t>
      </w:r>
      <w:proofErr w:type="spellStart"/>
      <w:r>
        <w:rPr>
          <w:sz w:val="24"/>
          <w:szCs w:val="24"/>
        </w:rPr>
        <w:t>Canva</w:t>
      </w:r>
      <w:proofErr w:type="spellEnd"/>
    </w:p>
    <w:p w:rsidR="00D7061C" w:rsidRDefault="009E59F1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0"/>
        <w:rPr>
          <w:sz w:val="24"/>
          <w:szCs w:val="24"/>
        </w:rPr>
      </w:pPr>
      <w:r>
        <w:rPr>
          <w:noProof/>
          <w:sz w:val="34"/>
          <w:szCs w:val="34"/>
        </w:rPr>
        <w:lastRenderedPageBreak/>
        <w:drawing>
          <wp:inline distT="114300" distB="114300" distL="114300" distR="114300">
            <wp:extent cx="6120000" cy="4330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3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61C" w:rsidRDefault="00D7061C">
      <w:pPr>
        <w:spacing w:before="60" w:after="0" w:line="288" w:lineRule="auto"/>
        <w:rPr>
          <w:sz w:val="24"/>
          <w:szCs w:val="24"/>
        </w:rPr>
      </w:pPr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t>Komentář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 xml:space="preserve">V závorce jsou zjednodušené poznámky pro tvorbu </w:t>
      </w:r>
      <w:r>
        <w:rPr>
          <w:sz w:val="24"/>
          <w:szCs w:val="24"/>
        </w:rPr>
        <w:t>mapy</w:t>
      </w:r>
    </w:p>
    <w:p w:rsidR="00D7061C" w:rsidRDefault="009E59F1">
      <w:pPr>
        <w:rPr>
          <w:sz w:val="24"/>
          <w:szCs w:val="24"/>
        </w:rPr>
      </w:pPr>
      <w:r>
        <w:rPr>
          <w:sz w:val="24"/>
          <w:szCs w:val="24"/>
        </w:rPr>
        <w:t>Nakreslete plánek zoo tak, aby:</w:t>
      </w:r>
    </w:p>
    <w:p w:rsidR="00D7061C" w:rsidRDefault="009E59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lvi nemuseli poslouchat vřeštění opic</w:t>
      </w:r>
      <w:r>
        <w:rPr>
          <w:b/>
          <w:sz w:val="24"/>
          <w:szCs w:val="24"/>
        </w:rPr>
        <w:t xml:space="preserve"> </w:t>
      </w:r>
      <w:r w:rsidRPr="009E59F1">
        <w:rPr>
          <w:b/>
          <w:i/>
          <w:color w:val="808080" w:themeColor="background1" w:themeShade="80"/>
          <w:sz w:val="24"/>
          <w:szCs w:val="24"/>
        </w:rPr>
        <w:t>(lvi nebudou u opic)</w:t>
      </w:r>
    </w:p>
    <w:p w:rsidR="00D7061C" w:rsidRDefault="009E59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ryby nebyly v ohrožení </w:t>
      </w:r>
      <w:r w:rsidRPr="009E59F1">
        <w:rPr>
          <w:b/>
          <w:i/>
          <w:color w:val="808080" w:themeColor="background1" w:themeShade="80"/>
          <w:sz w:val="24"/>
          <w:szCs w:val="24"/>
        </w:rPr>
        <w:t>(ryby nebudou v jezírku s krokodýly)</w:t>
      </w:r>
    </w:p>
    <w:p w:rsidR="00D7061C" w:rsidRDefault="009E59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slonům s jejich klidnou povahou nevadí ani papoušci ani vřeštění opic </w:t>
      </w:r>
      <w:r w:rsidRPr="009E59F1">
        <w:rPr>
          <w:b/>
          <w:i/>
          <w:color w:val="808080" w:themeColor="background1" w:themeShade="80"/>
          <w:sz w:val="24"/>
          <w:szCs w:val="24"/>
        </w:rPr>
        <w:t>(informace navíc, které má něk</w:t>
      </w:r>
      <w:r w:rsidRPr="009E59F1">
        <w:rPr>
          <w:b/>
          <w:i/>
          <w:color w:val="808080" w:themeColor="background1" w:themeShade="80"/>
          <w:sz w:val="24"/>
          <w:szCs w:val="24"/>
        </w:rPr>
        <w:t>olik řešení, ale není rozhodující)</w:t>
      </w:r>
    </w:p>
    <w:p w:rsidR="00D7061C" w:rsidRDefault="009E59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žirafy se kamarádí se slony </w:t>
      </w:r>
      <w:r w:rsidRPr="009E59F1">
        <w:rPr>
          <w:b/>
          <w:i/>
          <w:color w:val="808080" w:themeColor="background1" w:themeShade="80"/>
          <w:sz w:val="24"/>
          <w:szCs w:val="24"/>
        </w:rPr>
        <w:t>(mohou být vedle sebe)</w:t>
      </w:r>
    </w:p>
    <w:p w:rsidR="00D7061C" w:rsidRDefault="009E59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šelmy jsou od všech ostatních nejdále</w:t>
      </w:r>
      <w:bookmarkStart w:id="5" w:name="_GoBack"/>
      <w:bookmarkEnd w:id="5"/>
    </w:p>
    <w:p w:rsidR="00D7061C" w:rsidRDefault="009E59F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6mq0ll8b1x6n" w:colFirst="0" w:colLast="0"/>
      <w:bookmarkEnd w:id="6"/>
      <w:r>
        <w:rPr>
          <w:color w:val="434343"/>
          <w:sz w:val="28"/>
          <w:szCs w:val="28"/>
        </w:rPr>
        <w:t>Zdroje</w:t>
      </w:r>
    </w:p>
    <w:p w:rsidR="00D7061C" w:rsidRDefault="009E59F1">
      <w:pPr>
        <w:spacing w:before="240" w:after="80" w:line="240" w:lineRule="auto"/>
      </w:pPr>
      <w:r>
        <w:t>vlastní</w:t>
      </w:r>
    </w:p>
    <w:p w:rsidR="00D7061C" w:rsidRDefault="00D7061C">
      <w:pPr>
        <w:spacing w:before="60" w:after="0" w:line="288" w:lineRule="auto"/>
        <w:rPr>
          <w:sz w:val="24"/>
          <w:szCs w:val="24"/>
        </w:rPr>
      </w:pPr>
    </w:p>
    <w:p w:rsidR="00D7061C" w:rsidRDefault="00D7061C">
      <w:pPr>
        <w:rPr>
          <w:color w:val="0000FF"/>
          <w:sz w:val="20"/>
          <w:szCs w:val="20"/>
        </w:rPr>
      </w:pPr>
    </w:p>
    <w:sectPr w:rsidR="00D7061C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2EF"/>
    <w:multiLevelType w:val="multilevel"/>
    <w:tmpl w:val="2D043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111FC8"/>
    <w:multiLevelType w:val="multilevel"/>
    <w:tmpl w:val="CE2E7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1C"/>
    <w:rsid w:val="0031158D"/>
    <w:rsid w:val="005A3DBF"/>
    <w:rsid w:val="009E59F1"/>
    <w:rsid w:val="00D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5</cp:revision>
  <dcterms:created xsi:type="dcterms:W3CDTF">2024-02-28T15:51:00Z</dcterms:created>
  <dcterms:modified xsi:type="dcterms:W3CDTF">2024-02-28T16:01:00Z</dcterms:modified>
</cp:coreProperties>
</file>