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8B4F9" w14:textId="77777777" w:rsidR="00762A18" w:rsidRPr="00762A18" w:rsidRDefault="00762A18" w:rsidP="00762A18">
      <w:pPr>
        <w:pStyle w:val="Normlnweb"/>
        <w:shd w:val="clear" w:color="auto" w:fill="FFFFFF"/>
        <w:spacing w:before="0" w:after="0"/>
        <w:rPr>
          <w:rStyle w:val="Siln"/>
          <w:rFonts w:ascii="Inter" w:hAnsi="Inter"/>
          <w:iCs/>
          <w:color w:val="172B4D"/>
        </w:rPr>
      </w:pPr>
      <w:r w:rsidRPr="00762A18">
        <w:rPr>
          <w:rStyle w:val="Siln"/>
          <w:rFonts w:ascii="Inter" w:hAnsi="Inter"/>
          <w:iCs/>
          <w:color w:val="172B4D"/>
        </w:rPr>
        <w:t>OVU 14 – Na začátku</w:t>
      </w:r>
    </w:p>
    <w:p w14:paraId="7363A1A0" w14:textId="77777777" w:rsidR="00762A18" w:rsidRDefault="00762A18" w:rsidP="00762A18">
      <w:pPr>
        <w:pStyle w:val="Normlnweb"/>
        <w:shd w:val="clear" w:color="auto" w:fill="FFFFFF"/>
        <w:spacing w:before="0" w:after="0"/>
        <w:rPr>
          <w:rFonts w:ascii="Inter" w:hAnsi="Inter"/>
          <w:color w:val="172B4D"/>
          <w:sz w:val="21"/>
          <w:szCs w:val="21"/>
        </w:rPr>
      </w:pPr>
      <w:r>
        <w:rPr>
          <w:rStyle w:val="Siln"/>
          <w:rFonts w:ascii="Inter" w:hAnsi="Inter"/>
          <w:i/>
          <w:iCs/>
          <w:color w:val="172B4D"/>
          <w:sz w:val="21"/>
          <w:szCs w:val="21"/>
        </w:rPr>
        <w:t xml:space="preserve">Zadání pro </w:t>
      </w:r>
      <w:proofErr w:type="gramStart"/>
      <w:r>
        <w:rPr>
          <w:rStyle w:val="Siln"/>
          <w:rFonts w:ascii="Inter" w:hAnsi="Inter"/>
          <w:i/>
          <w:iCs/>
          <w:color w:val="172B4D"/>
          <w:sz w:val="21"/>
          <w:szCs w:val="21"/>
        </w:rPr>
        <w:t>žáky - </w:t>
      </w:r>
      <w:r>
        <w:rPr>
          <w:rStyle w:val="Siln"/>
          <w:rFonts w:ascii="Inter" w:hAnsi="Inter"/>
          <w:color w:val="172B4D"/>
          <w:sz w:val="21"/>
          <w:szCs w:val="21"/>
        </w:rPr>
        <w:t>část</w:t>
      </w:r>
      <w:proofErr w:type="gramEnd"/>
      <w:r>
        <w:rPr>
          <w:rStyle w:val="Siln"/>
          <w:rFonts w:ascii="Inter" w:hAnsi="Inter"/>
          <w:color w:val="172B4D"/>
          <w:sz w:val="21"/>
          <w:szCs w:val="21"/>
        </w:rPr>
        <w:t xml:space="preserve"> 1:</w:t>
      </w:r>
    </w:p>
    <w:p w14:paraId="503C69FD" w14:textId="77777777" w:rsidR="00762A18" w:rsidRDefault="00762A18" w:rsidP="00762A18">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Přečtěte si následující text a úvodní slovo k němu:</w:t>
      </w:r>
    </w:p>
    <w:p w14:paraId="38BAFA48" w14:textId="77777777" w:rsidR="00762A18" w:rsidRDefault="00762A18" w:rsidP="00762A18">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Eduard Petiška</w:t>
      </w:r>
    </w:p>
    <w:p w14:paraId="78208128" w14:textId="77777777" w:rsidR="00762A18" w:rsidRDefault="00762A18" w:rsidP="00762A18">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O moudrosti krále Šalomouna</w:t>
      </w:r>
    </w:p>
    <w:p w14:paraId="1207D60B" w14:textId="77777777" w:rsidR="00762A18" w:rsidRDefault="00762A18" w:rsidP="00762A18">
      <w:pPr>
        <w:pStyle w:val="Normlnweb"/>
        <w:shd w:val="clear" w:color="auto" w:fill="FFFFFF"/>
        <w:spacing w:before="0" w:after="0"/>
        <w:rPr>
          <w:rFonts w:ascii="Inter" w:hAnsi="Inter"/>
          <w:color w:val="172B4D"/>
          <w:sz w:val="21"/>
          <w:szCs w:val="21"/>
        </w:rPr>
      </w:pPr>
      <w:r>
        <w:rPr>
          <w:rFonts w:ascii="Inter" w:hAnsi="Inter"/>
          <w:i/>
          <w:iCs/>
          <w:color w:val="172B4D"/>
          <w:sz w:val="21"/>
          <w:szCs w:val="21"/>
        </w:rPr>
        <w:t>Prastaré židovské příběhy jsou zachycené v posvátných knihách, které převzali křesťané a učinili z nich jednu ze dvou základních částí Bible – nazývají ji Starý zákon.</w:t>
      </w:r>
    </w:p>
    <w:p w14:paraId="51AB16DF" w14:textId="77777777" w:rsidR="00762A18" w:rsidRDefault="00762A18" w:rsidP="00762A18">
      <w:pPr>
        <w:pStyle w:val="Normlnweb"/>
        <w:shd w:val="clear" w:color="auto" w:fill="FFFFFF"/>
        <w:spacing w:before="0" w:after="0"/>
        <w:rPr>
          <w:rFonts w:ascii="Inter" w:hAnsi="Inter"/>
          <w:color w:val="172B4D"/>
          <w:sz w:val="21"/>
          <w:szCs w:val="21"/>
        </w:rPr>
      </w:pPr>
      <w:r>
        <w:rPr>
          <w:rFonts w:ascii="Inter" w:hAnsi="Inter"/>
          <w:i/>
          <w:iCs/>
          <w:color w:val="172B4D"/>
          <w:sz w:val="21"/>
          <w:szCs w:val="21"/>
        </w:rPr>
        <w:t>Jedním z nich je i vyprávění o králi Šalomounovi.</w:t>
      </w:r>
    </w:p>
    <w:p w14:paraId="2B994FAA"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 xml:space="preserve">Nejmoudřejším ze všech izraelských králů byl král Šalomoun, hebrejským jménem </w:t>
      </w:r>
      <w:proofErr w:type="spellStart"/>
      <w:r>
        <w:rPr>
          <w:rFonts w:ascii="Inter" w:hAnsi="Inter"/>
          <w:color w:val="172B4D"/>
          <w:sz w:val="21"/>
          <w:szCs w:val="21"/>
        </w:rPr>
        <w:t>Šelómó</w:t>
      </w:r>
      <w:proofErr w:type="spellEnd"/>
      <w:r>
        <w:rPr>
          <w:rFonts w:ascii="Inter" w:hAnsi="Inter"/>
          <w:color w:val="172B4D"/>
          <w:sz w:val="21"/>
          <w:szCs w:val="21"/>
        </w:rPr>
        <w:t>, syn krále Davida. Říkalo se o něm, že má v rukou veliký klíč, kterým odmyká všechny brány moudrosti. Rozuměl řeči ptáků, krotkých i divokých zvířat. Dovedl hovořit všemi jazyky, kterými lidé na zemi hovořili. A vládl i démonům. (...)</w:t>
      </w:r>
    </w:p>
    <w:p w14:paraId="339200C1"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Po Davidové smrti vládl Šalomoun. Ve snu se mu ukázal Jahve a řekl:</w:t>
      </w:r>
    </w:p>
    <w:p w14:paraId="0333B758"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„Žádej, co chceš, a já ti to dám!“</w:t>
      </w:r>
    </w:p>
    <w:p w14:paraId="720D6C87"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Šalomoun prosil:</w:t>
      </w:r>
    </w:p>
    <w:p w14:paraId="080974C7"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„Dej mi, prosím, rozumné srdce, abych vždy rozeznával správně dobro a zlo a spravedlivé soudil.“</w:t>
      </w:r>
    </w:p>
    <w:p w14:paraId="6DD1B8E7"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„Všichni mě žádají,” řekl Jahve, „o bohatství nebo o dlouhý věk, všichni mě žádají, abych zahubil jejich nepřátele. Ty jediný jsi mě požádal o moudrost. Přidám ti bohatství a slávu i dlouhý věk.“</w:t>
      </w:r>
    </w:p>
    <w:p w14:paraId="21AF621E"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A Šalomoun se stal i slavným, i bohatým. Pro jeho moudrost ho vyhledávali všichni lidé, kteří trpěli bezprávím, a Šalomoun jim dopomohl k právu. Všichni ponížení a ukřivdění znali cestu k jeho trůnu. (...)</w:t>
      </w:r>
    </w:p>
    <w:p w14:paraId="6053D776"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Jednou předstoupily před Šalomounův trůn dvě ženy. První z nich řekla:</w:t>
      </w:r>
    </w:p>
    <w:p w14:paraId="0B7DBD69"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„Rozsuď nás, prosím, náš králi a pane. Bydlely jsme obě v jedné místnosti a oběma se nám narodili chlapci. Dnes v noci zalehla tahle žena své dítě ve spánku. Zatímco jsem spala, vzala mi mé zdravé dítě a položila místo něho své, které zadusila. Ráno jsem vstala, abych dala svému synu najíst, a tu jsem poznala, co se přihodilo.“</w:t>
      </w:r>
    </w:p>
    <w:p w14:paraId="71D81C10"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Druhá žena jí odporovala: „Nevěř jí, králi, nemluví pravdu, její syn zemřel a ne můj.“</w:t>
      </w:r>
    </w:p>
    <w:p w14:paraId="0AB9977D"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A ženy se před Šalomounem přely o to, která má pravdu. Šalomoun zavolal služebníka a nařídil mu, aby přinesl meč. Služebník přinesl meč a král rozhodl:</w:t>
      </w:r>
    </w:p>
    <w:p w14:paraId="0CF54BB0"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„Když se nemůžete dohodnout, komu patří živé dítě, dám je rozpůlit a rozdělte se o ně.“</w:t>
      </w:r>
    </w:p>
    <w:p w14:paraId="39655809"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Jakmile uslyšela první žena, co král zamýšlí, vrhla se na kolena a prosila Šalomouna: „Nezabíjej dítě, králi, raději je dej té ženě živé.“</w:t>
      </w:r>
    </w:p>
    <w:p w14:paraId="7FEF147A"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Druhá žena volala:</w:t>
      </w:r>
    </w:p>
    <w:p w14:paraId="11F189E7"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lastRenderedPageBreak/>
        <w:t>„Jen je rozděl, ať není moje ani její!“</w:t>
      </w:r>
    </w:p>
    <w:p w14:paraId="7A4426E0"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Když to král uslyšel, řekl:</w:t>
      </w:r>
    </w:p>
    <w:p w14:paraId="239455EA"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„Dejte dítě ženě, která se bála o jeho život. Je to jeho matka, protože se nad ním slitovala.“</w:t>
      </w:r>
    </w:p>
    <w:p w14:paraId="0CB0B346"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Zpráva o moudrém rozsudku se rozšířila po celé zemi a všichni velebili Šalamounovu moudrost.</w:t>
      </w:r>
    </w:p>
    <w:p w14:paraId="71DA3FEC" w14:textId="77777777" w:rsidR="00762A18" w:rsidRDefault="00762A18" w:rsidP="00762A18">
      <w:pPr>
        <w:pStyle w:val="Normlnweb"/>
        <w:shd w:val="clear" w:color="auto" w:fill="FFFFFF"/>
        <w:spacing w:before="0" w:after="0"/>
        <w:rPr>
          <w:rFonts w:ascii="Inter" w:hAnsi="Inter"/>
          <w:color w:val="172B4D"/>
          <w:sz w:val="21"/>
          <w:szCs w:val="21"/>
        </w:rPr>
      </w:pPr>
      <w:r>
        <w:rPr>
          <w:rFonts w:ascii="Inter" w:hAnsi="Inter"/>
          <w:color w:val="172B4D"/>
          <w:sz w:val="21"/>
          <w:szCs w:val="21"/>
        </w:rPr>
        <w:t>(Z knihy </w:t>
      </w:r>
      <w:r>
        <w:rPr>
          <w:rFonts w:ascii="Inter" w:hAnsi="Inter"/>
          <w:i/>
          <w:iCs/>
          <w:color w:val="172B4D"/>
          <w:sz w:val="21"/>
          <w:szCs w:val="21"/>
        </w:rPr>
        <w:t>Příběhy, na které svítilo slunce</w:t>
      </w:r>
      <w:r>
        <w:rPr>
          <w:rFonts w:ascii="Inter" w:hAnsi="Inter"/>
          <w:color w:val="172B4D"/>
          <w:sz w:val="21"/>
          <w:szCs w:val="21"/>
        </w:rPr>
        <w:t>)</w:t>
      </w:r>
    </w:p>
    <w:p w14:paraId="5CD3231D"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 </w:t>
      </w:r>
    </w:p>
    <w:p w14:paraId="2AF6FC68" w14:textId="77777777" w:rsidR="00762A18" w:rsidRDefault="00762A18" w:rsidP="00762A18">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Část 2:</w:t>
      </w:r>
    </w:p>
    <w:p w14:paraId="603DF8B2" w14:textId="77777777" w:rsidR="00762A18" w:rsidRDefault="00762A18" w:rsidP="00762A18">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Odpovězte na následující otázky:</w:t>
      </w:r>
    </w:p>
    <w:p w14:paraId="447AB97A"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a) Z kterého národa pocházel Šalomoun?</w:t>
      </w:r>
    </w:p>
    <w:p w14:paraId="332A5DFB"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b) Kde byla vyprávění o Šalomounovi zapsána nejdříve?</w:t>
      </w:r>
    </w:p>
    <w:p w14:paraId="7B6425CB"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c) Kdo byl Šalomounovým otcem?</w:t>
      </w:r>
    </w:p>
    <w:p w14:paraId="4C0AE51D"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d) Které schopnosti měl Šalomoun?</w:t>
      </w:r>
    </w:p>
    <w:p w14:paraId="590479DA"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e) Co si žádal od Boha? Jak bůh na jeho prosbu zareagoval? Co si o Šalomounově prosbě myslíte?</w:t>
      </w:r>
    </w:p>
    <w:p w14:paraId="1BC384C0"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f) Šalomounovo řešení zdánlivě bezvýchodného sporu o dítě bylo velmi jednoduché. Z jaké úvahy král vycházel? Vyhledejte si úplný konec vypravování.</w:t>
      </w:r>
    </w:p>
    <w:p w14:paraId="36C88A73"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g) Možná že příběh znáte odjinud. Objevuje se – v pozměněné podobě, jako spor o hříbě mezi dvěma muži (každý z nich vlastní kobylu, jež měla hříbě) – např. v knize indických pohádek Nejkrásnější zahrada, v příběhu Moudrý vladař; hrdina se nejmenuje Šalomoun a v příběhu se nepíše o Izraelitech. Co tedy můžeme říci o příběhu, jeho původu, autorovi uvést?</w:t>
      </w:r>
    </w:p>
    <w:p w14:paraId="4674294E"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h) Uveďte, jak se nazývá druhá základní část Bible. Pokud odpověď neznáte, dohledejte si informaci na internetu.</w:t>
      </w:r>
    </w:p>
    <w:p w14:paraId="716172C5"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i) Příběhy z Bible jsou v evropské kultuře všeobecně známy, jsou připomínány i při některých významných svátcích. Znáte některé z nich? Pokud ano, uvádějte je.</w:t>
      </w:r>
    </w:p>
    <w:p w14:paraId="427CDCD0"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 </w:t>
      </w:r>
    </w:p>
    <w:p w14:paraId="4B2FEB1B" w14:textId="77777777" w:rsidR="00762A18" w:rsidRDefault="00762A18" w:rsidP="00762A18">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Řešení:</w:t>
      </w:r>
    </w:p>
    <w:p w14:paraId="085B58F5"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f) Např.: Král vycházel z toho, že pravá matka své dítě miluje, je tedy pro ni nemyslitelné ohrozit ho svým počínáním na životě.</w:t>
      </w:r>
    </w:p>
    <w:p w14:paraId="337062EE"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g) Např.: Jde o příběh, který putuje různými literaturami odpradávna, jeho původ a autorství nelze přesně určit. Je to příběh nadčasový, jeho zpracování se může měnit, důležité je zachovat podstatu příběhu.</w:t>
      </w:r>
    </w:p>
    <w:p w14:paraId="79901994"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h) Nový zákon.</w:t>
      </w:r>
    </w:p>
    <w:p w14:paraId="283229CB" w14:textId="3669D015"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lastRenderedPageBreak/>
        <w:t>i) Viz příběhy vztahující se k velikonočním a vánočním svátkům.</w:t>
      </w:r>
    </w:p>
    <w:p w14:paraId="3BFA9FA7" w14:textId="77777777" w:rsidR="00CF114E" w:rsidRPr="00CF114E" w:rsidRDefault="00CF114E" w:rsidP="00CF114E">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CF114E">
        <w:rPr>
          <w:rFonts w:ascii="Inter" w:eastAsia="Times New Roman" w:hAnsi="Inter" w:cs="Times New Roman"/>
          <w:b/>
          <w:bCs/>
          <w:i/>
          <w:iCs/>
          <w:color w:val="172B4D"/>
          <w:sz w:val="21"/>
          <w:szCs w:val="21"/>
          <w:lang w:eastAsia="cs-CZ"/>
        </w:rPr>
        <w:t>Popis ověřování</w:t>
      </w:r>
      <w:r w:rsidRPr="00CF114E">
        <w:rPr>
          <w:rFonts w:ascii="Inter" w:eastAsia="Times New Roman" w:hAnsi="Inter" w:cs="Times New Roman"/>
          <w:b/>
          <w:bCs/>
          <w:color w:val="172B4D"/>
          <w:sz w:val="21"/>
          <w:szCs w:val="21"/>
          <w:lang w:eastAsia="cs-CZ"/>
        </w:rPr>
        <w:t>:</w:t>
      </w:r>
    </w:p>
    <w:p w14:paraId="14607F5D" w14:textId="6EDF2F63" w:rsidR="00CF114E" w:rsidRPr="00CF114E" w:rsidRDefault="00CF114E" w:rsidP="00CF114E">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CF114E">
        <w:rPr>
          <w:rFonts w:ascii="Inter" w:eastAsia="Times New Roman" w:hAnsi="Inter" w:cs="Times New Roman"/>
          <w:color w:val="172B4D"/>
          <w:sz w:val="21"/>
          <w:szCs w:val="21"/>
          <w:lang w:eastAsia="cs-CZ"/>
        </w:rPr>
        <w:t>Učitel-</w:t>
      </w:r>
      <w:proofErr w:type="spellStart"/>
      <w:r w:rsidRPr="00CF114E">
        <w:rPr>
          <w:rFonts w:ascii="Inter" w:eastAsia="Times New Roman" w:hAnsi="Inter" w:cs="Times New Roman"/>
          <w:color w:val="172B4D"/>
          <w:sz w:val="21"/>
          <w:szCs w:val="21"/>
          <w:lang w:eastAsia="cs-CZ"/>
        </w:rPr>
        <w:t>ka</w:t>
      </w:r>
      <w:proofErr w:type="spellEnd"/>
      <w:r w:rsidRPr="00CF114E">
        <w:rPr>
          <w:rFonts w:ascii="Inter" w:eastAsia="Times New Roman" w:hAnsi="Inter" w:cs="Times New Roman"/>
          <w:color w:val="172B4D"/>
          <w:sz w:val="21"/>
          <w:szCs w:val="21"/>
          <w:lang w:eastAsia="cs-CZ"/>
        </w:rPr>
        <w:t xml:space="preserve"> posuzuje schopnost žáka pochopit a interpretovat jednoduchý příběh, vysvětlit některé jeho podstatné prvky; srovnat tematicky podobné příběhy. Posuzuje také schopnost vyhledat si základní kontextové informace k textu či dílu a vyvodit jednoduché závěry z předložených či dohledávaných informací. Posuzuje též žákovu schopnost vyjádřit se věcně a kultivovaně (přiměřeně svému věku) a o svých myšlenkách či názorech diskutovat.</w:t>
      </w:r>
    </w:p>
    <w:p w14:paraId="277A214C" w14:textId="77777777" w:rsidR="00762A18" w:rsidRDefault="00762A18">
      <w:pPr>
        <w:rPr>
          <w:b/>
          <w:sz w:val="24"/>
          <w:szCs w:val="24"/>
        </w:rPr>
      </w:pPr>
    </w:p>
    <w:p w14:paraId="135C1E34" w14:textId="77777777" w:rsidR="000D2D92" w:rsidRDefault="00762A18">
      <w:pPr>
        <w:rPr>
          <w:b/>
          <w:sz w:val="24"/>
          <w:szCs w:val="24"/>
        </w:rPr>
      </w:pPr>
      <w:r w:rsidRPr="00762A18">
        <w:rPr>
          <w:b/>
          <w:sz w:val="24"/>
          <w:szCs w:val="24"/>
        </w:rPr>
        <w:t>Na cestě</w:t>
      </w:r>
    </w:p>
    <w:p w14:paraId="4FFF7034" w14:textId="0329D132" w:rsidR="00762A18" w:rsidRDefault="00762A18" w:rsidP="00762A18">
      <w:pPr>
        <w:pStyle w:val="Normlnweb"/>
        <w:shd w:val="clear" w:color="auto" w:fill="FFFFFF"/>
        <w:spacing w:before="0" w:after="0"/>
        <w:rPr>
          <w:rFonts w:ascii="Inter" w:hAnsi="Inter"/>
          <w:color w:val="172B4D"/>
          <w:sz w:val="21"/>
          <w:szCs w:val="21"/>
        </w:rPr>
      </w:pPr>
      <w:r>
        <w:rPr>
          <w:rStyle w:val="Siln"/>
          <w:rFonts w:ascii="Inter" w:hAnsi="Inter"/>
          <w:i/>
          <w:iCs/>
          <w:color w:val="172B4D"/>
          <w:sz w:val="21"/>
          <w:szCs w:val="21"/>
        </w:rPr>
        <w:t>Zadání pro žáky: - </w:t>
      </w:r>
      <w:r>
        <w:rPr>
          <w:rStyle w:val="Siln"/>
          <w:rFonts w:ascii="Inter" w:hAnsi="Inter"/>
          <w:color w:val="172B4D"/>
          <w:sz w:val="21"/>
          <w:szCs w:val="21"/>
        </w:rPr>
        <w:t xml:space="preserve">část 1: </w:t>
      </w:r>
    </w:p>
    <w:p w14:paraId="15806764" w14:textId="77777777" w:rsidR="00762A18" w:rsidRDefault="00762A18" w:rsidP="00762A18">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Přečtěte si následující text a úvodní slovo k němu:</w:t>
      </w:r>
    </w:p>
    <w:p w14:paraId="7A0B1B66" w14:textId="77777777" w:rsidR="00762A18" w:rsidRDefault="00762A18" w:rsidP="00762A18">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 xml:space="preserve">Eduard </w:t>
      </w:r>
      <w:proofErr w:type="gramStart"/>
      <w:r>
        <w:rPr>
          <w:rStyle w:val="Siln"/>
          <w:rFonts w:ascii="Inter" w:hAnsi="Inter"/>
          <w:color w:val="172B4D"/>
          <w:sz w:val="21"/>
          <w:szCs w:val="21"/>
        </w:rPr>
        <w:t>Petiška - O</w:t>
      </w:r>
      <w:proofErr w:type="gramEnd"/>
      <w:r>
        <w:rPr>
          <w:rStyle w:val="Siln"/>
          <w:rFonts w:ascii="Inter" w:hAnsi="Inter"/>
          <w:color w:val="172B4D"/>
          <w:sz w:val="21"/>
          <w:szCs w:val="21"/>
        </w:rPr>
        <w:t xml:space="preserve"> moudrosti krále Šalomouna</w:t>
      </w:r>
    </w:p>
    <w:p w14:paraId="1727217A" w14:textId="77777777" w:rsidR="00762A18" w:rsidRDefault="00762A18" w:rsidP="00762A18">
      <w:pPr>
        <w:pStyle w:val="Normlnweb"/>
        <w:shd w:val="clear" w:color="auto" w:fill="FFFFFF"/>
        <w:spacing w:before="0" w:after="0"/>
        <w:rPr>
          <w:rFonts w:ascii="Inter" w:hAnsi="Inter"/>
          <w:color w:val="172B4D"/>
          <w:sz w:val="21"/>
          <w:szCs w:val="21"/>
        </w:rPr>
      </w:pPr>
      <w:r>
        <w:rPr>
          <w:rFonts w:ascii="Inter" w:hAnsi="Inter"/>
          <w:i/>
          <w:iCs/>
          <w:color w:val="172B4D"/>
          <w:sz w:val="21"/>
          <w:szCs w:val="21"/>
        </w:rPr>
        <w:t>Prastaré židovské příběhy jsou zachycené v posvátných knihách, které převzali křesťané a učinili z nich jednu ze dvou základních částí Bible – nazývají ji Starý zákon.</w:t>
      </w:r>
    </w:p>
    <w:p w14:paraId="533BFDE4" w14:textId="77777777" w:rsidR="00762A18" w:rsidRDefault="00762A18" w:rsidP="00762A18">
      <w:pPr>
        <w:pStyle w:val="Normlnweb"/>
        <w:shd w:val="clear" w:color="auto" w:fill="FFFFFF"/>
        <w:spacing w:before="0" w:after="0"/>
        <w:rPr>
          <w:rFonts w:ascii="Inter" w:hAnsi="Inter"/>
          <w:color w:val="172B4D"/>
          <w:sz w:val="21"/>
          <w:szCs w:val="21"/>
        </w:rPr>
      </w:pPr>
      <w:r>
        <w:rPr>
          <w:rFonts w:ascii="Inter" w:hAnsi="Inter"/>
          <w:i/>
          <w:iCs/>
          <w:color w:val="172B4D"/>
          <w:sz w:val="21"/>
          <w:szCs w:val="21"/>
        </w:rPr>
        <w:t>Jedním z nich je i vyprávění o králi Šalomounovi.</w:t>
      </w:r>
    </w:p>
    <w:p w14:paraId="3F87F2FD"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 xml:space="preserve">Nejmoudřejším ze všech izraelských králů byl král Šalomoun, hebrejským jménem </w:t>
      </w:r>
      <w:proofErr w:type="spellStart"/>
      <w:r>
        <w:rPr>
          <w:rFonts w:ascii="Inter" w:hAnsi="Inter"/>
          <w:color w:val="172B4D"/>
          <w:sz w:val="21"/>
          <w:szCs w:val="21"/>
        </w:rPr>
        <w:t>Šelómó</w:t>
      </w:r>
      <w:proofErr w:type="spellEnd"/>
      <w:r>
        <w:rPr>
          <w:rFonts w:ascii="Inter" w:hAnsi="Inter"/>
          <w:color w:val="172B4D"/>
          <w:sz w:val="21"/>
          <w:szCs w:val="21"/>
        </w:rPr>
        <w:t>, syn krále Davida. Říkalo se o něm, že má v rukou veliký klíč, kterým odmyká všechny brány moudrosti. Rozuměl řeči ptáků, krotkých i divokých zvířat. Dovedl hovořit všemi jazyky, kterými lidé na zemi hovořili. A vládl i démonům. (...)</w:t>
      </w:r>
    </w:p>
    <w:p w14:paraId="5D81A19C"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Po Davidové smrti vládl Šalomoun. Ve snu se mu ukázal Jahve a řekl:</w:t>
      </w:r>
    </w:p>
    <w:p w14:paraId="5121C55F"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„Žádej, co chceš, a já ti to dám!“</w:t>
      </w:r>
    </w:p>
    <w:p w14:paraId="179DB657"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Šalomoun prosil:</w:t>
      </w:r>
    </w:p>
    <w:p w14:paraId="1868DF81"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„Dej mi, prosím, rozumné srdce, abych vždy rozeznával správně dobro a zlo a spravedlivé soudil.“</w:t>
      </w:r>
    </w:p>
    <w:p w14:paraId="0A531EAD"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„Všichni mě žádají,” řekl Jahve, „o bohatství nebo o dlouhý věk, všichni mě žádají, abych zahubil jejich nepřátele. Ty jediný jsi mě požádal o moudrost. Přidám ti bohatství a slávu i dlouhý věk.“</w:t>
      </w:r>
    </w:p>
    <w:p w14:paraId="31CC78EA"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A Šalomoun se stal i slavným, i bohatým. Pro jeho moudrost ho vyhledávali všichni lidé, kteří trpěli bezprávím, a Šalomoun jim dopomohl k právu. Všichni ponížení a ukřivdění znali cestu k jeho trůnu.</w:t>
      </w:r>
    </w:p>
    <w:p w14:paraId="0C4766FA"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w:t>
      </w:r>
    </w:p>
    <w:p w14:paraId="2A46409D"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Jednou předstoupily před Šalomounův trůn dvě ženy. První z nich řekla:</w:t>
      </w:r>
    </w:p>
    <w:p w14:paraId="64299EED"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„Rozsuď nás, prosím, náš králi a pane. Bydlely jsme obě v jedné místnosti a oběma se nám narodili chlapci. Dnes v noci zalehla tahle žena své dítě ve spánku. Zatímco jsem spala, vzala mi mé zdravé dítě a položila místo něho své, které zadusila. Ráno jsem vstala, abych dala svému synu najíst, a tu jsem poznala, co se přihodilo.“</w:t>
      </w:r>
    </w:p>
    <w:p w14:paraId="2BC2C669"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Druhá žena jí odporovala: „Nevěř jí, králi, nemluví pravdu, její syn zemřel a ne můj.“</w:t>
      </w:r>
    </w:p>
    <w:p w14:paraId="6A427B97"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lastRenderedPageBreak/>
        <w:t>A ženy se před Šalomounem přely o to, která má pravdu. Šalomoun zavolal služebníka a nařídil mu, aby přinesl meč. Služebník přinesl meč a král rozhodl:</w:t>
      </w:r>
    </w:p>
    <w:p w14:paraId="138C3AB5"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„Když se nemůžete dohodnout, komu patří živé dítě, dám je rozpůlit a rozdělte se o ně.“</w:t>
      </w:r>
    </w:p>
    <w:p w14:paraId="05B4E5FC"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Jakmile uslyšela první žena, co král zamýšlí, vrhla se na kolena a prosila Šalomouna: „Nezabíjej dítě, králi, raději je dej té ženě živé.“</w:t>
      </w:r>
    </w:p>
    <w:p w14:paraId="07E798D1"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Druhá žena volala:</w:t>
      </w:r>
    </w:p>
    <w:p w14:paraId="5ADE3A1A"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„Jen je rozděl, ať není moje ani její!“</w:t>
      </w:r>
    </w:p>
    <w:p w14:paraId="1A67EFC8"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Když to král uslyšel, řekl:</w:t>
      </w:r>
    </w:p>
    <w:p w14:paraId="20669A8F"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„Dejte dítě ženě, která se bála o jeho život. Je to jeho matka, protože se nad ním slitovala.“</w:t>
      </w:r>
    </w:p>
    <w:p w14:paraId="1B441DB1"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Zpráva o moudrém rozsudku se rozšířila po celé zemi a všichni velebili Šalamounovu moudrost.</w:t>
      </w:r>
    </w:p>
    <w:p w14:paraId="1F33DC8E" w14:textId="77777777" w:rsidR="00762A18" w:rsidRDefault="00762A18" w:rsidP="00762A18">
      <w:pPr>
        <w:pStyle w:val="Normlnweb"/>
        <w:shd w:val="clear" w:color="auto" w:fill="FFFFFF"/>
        <w:spacing w:before="0" w:after="0"/>
        <w:rPr>
          <w:rFonts w:ascii="Inter" w:hAnsi="Inter"/>
          <w:color w:val="172B4D"/>
          <w:sz w:val="21"/>
          <w:szCs w:val="21"/>
        </w:rPr>
      </w:pPr>
      <w:r>
        <w:rPr>
          <w:rFonts w:ascii="Inter" w:hAnsi="Inter"/>
          <w:color w:val="172B4D"/>
          <w:sz w:val="21"/>
          <w:szCs w:val="21"/>
        </w:rPr>
        <w:t>(Z knihy </w:t>
      </w:r>
      <w:r>
        <w:rPr>
          <w:rFonts w:ascii="Inter" w:hAnsi="Inter"/>
          <w:i/>
          <w:iCs/>
          <w:color w:val="172B4D"/>
          <w:sz w:val="21"/>
          <w:szCs w:val="21"/>
        </w:rPr>
        <w:t>Příběhy, na které svítilo slunce</w:t>
      </w:r>
      <w:r>
        <w:rPr>
          <w:rFonts w:ascii="Inter" w:hAnsi="Inter"/>
          <w:color w:val="172B4D"/>
          <w:sz w:val="21"/>
          <w:szCs w:val="21"/>
        </w:rPr>
        <w:t>)</w:t>
      </w:r>
    </w:p>
    <w:p w14:paraId="23A0F17B" w14:textId="77777777" w:rsidR="00762A18" w:rsidRDefault="00762A18">
      <w:pPr>
        <w:rPr>
          <w:b/>
          <w:sz w:val="24"/>
          <w:szCs w:val="24"/>
        </w:rPr>
      </w:pPr>
    </w:p>
    <w:p w14:paraId="705CB081" w14:textId="77777777" w:rsidR="00762A18" w:rsidRDefault="00762A18" w:rsidP="00762A18">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Část 2:</w:t>
      </w:r>
    </w:p>
    <w:p w14:paraId="2EEC473D"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Odpovězte na následující otázky:</w:t>
      </w:r>
    </w:p>
    <w:p w14:paraId="3975CB19"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a) Z kterého národa pocházel Šalomoun?</w:t>
      </w:r>
    </w:p>
    <w:p w14:paraId="76FD530C"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b) Kde byla vyprávění o Šalomounovi zapsána nejdříve?</w:t>
      </w:r>
    </w:p>
    <w:p w14:paraId="6F67F2CF"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c) Kdo byl Šalomounovým otcem?</w:t>
      </w:r>
    </w:p>
    <w:p w14:paraId="01DAEE5B"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d) Které schopnosti měl Šalomoun?</w:t>
      </w:r>
    </w:p>
    <w:p w14:paraId="46F6D5FA"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e) Co si žádal od Boha? Jak bůh na jeho prosbu zareagoval? Co si o Šalomounově prosbě myslíte?</w:t>
      </w:r>
    </w:p>
    <w:p w14:paraId="067BA527"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f) Šalomounovo řešení zdánlivě bezvýchodného sporu o dítě bylo velmi jednoduché. Z jaké úvahy král vycházel? Vyhledejte si úplný konec vypravování.</w:t>
      </w:r>
    </w:p>
    <w:p w14:paraId="507B7EAB" w14:textId="77777777" w:rsidR="00762A18" w:rsidRDefault="00762A18" w:rsidP="00762A18">
      <w:pPr>
        <w:pStyle w:val="Normlnweb"/>
        <w:shd w:val="clear" w:color="auto" w:fill="FFFFFF"/>
        <w:spacing w:before="0" w:after="0"/>
        <w:rPr>
          <w:rFonts w:ascii="Inter" w:hAnsi="Inter"/>
          <w:color w:val="172B4D"/>
          <w:sz w:val="21"/>
          <w:szCs w:val="21"/>
        </w:rPr>
      </w:pPr>
      <w:r>
        <w:rPr>
          <w:rFonts w:ascii="Inter" w:hAnsi="Inter"/>
          <w:color w:val="172B4D"/>
          <w:sz w:val="21"/>
          <w:szCs w:val="21"/>
        </w:rPr>
        <w:t>g) Navazujeme na předchozí úkol. V Bibli najdeme tuto formulaci:</w:t>
      </w:r>
      <w:r>
        <w:rPr>
          <w:rStyle w:val="Siln"/>
          <w:rFonts w:ascii="Inter" w:hAnsi="Inter"/>
          <w:color w:val="172B4D"/>
          <w:sz w:val="21"/>
          <w:szCs w:val="21"/>
        </w:rPr>
        <w:t> </w:t>
      </w:r>
      <w:r>
        <w:rPr>
          <w:rFonts w:ascii="Inter" w:hAnsi="Inter"/>
          <w:i/>
          <w:iCs/>
          <w:color w:val="172B4D"/>
          <w:sz w:val="21"/>
          <w:szCs w:val="21"/>
        </w:rPr>
        <w:t>„Dejte to živé novorozeně té, která řekla: „Neusmrcujte je”; to je jeho matka.“ (1. kniha královská). </w:t>
      </w:r>
      <w:r>
        <w:rPr>
          <w:rFonts w:ascii="Inter" w:hAnsi="Inter"/>
          <w:color w:val="172B4D"/>
          <w:sz w:val="21"/>
          <w:szCs w:val="21"/>
        </w:rPr>
        <w:t>Srovnejte ji s formulací, kterou užil E. Petiška. Co a proč do ní oproti Bibli doplnil?</w:t>
      </w:r>
    </w:p>
    <w:p w14:paraId="2CB7341F"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h) Kniha Příběhy, na které svítilo slunce sestává především z bájí. Přiřadili byste k tomuto žánru i tu část příběhu o králi Šalomounovi, s kterou jste se právě seznámili? Svůj názor odůvodněte.</w:t>
      </w:r>
    </w:p>
    <w:p w14:paraId="0B57667A"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i) Možná že příběh znáte odjinud. Objevuje se – v pozměněné podobě, jako spor o hříbě mezi dvěma muži (každý z nich vlastní kobylu, jež měla hříbě) – např. v knize indických pohádek Nejkrásnější zahrada, v příběhu Moudrý vladař; hrdina se nejmenuje Šalomoun a v příběhu se nepíše o Izraelitech. Co tedy můžeme říci o příběhu, jeho původu, autorovi uvést?</w:t>
      </w:r>
    </w:p>
    <w:p w14:paraId="3303084C"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j) Šalomounovo jméno se objevuje (v mírně pozměněné podobě) i v ustáleném obrazném spojení šalamounské řešení. Jak mu rozumíte? Své vysvětlení si ověřte na internetu. </w:t>
      </w:r>
    </w:p>
    <w:p w14:paraId="16622B5F"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lastRenderedPageBreak/>
        <w:t>k) Jaký je rozdíl mezi formulacemi Šalamounovo řešení a šalamounské řešení? Odůvodněte pravopis obou formulací (velké / malé písmeno na počátku slova). Využijte internetovou jazykovou příručku.</w:t>
      </w:r>
    </w:p>
    <w:p w14:paraId="4F26943B"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l) Z příběhu o Šalomounovi jsme vypustili líčení králova trůnu. Přečtěte si ho a vřaďte ho do některé z naznačených výpustek v textu:</w:t>
      </w:r>
    </w:p>
    <w:p w14:paraId="16118888" w14:textId="77777777" w:rsidR="00762A18" w:rsidRDefault="00762A18" w:rsidP="00762A18">
      <w:pPr>
        <w:pStyle w:val="Normlnweb"/>
        <w:shd w:val="clear" w:color="auto" w:fill="FFFFFF"/>
        <w:spacing w:before="0" w:after="0"/>
        <w:rPr>
          <w:rFonts w:ascii="Inter" w:hAnsi="Inter"/>
          <w:color w:val="172B4D"/>
          <w:sz w:val="21"/>
          <w:szCs w:val="21"/>
        </w:rPr>
      </w:pPr>
      <w:r>
        <w:rPr>
          <w:rFonts w:ascii="Inter" w:hAnsi="Inter"/>
          <w:i/>
          <w:iCs/>
          <w:color w:val="172B4D"/>
          <w:sz w:val="21"/>
          <w:szCs w:val="21"/>
        </w:rPr>
        <w:t>Šalomounův trůn byl mohutný a velkolepý, celý z čistého zlata, posázený drahokamy a alabastrem a zdobený vzácnými perlami. Žádný král neměl nikdy takový trůn. K trůnu vedlo šest stupňů. Na každém stupni se choulila proti sobě vždy dvě zvířata ze zlata. Býk a lev, vlk a ovce, panter a velbloud, orel a páv, kočka a kohout. Poslední schod zdobil zlatý jestřáb a zlatá holubice.</w:t>
      </w:r>
    </w:p>
    <w:p w14:paraId="39AF8EDE" w14:textId="77777777" w:rsidR="00762A18" w:rsidRDefault="00762A18" w:rsidP="00762A18">
      <w:pPr>
        <w:pStyle w:val="Normlnweb"/>
        <w:shd w:val="clear" w:color="auto" w:fill="FFFFFF"/>
        <w:spacing w:before="0" w:after="0"/>
        <w:rPr>
          <w:rFonts w:ascii="Inter" w:hAnsi="Inter"/>
          <w:color w:val="172B4D"/>
          <w:sz w:val="21"/>
          <w:szCs w:val="21"/>
        </w:rPr>
      </w:pPr>
      <w:r>
        <w:rPr>
          <w:rFonts w:ascii="Inter" w:hAnsi="Inter"/>
          <w:i/>
          <w:iCs/>
          <w:color w:val="172B4D"/>
          <w:sz w:val="21"/>
          <w:szCs w:val="21"/>
        </w:rPr>
        <w:t>Když se chtěl Šalomoun někam dostat, odnesl ho na to místo trůn sám svou silou. Když vstoupil na první schod trůnu, zvedl ho zlatý býk na druhý schod a zlatá zvířata mu pomáhala ze stupně na stupeň a na posledním stupni se ho ujali zlatí orlové, kteří slétli z trůnu, přijali ho na své perutě a vynesli na trůn. Když se Šalomoun posadil, přiletěl největší z orlů, přinesl královskou korunu a posadil mu ji na hlavu. Kdykoliv přicházeli lidé, aby svědčili nebo žalovali, dal se do pohybu skrytý stroj a býci a lvi, panteři, velbloudi i pávi a kohouti, všechna zvířata i ptáci křičeli, každý svým hlasem, aby se srdce žalobců a svědků otevřela a mluvila čirou pravdu.</w:t>
      </w:r>
    </w:p>
    <w:p w14:paraId="1F089CBD"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m) Uveďte, co vylíčení trůnu vypovídá o samotném královi.</w:t>
      </w:r>
    </w:p>
    <w:p w14:paraId="2871BA14"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n) Uveďte, jak se nazývá druhá základní část Bible. Pokud odpověď neznáte, dohledejte si informaci na internetu.</w:t>
      </w:r>
    </w:p>
    <w:p w14:paraId="2DFC6CAE"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o) Příběhy z Bible jsou v evropské kultuře všeobecně známy, jsou připomínány i při některých významných svátcích. Znáte některé z nich? Pokud ano, uvádějte je.</w:t>
      </w:r>
    </w:p>
    <w:p w14:paraId="47E219C4"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 xml:space="preserve">p) Zaujal vás styl vypravování E. Petišky? Chtěli byste si přečíst celou knihu Příběhy, na které svítilo slunce? / Četli jste jiné </w:t>
      </w:r>
      <w:proofErr w:type="spellStart"/>
      <w:r>
        <w:rPr>
          <w:rFonts w:ascii="Inter" w:hAnsi="Inter"/>
          <w:color w:val="172B4D"/>
          <w:sz w:val="21"/>
          <w:szCs w:val="21"/>
        </w:rPr>
        <w:t>Petiškovy</w:t>
      </w:r>
      <w:proofErr w:type="spellEnd"/>
      <w:r>
        <w:rPr>
          <w:rFonts w:ascii="Inter" w:hAnsi="Inter"/>
          <w:color w:val="172B4D"/>
          <w:sz w:val="21"/>
          <w:szCs w:val="21"/>
        </w:rPr>
        <w:t xml:space="preserve"> knihy pro mládež? Doporučíte je svým spolužákům?</w:t>
      </w:r>
    </w:p>
    <w:p w14:paraId="55C47FE3" w14:textId="77777777" w:rsidR="00CF114E" w:rsidRPr="00CF114E" w:rsidRDefault="00CF114E" w:rsidP="00CF114E">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CF114E">
        <w:rPr>
          <w:rFonts w:ascii="Inter" w:eastAsia="Times New Roman" w:hAnsi="Inter" w:cs="Times New Roman"/>
          <w:b/>
          <w:bCs/>
          <w:color w:val="172B4D"/>
          <w:sz w:val="21"/>
          <w:szCs w:val="21"/>
          <w:lang w:eastAsia="cs-CZ"/>
        </w:rPr>
        <w:t>Metodické poznámky a řešení některých úkolů:</w:t>
      </w:r>
    </w:p>
    <w:p w14:paraId="6E6B019A" w14:textId="77777777" w:rsidR="00CF114E" w:rsidRPr="00CF114E" w:rsidRDefault="00CF114E" w:rsidP="00CF114E">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CF114E">
        <w:rPr>
          <w:rFonts w:ascii="Inter" w:eastAsia="Times New Roman" w:hAnsi="Inter" w:cs="Times New Roman"/>
          <w:color w:val="172B4D"/>
          <w:sz w:val="21"/>
          <w:szCs w:val="21"/>
          <w:lang w:eastAsia="cs-CZ"/>
        </w:rPr>
        <w:t>Uvádíme řadu úkolů, splnění části z nich si pravděpodobně vyžádá domácí práci (popř. Spojení standardních vyučovacích hodin); předpokládáme tedy, že textem se budeme zabývat nejméně dvě vyučovací hodiny.</w:t>
      </w:r>
    </w:p>
    <w:p w14:paraId="1A295E7E" w14:textId="77777777" w:rsidR="00CF114E" w:rsidRPr="00CF114E" w:rsidRDefault="00CF114E" w:rsidP="00CF114E">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CF114E">
        <w:rPr>
          <w:rFonts w:ascii="Inter" w:eastAsia="Times New Roman" w:hAnsi="Inter" w:cs="Times New Roman"/>
          <w:color w:val="172B4D"/>
          <w:sz w:val="21"/>
          <w:szCs w:val="21"/>
          <w:lang w:eastAsia="cs-CZ"/>
        </w:rPr>
        <w:t xml:space="preserve">Úkoly </w:t>
      </w:r>
      <w:proofErr w:type="gramStart"/>
      <w:r w:rsidRPr="00CF114E">
        <w:rPr>
          <w:rFonts w:ascii="Inter" w:eastAsia="Times New Roman" w:hAnsi="Inter" w:cs="Times New Roman"/>
          <w:color w:val="172B4D"/>
          <w:sz w:val="21"/>
          <w:szCs w:val="21"/>
          <w:lang w:eastAsia="cs-CZ"/>
        </w:rPr>
        <w:t>a)-</w:t>
      </w:r>
      <w:proofErr w:type="gramEnd"/>
      <w:r w:rsidRPr="00CF114E">
        <w:rPr>
          <w:rFonts w:ascii="Inter" w:eastAsia="Times New Roman" w:hAnsi="Inter" w:cs="Times New Roman"/>
          <w:color w:val="172B4D"/>
          <w:sz w:val="21"/>
          <w:szCs w:val="21"/>
          <w:lang w:eastAsia="cs-CZ"/>
        </w:rPr>
        <w:t>d) jsou zaměřeny na prosté dohledávání informací v textu; doporučujeme pracovat s nimi frontálně.</w:t>
      </w:r>
    </w:p>
    <w:p w14:paraId="401AD0D4" w14:textId="77777777" w:rsidR="00CF114E" w:rsidRPr="00CF114E" w:rsidRDefault="00CF114E" w:rsidP="00CF114E">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CF114E">
        <w:rPr>
          <w:rFonts w:ascii="Inter" w:eastAsia="Times New Roman" w:hAnsi="Inter" w:cs="Times New Roman"/>
          <w:color w:val="172B4D"/>
          <w:sz w:val="21"/>
          <w:szCs w:val="21"/>
          <w:lang w:eastAsia="cs-CZ"/>
        </w:rPr>
        <w:t xml:space="preserve">Pro úkoly </w:t>
      </w:r>
      <w:proofErr w:type="gramStart"/>
      <w:r w:rsidRPr="00CF114E">
        <w:rPr>
          <w:rFonts w:ascii="Inter" w:eastAsia="Times New Roman" w:hAnsi="Inter" w:cs="Times New Roman"/>
          <w:color w:val="172B4D"/>
          <w:sz w:val="21"/>
          <w:szCs w:val="21"/>
          <w:lang w:eastAsia="cs-CZ"/>
        </w:rPr>
        <w:t>e)-</w:t>
      </w:r>
      <w:proofErr w:type="gramEnd"/>
      <w:r w:rsidRPr="00CF114E">
        <w:rPr>
          <w:rFonts w:ascii="Inter" w:eastAsia="Times New Roman" w:hAnsi="Inter" w:cs="Times New Roman"/>
          <w:color w:val="172B4D"/>
          <w:sz w:val="21"/>
          <w:szCs w:val="21"/>
          <w:lang w:eastAsia="cs-CZ"/>
        </w:rPr>
        <w:t>m) doporučujeme využít skupinovou práci a následnou prezentaci a diskusi před třídou.</w:t>
      </w:r>
    </w:p>
    <w:p w14:paraId="551359AD" w14:textId="34703838" w:rsidR="00CF114E" w:rsidRPr="00CF114E" w:rsidRDefault="00CF114E" w:rsidP="00CF114E">
      <w:pPr>
        <w:shd w:val="clear" w:color="auto" w:fill="FFFFFF"/>
        <w:spacing w:before="100" w:beforeAutospacing="1" w:after="100" w:afterAutospacing="1" w:line="240" w:lineRule="auto"/>
        <w:rPr>
          <w:rStyle w:val="Siln"/>
          <w:rFonts w:ascii="Inter" w:eastAsia="Times New Roman" w:hAnsi="Inter" w:cs="Times New Roman"/>
          <w:b w:val="0"/>
          <w:bCs w:val="0"/>
          <w:color w:val="172B4D"/>
          <w:sz w:val="21"/>
          <w:szCs w:val="21"/>
          <w:lang w:eastAsia="cs-CZ"/>
        </w:rPr>
      </w:pPr>
      <w:r w:rsidRPr="00CF114E">
        <w:rPr>
          <w:rFonts w:ascii="Inter" w:eastAsia="Times New Roman" w:hAnsi="Inter" w:cs="Times New Roman"/>
          <w:color w:val="172B4D"/>
          <w:sz w:val="21"/>
          <w:szCs w:val="21"/>
          <w:lang w:eastAsia="cs-CZ"/>
        </w:rPr>
        <w:t>Počínaje úkolem n) se jako vhodná jeví práce samostatná či práce v malých skupinách (dvojicích).</w:t>
      </w:r>
    </w:p>
    <w:p w14:paraId="480343C7" w14:textId="4D97D6AC" w:rsidR="00762A18" w:rsidRDefault="00762A18" w:rsidP="00762A18">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Řešení:</w:t>
      </w:r>
    </w:p>
    <w:p w14:paraId="404BFF63"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f) Např.: Král vycházel z toho, že pravá matka své dítě miluje, je tedy pro ni nemyslitelné ohrozit ho svým počínáním na životě.</w:t>
      </w:r>
    </w:p>
    <w:p w14:paraId="3E91477D"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 xml:space="preserve">g) </w:t>
      </w:r>
      <w:proofErr w:type="spellStart"/>
      <w:r>
        <w:rPr>
          <w:rFonts w:ascii="Inter" w:hAnsi="Inter"/>
          <w:color w:val="172B4D"/>
          <w:sz w:val="21"/>
          <w:szCs w:val="21"/>
        </w:rPr>
        <w:t>Petiškova</w:t>
      </w:r>
      <w:proofErr w:type="spellEnd"/>
      <w:r>
        <w:rPr>
          <w:rFonts w:ascii="Inter" w:hAnsi="Inter"/>
          <w:color w:val="172B4D"/>
          <w:sz w:val="21"/>
          <w:szCs w:val="21"/>
        </w:rPr>
        <w:t xml:space="preserve"> formulace je vysvětlující, nepřináší jen strohé sdělení.</w:t>
      </w:r>
    </w:p>
    <w:p w14:paraId="66706E09"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h) K báji příběh přísluší tím, že vypráví o bájné, údajně ale historické osobnosti. Dále tím, že hlavní postava rozmlouvá s Bohem a od něj získala mimořádné schopnosti. Spor dvou žen ale panovníka ukazuje jako postavu vynikající praktickým rozumem, moudrostí; obsahuje pohádkový prvek střetu dobra a zla. Odpověď tedy není jednoznačná.   </w:t>
      </w:r>
    </w:p>
    <w:p w14:paraId="023A3121"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lastRenderedPageBreak/>
        <w:t>i) Např.: Jde o příběh, který putuje různými literaturami odpradávna, jeho původ a autorství nelze přesně určit. Je to příběh nadčasový, jeho zpracování se může měnit, důležité je zachovat podstatu příběhu.</w:t>
      </w:r>
    </w:p>
    <w:p w14:paraId="0D7B7B02" w14:textId="77777777" w:rsidR="00762A18" w:rsidRDefault="00762A18" w:rsidP="00762A18">
      <w:pPr>
        <w:pStyle w:val="Normlnweb"/>
        <w:shd w:val="clear" w:color="auto" w:fill="FFFFFF"/>
        <w:spacing w:before="0" w:after="0"/>
        <w:rPr>
          <w:rFonts w:ascii="Inter" w:hAnsi="Inter"/>
          <w:color w:val="172B4D"/>
          <w:sz w:val="21"/>
          <w:szCs w:val="21"/>
        </w:rPr>
      </w:pPr>
      <w:r>
        <w:rPr>
          <w:rFonts w:ascii="Inter" w:hAnsi="Inter"/>
          <w:color w:val="172B4D"/>
          <w:sz w:val="21"/>
          <w:szCs w:val="21"/>
        </w:rPr>
        <w:t xml:space="preserve">j) K frazému se uvádí </w:t>
      </w:r>
      <w:proofErr w:type="spellStart"/>
      <w:r>
        <w:rPr>
          <w:rFonts w:ascii="Inter" w:hAnsi="Inter"/>
          <w:color w:val="172B4D"/>
          <w:sz w:val="21"/>
          <w:szCs w:val="21"/>
        </w:rPr>
        <w:t>např</w:t>
      </w:r>
      <w:proofErr w:type="spellEnd"/>
      <w:r>
        <w:rPr>
          <w:rFonts w:ascii="Inter" w:hAnsi="Inter"/>
          <w:color w:val="172B4D"/>
          <w:sz w:val="21"/>
          <w:szCs w:val="21"/>
        </w:rPr>
        <w:t>, že jde o “vyjadřuje zejména nečekané a moudré rozhodnutí ve zdánlivě neřešitelném sporu nebo jednání” (Wikipedie, heslo </w:t>
      </w:r>
      <w:r>
        <w:rPr>
          <w:rFonts w:ascii="Inter" w:hAnsi="Inter"/>
          <w:i/>
          <w:iCs/>
          <w:color w:val="172B4D"/>
          <w:sz w:val="21"/>
          <w:szCs w:val="21"/>
        </w:rPr>
        <w:t>Šalamounské rozhodnutí</w:t>
      </w:r>
      <w:r>
        <w:rPr>
          <w:rFonts w:ascii="Inter" w:hAnsi="Inter"/>
          <w:color w:val="172B4D"/>
          <w:sz w:val="21"/>
          <w:szCs w:val="21"/>
        </w:rPr>
        <w:t>). Je ale třeba doplnit, že frazém označuje i rozhodnutí, řešení “fikané”, které umožní uspokojit obě strany sporu, vyřešit spor tak, aby byl potlačen aktuální problém.</w:t>
      </w:r>
    </w:p>
    <w:p w14:paraId="552AC229" w14:textId="77777777" w:rsidR="00762A18" w:rsidRDefault="00762A18" w:rsidP="00762A18">
      <w:pPr>
        <w:pStyle w:val="Normlnweb"/>
        <w:shd w:val="clear" w:color="auto" w:fill="FFFFFF"/>
        <w:spacing w:before="0" w:after="0"/>
        <w:rPr>
          <w:rFonts w:ascii="Inter" w:hAnsi="Inter"/>
          <w:color w:val="172B4D"/>
          <w:sz w:val="21"/>
          <w:szCs w:val="21"/>
        </w:rPr>
      </w:pPr>
      <w:r>
        <w:rPr>
          <w:rFonts w:ascii="Inter" w:hAnsi="Inter"/>
          <w:color w:val="172B4D"/>
          <w:sz w:val="21"/>
          <w:szCs w:val="21"/>
        </w:rPr>
        <w:t>k) Viz IJP, část </w:t>
      </w:r>
      <w:r>
        <w:rPr>
          <w:rFonts w:ascii="Inter" w:hAnsi="Inter"/>
          <w:i/>
          <w:iCs/>
          <w:color w:val="172B4D"/>
          <w:sz w:val="21"/>
          <w:szCs w:val="21"/>
        </w:rPr>
        <w:t>Přídavná jména typu puškinský – puškinovský</w:t>
      </w:r>
      <w:r>
        <w:rPr>
          <w:rFonts w:ascii="Inter" w:hAnsi="Inter"/>
          <w:color w:val="172B4D"/>
          <w:sz w:val="21"/>
          <w:szCs w:val="21"/>
        </w:rPr>
        <w:t>.</w:t>
      </w:r>
    </w:p>
    <w:p w14:paraId="646785D8" w14:textId="77777777" w:rsidR="00762A18" w:rsidRDefault="00762A18" w:rsidP="00762A18">
      <w:pPr>
        <w:pStyle w:val="Normlnweb"/>
        <w:shd w:val="clear" w:color="auto" w:fill="FFFFFF"/>
        <w:spacing w:before="0" w:after="0"/>
        <w:rPr>
          <w:rFonts w:ascii="Inter" w:hAnsi="Inter"/>
          <w:color w:val="172B4D"/>
          <w:sz w:val="21"/>
          <w:szCs w:val="21"/>
        </w:rPr>
      </w:pPr>
      <w:r>
        <w:rPr>
          <w:rFonts w:ascii="Inter" w:hAnsi="Inter"/>
          <w:color w:val="172B4D"/>
          <w:sz w:val="21"/>
          <w:szCs w:val="21"/>
        </w:rPr>
        <w:t>l) Citovaná pasáž patří za větu </w:t>
      </w:r>
      <w:r>
        <w:rPr>
          <w:rFonts w:ascii="Inter" w:hAnsi="Inter"/>
          <w:i/>
          <w:iCs/>
          <w:color w:val="172B4D"/>
          <w:sz w:val="21"/>
          <w:szCs w:val="21"/>
        </w:rPr>
        <w:t>Všichni ponížení a ukřivdění znali cestu k jeho trůnu.</w:t>
      </w:r>
      <w:r>
        <w:rPr>
          <w:rFonts w:ascii="Inter" w:hAnsi="Inter"/>
          <w:color w:val="172B4D"/>
          <w:sz w:val="21"/>
          <w:szCs w:val="21"/>
        </w:rPr>
        <w:t> </w:t>
      </w:r>
    </w:p>
    <w:p w14:paraId="72869F55" w14:textId="77777777" w:rsidR="00762A18" w:rsidRDefault="00762A18" w:rsidP="00762A18">
      <w:pPr>
        <w:pStyle w:val="Normlnweb"/>
        <w:shd w:val="clear" w:color="auto" w:fill="FFFFFF"/>
        <w:rPr>
          <w:rFonts w:ascii="Inter" w:hAnsi="Inter"/>
          <w:color w:val="172B4D"/>
          <w:sz w:val="21"/>
          <w:szCs w:val="21"/>
        </w:rPr>
      </w:pPr>
      <w:r>
        <w:rPr>
          <w:rFonts w:ascii="Inter" w:hAnsi="Inter"/>
          <w:color w:val="172B4D"/>
          <w:sz w:val="21"/>
          <w:szCs w:val="21"/>
        </w:rPr>
        <w:t>m) Trůn je líčen jako velkolepý, kouzelný. V úhrnu Šalomouna ukazuje jako velkého vládce s mimořádnými možnostmi a schopnostmi.</w:t>
      </w:r>
    </w:p>
    <w:p w14:paraId="319B875A" w14:textId="77777777" w:rsidR="00762A18" w:rsidRDefault="00762A18" w:rsidP="00762A18">
      <w:pPr>
        <w:pStyle w:val="Normlnweb"/>
        <w:shd w:val="clear" w:color="auto" w:fill="FFFFFF"/>
        <w:rPr>
          <w:rFonts w:ascii="Inter" w:hAnsi="Inter"/>
          <w:color w:val="172B4D"/>
          <w:sz w:val="21"/>
          <w:szCs w:val="21"/>
        </w:rPr>
      </w:pPr>
      <w:proofErr w:type="gramStart"/>
      <w:r>
        <w:rPr>
          <w:rFonts w:ascii="Inter" w:hAnsi="Inter"/>
          <w:color w:val="172B4D"/>
          <w:sz w:val="21"/>
          <w:szCs w:val="21"/>
        </w:rPr>
        <w:t>n)-</w:t>
      </w:r>
      <w:proofErr w:type="gramEnd"/>
      <w:r>
        <w:rPr>
          <w:rFonts w:ascii="Inter" w:hAnsi="Inter"/>
          <w:color w:val="172B4D"/>
          <w:sz w:val="21"/>
          <w:szCs w:val="21"/>
        </w:rPr>
        <w:t>p) Odpovědi závisí na schopnosti žáků dohledat si informace a jejich čtenářských zkušenostech.</w:t>
      </w:r>
    </w:p>
    <w:p w14:paraId="24D44959" w14:textId="77777777" w:rsidR="00CF114E" w:rsidRPr="00CF114E" w:rsidRDefault="00CF114E" w:rsidP="00CF114E">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CF114E">
        <w:rPr>
          <w:rFonts w:ascii="Inter" w:eastAsia="Times New Roman" w:hAnsi="Inter" w:cs="Times New Roman"/>
          <w:b/>
          <w:bCs/>
          <w:i/>
          <w:iCs/>
          <w:color w:val="172B4D"/>
          <w:sz w:val="21"/>
          <w:szCs w:val="21"/>
          <w:lang w:eastAsia="cs-CZ"/>
        </w:rPr>
        <w:t>Popis ověřování</w:t>
      </w:r>
      <w:r w:rsidRPr="00CF114E">
        <w:rPr>
          <w:rFonts w:ascii="Inter" w:eastAsia="Times New Roman" w:hAnsi="Inter" w:cs="Times New Roman"/>
          <w:b/>
          <w:bCs/>
          <w:color w:val="172B4D"/>
          <w:sz w:val="21"/>
          <w:szCs w:val="21"/>
          <w:lang w:eastAsia="cs-CZ"/>
        </w:rPr>
        <w:t>:</w:t>
      </w:r>
    </w:p>
    <w:p w14:paraId="36A44AC2" w14:textId="163014BA" w:rsidR="00762A18" w:rsidRPr="00CF114E" w:rsidRDefault="00CF114E" w:rsidP="00CF114E">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CF114E">
        <w:rPr>
          <w:rFonts w:ascii="Inter" w:eastAsia="Times New Roman" w:hAnsi="Inter" w:cs="Times New Roman"/>
          <w:color w:val="172B4D"/>
          <w:sz w:val="21"/>
          <w:szCs w:val="21"/>
          <w:lang w:eastAsia="cs-CZ"/>
        </w:rPr>
        <w:t>Učitel-</w:t>
      </w:r>
      <w:proofErr w:type="spellStart"/>
      <w:r w:rsidRPr="00CF114E">
        <w:rPr>
          <w:rFonts w:ascii="Inter" w:eastAsia="Times New Roman" w:hAnsi="Inter" w:cs="Times New Roman"/>
          <w:color w:val="172B4D"/>
          <w:sz w:val="21"/>
          <w:szCs w:val="21"/>
          <w:lang w:eastAsia="cs-CZ"/>
        </w:rPr>
        <w:t>ka</w:t>
      </w:r>
      <w:proofErr w:type="spellEnd"/>
      <w:r w:rsidRPr="00CF114E">
        <w:rPr>
          <w:rFonts w:ascii="Inter" w:eastAsia="Times New Roman" w:hAnsi="Inter" w:cs="Times New Roman"/>
          <w:color w:val="172B4D"/>
          <w:sz w:val="21"/>
          <w:szCs w:val="21"/>
          <w:lang w:eastAsia="cs-CZ"/>
        </w:rPr>
        <w:t xml:space="preserve"> posuzuje schopnost žáka pochopit a interpretovat jednoduchý příběh, vysvětlit některé jeho podstatné prvky; srovnat tematicky podobné příběhy. Posuzuje také schopnost vyhledat si základní kontextové informace k textu či dílu a vyvodit jednoduché závěry z předložených či dohledávaných informací, včetně závěrů týkajících se jazykové stránky textu (nadstandardní, nepovinná část daného OVU). Posuzuje též žákovu schopnost vyjádřit se věcně a kultivovaně (přiměřeně svému věku) a o svých myšlenkách či názorech diskutovat.</w:t>
      </w:r>
    </w:p>
    <w:p w14:paraId="57D4BDC1" w14:textId="77777777" w:rsidR="00762A18" w:rsidRDefault="00762A18">
      <w:pPr>
        <w:rPr>
          <w:b/>
          <w:sz w:val="24"/>
          <w:szCs w:val="24"/>
        </w:rPr>
      </w:pPr>
    </w:p>
    <w:p w14:paraId="178087AE" w14:textId="77777777" w:rsidR="00762A18" w:rsidRDefault="00762A18">
      <w:pPr>
        <w:rPr>
          <w:b/>
          <w:sz w:val="24"/>
          <w:szCs w:val="24"/>
        </w:rPr>
      </w:pPr>
      <w:r>
        <w:rPr>
          <w:b/>
          <w:sz w:val="24"/>
          <w:szCs w:val="24"/>
        </w:rPr>
        <w:t>Splněno:</w:t>
      </w:r>
    </w:p>
    <w:p w14:paraId="1B439BCF" w14:textId="77777777" w:rsidR="00CF114E" w:rsidRDefault="00CF114E" w:rsidP="00CF114E">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Způsob ověřování ze strany vyučujících:</w:t>
      </w:r>
    </w:p>
    <w:p w14:paraId="0BBD04C2" w14:textId="77777777" w:rsidR="00CF114E" w:rsidRDefault="00CF114E" w:rsidP="00CF114E">
      <w:pPr>
        <w:numPr>
          <w:ilvl w:val="0"/>
          <w:numId w:val="10"/>
        </w:numPr>
        <w:shd w:val="clear" w:color="auto" w:fill="FFFFFF"/>
        <w:spacing w:after="0" w:line="240" w:lineRule="auto"/>
        <w:rPr>
          <w:rFonts w:ascii="Inter" w:hAnsi="Inter"/>
          <w:color w:val="172B4D"/>
          <w:sz w:val="21"/>
          <w:szCs w:val="21"/>
        </w:rPr>
      </w:pPr>
      <w:r>
        <w:rPr>
          <w:rFonts w:ascii="Inter" w:hAnsi="Inter"/>
          <w:color w:val="172B4D"/>
          <w:sz w:val="21"/>
          <w:szCs w:val="21"/>
        </w:rPr>
        <w:t>Posuzuje písemné záznamy zpracované žákem či žákyní na základě úkolů v pracovních listech.</w:t>
      </w:r>
    </w:p>
    <w:p w14:paraId="6D6C2E90" w14:textId="77777777" w:rsidR="00CF114E" w:rsidRDefault="00CF114E" w:rsidP="00CF114E">
      <w:pPr>
        <w:numPr>
          <w:ilvl w:val="0"/>
          <w:numId w:val="10"/>
        </w:numPr>
        <w:shd w:val="clear" w:color="auto" w:fill="FFFFFF"/>
        <w:spacing w:after="0" w:line="240" w:lineRule="auto"/>
        <w:rPr>
          <w:rFonts w:ascii="Inter" w:hAnsi="Inter"/>
          <w:color w:val="172B4D"/>
          <w:sz w:val="21"/>
          <w:szCs w:val="21"/>
        </w:rPr>
      </w:pPr>
      <w:r>
        <w:rPr>
          <w:rFonts w:ascii="Inter" w:hAnsi="Inter"/>
          <w:color w:val="172B4D"/>
          <w:sz w:val="21"/>
          <w:szCs w:val="21"/>
        </w:rPr>
        <w:t>Posuzuje ústní projev žáků s ohledem na kvalitu obsahu i formy.</w:t>
      </w:r>
    </w:p>
    <w:p w14:paraId="6A432AF8"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 xml:space="preserve">    JAN WERICH: LAKOMÁ BARKA (WERICH, Jan. </w:t>
      </w:r>
      <w:proofErr w:type="spellStart"/>
      <w:r>
        <w:rPr>
          <w:rFonts w:ascii="Inter" w:hAnsi="Inter"/>
          <w:color w:val="172B4D"/>
          <w:sz w:val="21"/>
          <w:szCs w:val="21"/>
        </w:rPr>
        <w:t>Fimfárum</w:t>
      </w:r>
      <w:proofErr w:type="spellEnd"/>
      <w:r>
        <w:rPr>
          <w:rFonts w:ascii="Inter" w:hAnsi="Inter"/>
          <w:color w:val="172B4D"/>
          <w:sz w:val="21"/>
          <w:szCs w:val="21"/>
        </w:rPr>
        <w:t>. Albatros 2012, ISBN 978-80-00-03019-7)</w:t>
      </w:r>
    </w:p>
    <w:p w14:paraId="2DD45239" w14:textId="77777777" w:rsidR="00CF114E" w:rsidRDefault="00CF114E" w:rsidP="00CF114E">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Metodické poznámky:</w:t>
      </w:r>
    </w:p>
    <w:p w14:paraId="45631E49"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Úloha je členěna na jednotlivé úkoly. Vzhledem k tomu, že časovou dotaci pro některé z úkolů nelze přesně odhadnout (závisí na zájmu a schopnostech žáků), neuvádíme časové doporučení pro úlohu jako celek. Lze předpokládat, že splnění všech úkolů si vyžádá vícehodinovou práci.</w:t>
      </w:r>
    </w:p>
    <w:p w14:paraId="068DBE99"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Žáci pracují s pracovními listy, do nichž vpisují záznamy k jednotlivým úkolům. Pokud není uvedeno jinak, žáci si ke každé úloze zapisují řešení. Společně (na tabuli apod.) se uvádí řešení jednoznačné (tam, kde je to možné) či naznačuje řešení potenciální.</w:t>
      </w:r>
    </w:p>
    <w:p w14:paraId="06D5B287" w14:textId="77777777" w:rsidR="00CF114E" w:rsidRDefault="00CF114E" w:rsidP="00CF114E">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1.</w:t>
      </w:r>
    </w:p>
    <w:p w14:paraId="4F2E8855"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Před čtením:</w:t>
      </w:r>
    </w:p>
    <w:p w14:paraId="473113EC"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Metodické poznámky:</w:t>
      </w:r>
    </w:p>
    <w:p w14:paraId="40D625EB"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lastRenderedPageBreak/>
        <w:t>V této fázi pracujeme formou ústní diskuse, bez společného (a následně učitelem posuzovaného) zápisu.</w:t>
      </w:r>
    </w:p>
    <w:p w14:paraId="72797266"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color w:val="172B4D"/>
          <w:sz w:val="21"/>
          <w:szCs w:val="21"/>
        </w:rPr>
        <w:t xml:space="preserve">Předpokládáme, že kniha </w:t>
      </w:r>
      <w:proofErr w:type="spellStart"/>
      <w:r>
        <w:rPr>
          <w:rFonts w:ascii="Inter" w:hAnsi="Inter"/>
          <w:color w:val="172B4D"/>
          <w:sz w:val="21"/>
          <w:szCs w:val="21"/>
        </w:rPr>
        <w:t>Fimfárum</w:t>
      </w:r>
      <w:proofErr w:type="spellEnd"/>
      <w:r>
        <w:rPr>
          <w:rFonts w:ascii="Inter" w:hAnsi="Inter"/>
          <w:color w:val="172B4D"/>
          <w:sz w:val="21"/>
          <w:szCs w:val="21"/>
        </w:rPr>
        <w:t xml:space="preserve">, slovo, podle kterého dostala název, a osobnost Jana Wericha jsou alespoň některým žákům známy, proto tuto fázi práce věnujeme jejich připomenutí či </w:t>
      </w:r>
      <w:proofErr w:type="gramStart"/>
      <w:r>
        <w:rPr>
          <w:rFonts w:ascii="Inter" w:hAnsi="Inter"/>
          <w:color w:val="172B4D"/>
          <w:sz w:val="21"/>
          <w:szCs w:val="21"/>
        </w:rPr>
        <w:t>základním</w:t>
      </w:r>
      <w:proofErr w:type="gramEnd"/>
      <w:r>
        <w:rPr>
          <w:rFonts w:ascii="Inter" w:hAnsi="Inter"/>
          <w:color w:val="172B4D"/>
          <w:sz w:val="21"/>
          <w:szCs w:val="21"/>
        </w:rPr>
        <w:t xml:space="preserve"> informacích o nich. Vycházíme přitom ze znalostí žáků. Jako vstupní motivaci můžeme volit krátkou audiovizuální či zvukovou ukázku, např. úvodní pasáž z </w:t>
      </w:r>
      <w:hyperlink r:id="rId8" w:history="1">
        <w:r>
          <w:rPr>
            <w:rStyle w:val="Hypertextovodkaz"/>
            <w:rFonts w:ascii="Inter" w:hAnsi="Inter"/>
            <w:color w:val="0052CC"/>
            <w:sz w:val="21"/>
            <w:szCs w:val="21"/>
          </w:rPr>
          <w:t>Lakomé Barky v interpretaci Jana Wericha (</w:t>
        </w:r>
        <w:proofErr w:type="spellStart"/>
        <w:r>
          <w:rPr>
            <w:rStyle w:val="Hypertextovodkaz"/>
            <w:rFonts w:ascii="Inter" w:hAnsi="Inter"/>
            <w:color w:val="0052CC"/>
            <w:sz w:val="21"/>
            <w:szCs w:val="21"/>
          </w:rPr>
          <w:t>Radiotéka</w:t>
        </w:r>
        <w:proofErr w:type="spellEnd"/>
        <w:r>
          <w:rPr>
            <w:rStyle w:val="Hypertextovodkaz"/>
            <w:rFonts w:ascii="Inter" w:hAnsi="Inter"/>
            <w:color w:val="0052CC"/>
            <w:sz w:val="21"/>
            <w:szCs w:val="21"/>
          </w:rPr>
          <w:t xml:space="preserve"> Českého rozhlasu)</w:t>
        </w:r>
      </w:hyperlink>
      <w:r>
        <w:rPr>
          <w:rFonts w:ascii="Inter" w:hAnsi="Inter"/>
          <w:color w:val="172B4D"/>
          <w:sz w:val="21"/>
          <w:szCs w:val="21"/>
        </w:rPr>
        <w:t xml:space="preserve">, popř. ze stejnojmenného animovaného filmu Vlasty Pospíšilové (1986; později zahrnuto do filmu </w:t>
      </w:r>
      <w:proofErr w:type="spellStart"/>
      <w:r>
        <w:rPr>
          <w:rFonts w:ascii="Inter" w:hAnsi="Inter"/>
          <w:color w:val="172B4D"/>
          <w:sz w:val="21"/>
          <w:szCs w:val="21"/>
        </w:rPr>
        <w:t>Fimfárum</w:t>
      </w:r>
      <w:proofErr w:type="spellEnd"/>
      <w:r>
        <w:rPr>
          <w:rFonts w:ascii="Inter" w:hAnsi="Inter"/>
          <w:color w:val="172B4D"/>
          <w:sz w:val="21"/>
          <w:szCs w:val="21"/>
        </w:rPr>
        <w:t>, 2002).</w:t>
      </w:r>
    </w:p>
    <w:p w14:paraId="38269E94"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 xml:space="preserve">V rámci diskuse by žáci měli získat základní informace o Janu Werichovi, povídkovém souboru </w:t>
      </w:r>
      <w:proofErr w:type="spellStart"/>
      <w:r>
        <w:rPr>
          <w:rFonts w:ascii="Inter" w:hAnsi="Inter"/>
          <w:color w:val="172B4D"/>
          <w:sz w:val="21"/>
          <w:szCs w:val="21"/>
        </w:rPr>
        <w:t>Fimfárum</w:t>
      </w:r>
      <w:proofErr w:type="spellEnd"/>
      <w:r>
        <w:rPr>
          <w:rFonts w:ascii="Inter" w:hAnsi="Inter"/>
          <w:color w:val="172B4D"/>
          <w:sz w:val="21"/>
          <w:szCs w:val="21"/>
        </w:rPr>
        <w:t xml:space="preserve"> a významu slova </w:t>
      </w:r>
      <w:proofErr w:type="spellStart"/>
      <w:r>
        <w:rPr>
          <w:rFonts w:ascii="Inter" w:hAnsi="Inter"/>
          <w:color w:val="172B4D"/>
          <w:sz w:val="21"/>
          <w:szCs w:val="21"/>
        </w:rPr>
        <w:t>fimfárum</w:t>
      </w:r>
      <w:proofErr w:type="spellEnd"/>
      <w:r>
        <w:rPr>
          <w:rFonts w:ascii="Inter" w:hAnsi="Inter"/>
          <w:color w:val="172B4D"/>
          <w:sz w:val="21"/>
          <w:szCs w:val="21"/>
        </w:rPr>
        <w:t>. Ponecháme na nich, zda, popř.  která fakta si zapíší.</w:t>
      </w:r>
    </w:p>
    <w:p w14:paraId="3C9E606B"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Úkoly pro žáky:</w:t>
      </w:r>
    </w:p>
    <w:p w14:paraId="22E5BBBE" w14:textId="77777777" w:rsidR="00CF114E" w:rsidRDefault="00CF114E" w:rsidP="00CF114E">
      <w:pPr>
        <w:numPr>
          <w:ilvl w:val="0"/>
          <w:numId w:val="11"/>
        </w:numPr>
        <w:shd w:val="clear" w:color="auto" w:fill="FFFFFF"/>
        <w:spacing w:after="0" w:line="240" w:lineRule="auto"/>
        <w:rPr>
          <w:rFonts w:ascii="Inter" w:hAnsi="Inter"/>
          <w:color w:val="172B4D"/>
          <w:sz w:val="21"/>
          <w:szCs w:val="21"/>
        </w:rPr>
      </w:pPr>
      <w:r>
        <w:rPr>
          <w:rFonts w:ascii="Inter" w:hAnsi="Inter"/>
          <w:color w:val="172B4D"/>
          <w:sz w:val="21"/>
          <w:szCs w:val="21"/>
        </w:rPr>
        <w:t xml:space="preserve">V souvislosti s Lakomou Barkou se objevuje slovo </w:t>
      </w:r>
      <w:proofErr w:type="spellStart"/>
      <w:r>
        <w:rPr>
          <w:rFonts w:ascii="Inter" w:hAnsi="Inter"/>
          <w:color w:val="172B4D"/>
          <w:sz w:val="21"/>
          <w:szCs w:val="21"/>
        </w:rPr>
        <w:t>Fimfárum</w:t>
      </w:r>
      <w:proofErr w:type="spellEnd"/>
      <w:r>
        <w:rPr>
          <w:rFonts w:ascii="Inter" w:hAnsi="Inter"/>
          <w:color w:val="172B4D"/>
          <w:sz w:val="21"/>
          <w:szCs w:val="21"/>
        </w:rPr>
        <w:t xml:space="preserve"> nebo i </w:t>
      </w:r>
      <w:proofErr w:type="spellStart"/>
      <w:r>
        <w:rPr>
          <w:rFonts w:ascii="Inter" w:hAnsi="Inter"/>
          <w:color w:val="172B4D"/>
          <w:sz w:val="21"/>
          <w:szCs w:val="21"/>
        </w:rPr>
        <w:t>fimfárum</w:t>
      </w:r>
      <w:proofErr w:type="spellEnd"/>
      <w:r>
        <w:rPr>
          <w:rFonts w:ascii="Inter" w:hAnsi="Inter"/>
          <w:color w:val="172B4D"/>
          <w:sz w:val="21"/>
          <w:szCs w:val="21"/>
        </w:rPr>
        <w:t xml:space="preserve"> (s malým f na začátku slova). Víte, co toto slovo označuje?</w:t>
      </w:r>
    </w:p>
    <w:p w14:paraId="62603DD1" w14:textId="77777777" w:rsidR="00CF114E" w:rsidRDefault="00CF114E" w:rsidP="00CF114E">
      <w:pPr>
        <w:numPr>
          <w:ilvl w:val="0"/>
          <w:numId w:val="11"/>
        </w:numPr>
        <w:shd w:val="clear" w:color="auto" w:fill="FFFFFF"/>
        <w:spacing w:after="0" w:line="240" w:lineRule="auto"/>
        <w:rPr>
          <w:rFonts w:ascii="Inter" w:hAnsi="Inter"/>
          <w:color w:val="172B4D"/>
          <w:sz w:val="21"/>
          <w:szCs w:val="21"/>
        </w:rPr>
      </w:pPr>
      <w:r>
        <w:rPr>
          <w:rFonts w:ascii="Inter" w:hAnsi="Inter"/>
          <w:color w:val="172B4D"/>
          <w:sz w:val="21"/>
          <w:szCs w:val="21"/>
        </w:rPr>
        <w:t>Kdo je jeho autorem?</w:t>
      </w:r>
    </w:p>
    <w:p w14:paraId="213053F1" w14:textId="77777777" w:rsidR="00CF114E" w:rsidRDefault="00CF114E" w:rsidP="00CF114E">
      <w:pPr>
        <w:numPr>
          <w:ilvl w:val="0"/>
          <w:numId w:val="11"/>
        </w:numPr>
        <w:shd w:val="clear" w:color="auto" w:fill="FFFFFF"/>
        <w:spacing w:after="0" w:line="240" w:lineRule="auto"/>
        <w:rPr>
          <w:rFonts w:ascii="Inter" w:hAnsi="Inter"/>
          <w:color w:val="172B4D"/>
          <w:sz w:val="21"/>
          <w:szCs w:val="21"/>
        </w:rPr>
      </w:pPr>
      <w:r>
        <w:rPr>
          <w:rFonts w:ascii="Inter" w:hAnsi="Inter"/>
          <w:color w:val="172B4D"/>
          <w:sz w:val="21"/>
          <w:szCs w:val="21"/>
        </w:rPr>
        <w:t>Poznali jste, kdo načetl text v ukázce?</w:t>
      </w:r>
    </w:p>
    <w:p w14:paraId="5611164C"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Metodické poznámky:</w:t>
      </w:r>
    </w:p>
    <w:p w14:paraId="689141F7"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Velké písmeno v názvu se vztahuje k názvu knihy, jako označení (neexistující) věci se v textu píše s malým f.</w:t>
      </w:r>
    </w:p>
    <w:p w14:paraId="279C9133"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color w:val="172B4D"/>
          <w:sz w:val="21"/>
          <w:szCs w:val="21"/>
        </w:rPr>
        <w:t>Učitel může žákům ke každé otázce předložit na výběr 2-3 konkrétní řešení (např. tři jména autorů), žáci vybírají správnou variantu. Lze využít aplikaci typu</w:t>
      </w:r>
      <w:hyperlink r:id="rId9" w:history="1">
        <w:r>
          <w:rPr>
            <w:rStyle w:val="Hypertextovodkaz"/>
            <w:rFonts w:ascii="Inter" w:hAnsi="Inter"/>
            <w:color w:val="0052CC"/>
            <w:sz w:val="21"/>
            <w:szCs w:val="21"/>
          </w:rPr>
          <w:t> </w:t>
        </w:r>
        <w:proofErr w:type="spellStart"/>
        <w:r>
          <w:rPr>
            <w:rStyle w:val="Hypertextovodkaz"/>
            <w:rFonts w:ascii="Inter" w:hAnsi="Inter"/>
            <w:color w:val="0052CC"/>
            <w:sz w:val="21"/>
            <w:szCs w:val="21"/>
          </w:rPr>
          <w:t>Mentimeter</w:t>
        </w:r>
        <w:proofErr w:type="spellEnd"/>
      </w:hyperlink>
      <w:r>
        <w:rPr>
          <w:rFonts w:ascii="Inter" w:hAnsi="Inter"/>
          <w:color w:val="172B4D"/>
          <w:sz w:val="21"/>
          <w:szCs w:val="21"/>
        </w:rPr>
        <w:t>.</w:t>
      </w:r>
    </w:p>
    <w:p w14:paraId="3C7B1DA8"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Další diskuse se odvíjí podle žákovských odpovědí na výše uvedené otázky.</w:t>
      </w:r>
    </w:p>
    <w:p w14:paraId="5A2D7E7C"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 </w:t>
      </w:r>
    </w:p>
    <w:p w14:paraId="1E5A4DB1"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2.</w:t>
      </w:r>
    </w:p>
    <w:p w14:paraId="09632F55"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Čteme text:</w:t>
      </w:r>
    </w:p>
    <w:p w14:paraId="3D1B93EA"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Metodické poznámky:</w:t>
      </w:r>
    </w:p>
    <w:p w14:paraId="66064F26"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Mějme na paměti, že vybraný literární text neslouží pouze jako podklad pro naplňování obsahu výstupu, ale prvotně by měl žákovi přinést čtenářský (estetický) prožitek. Z toho důvodu věnujeme maximální pozornost zajištění nerušeného a kvalitního průběhu četby (příp. poslechu textu); tím spíše, že školní prostředí se nemůže plně vyrovnat podmínkám, které čtenář vyhledává (které si vytváří) při četbě podnícené toliko jeho individuálními potřebami.</w:t>
      </w:r>
    </w:p>
    <w:p w14:paraId="1B17482A"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Nic nesplete člověka tolik jako jméno vesnice. Třeba Hrdlořezy. Kdo se bojí do Hrdlořez kvůli hrdlu, bojí se zcela zbytečně, protože v </w:t>
      </w:r>
      <w:proofErr w:type="spellStart"/>
      <w:r>
        <w:rPr>
          <w:rFonts w:ascii="Inter" w:hAnsi="Inter"/>
          <w:i/>
          <w:iCs/>
          <w:color w:val="172B4D"/>
          <w:sz w:val="21"/>
          <w:szCs w:val="21"/>
        </w:rPr>
        <w:t>Hrdlořezích</w:t>
      </w:r>
      <w:proofErr w:type="spellEnd"/>
      <w:r>
        <w:rPr>
          <w:rFonts w:ascii="Inter" w:hAnsi="Inter"/>
          <w:i/>
          <w:iCs/>
          <w:color w:val="172B4D"/>
          <w:sz w:val="21"/>
          <w:szCs w:val="21"/>
        </w:rPr>
        <w:t>, a to je statisticky dokázáno, hrdla se neřežou o nic víc než kde jinde.</w:t>
      </w:r>
    </w:p>
    <w:p w14:paraId="67382130"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Nebo nedaleko Konstantinových Lázní je vesnice </w:t>
      </w:r>
      <w:proofErr w:type="gramStart"/>
      <w:r>
        <w:rPr>
          <w:rFonts w:ascii="Inter" w:hAnsi="Inter"/>
          <w:i/>
          <w:iCs/>
          <w:color w:val="172B4D"/>
          <w:sz w:val="21"/>
          <w:szCs w:val="21"/>
        </w:rPr>
        <w:t>Úterý</w:t>
      </w:r>
      <w:proofErr w:type="gramEnd"/>
      <w:r>
        <w:rPr>
          <w:rFonts w:ascii="Inter" w:hAnsi="Inter"/>
          <w:i/>
          <w:iCs/>
          <w:color w:val="172B4D"/>
          <w:sz w:val="21"/>
          <w:szCs w:val="21"/>
        </w:rPr>
        <w:t xml:space="preserve">. Přijďte tam ve středu a jste zase v </w:t>
      </w:r>
      <w:proofErr w:type="gramStart"/>
      <w:r>
        <w:rPr>
          <w:rFonts w:ascii="Inter" w:hAnsi="Inter"/>
          <w:i/>
          <w:iCs/>
          <w:color w:val="172B4D"/>
          <w:sz w:val="21"/>
          <w:szCs w:val="21"/>
        </w:rPr>
        <w:t>Úterý</w:t>
      </w:r>
      <w:proofErr w:type="gramEnd"/>
      <w:r>
        <w:rPr>
          <w:rFonts w:ascii="Inter" w:hAnsi="Inter"/>
          <w:i/>
          <w:iCs/>
          <w:color w:val="172B4D"/>
          <w:sz w:val="21"/>
          <w:szCs w:val="21"/>
        </w:rPr>
        <w:t>. Šest dní v týdnu to jméno lže.</w:t>
      </w:r>
    </w:p>
    <w:p w14:paraId="6F5E1589"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A zrovna tak lhalo jméno vesnice Dejvice, když ještě Dejvice byly vesnice, když z Dejvic do Prahy se chodilo buď Píseckou branou nebo oklikou.</w:t>
      </w:r>
    </w:p>
    <w:p w14:paraId="076D2694"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lastRenderedPageBreak/>
        <w:t>Nejspíš ještě se dalo věřit vesničce nedaleko Dejvic, která se jmenovala Černý Vůl. S ohledem na starostu to bylo jméno pravdivé, i když barvoslepé, neboť starosta byl zrzavý.</w:t>
      </w:r>
    </w:p>
    <w:p w14:paraId="016DAE59"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Vraťme se však do Dejvic. Řekli byste Dejvice, dej více! Tam se asi lidi předhánějí v rozdávání.</w:t>
      </w:r>
    </w:p>
    <w:p w14:paraId="67C630BF"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Vůbec ne. Lakotili a hamonili. Škrtili, škudlili a byli </w:t>
      </w:r>
      <w:proofErr w:type="spellStart"/>
      <w:r>
        <w:rPr>
          <w:rFonts w:ascii="Inter" w:hAnsi="Inter"/>
          <w:i/>
          <w:iCs/>
          <w:color w:val="172B4D"/>
          <w:sz w:val="21"/>
          <w:szCs w:val="21"/>
        </w:rPr>
        <w:t>krkouni</w:t>
      </w:r>
      <w:proofErr w:type="spellEnd"/>
      <w:r>
        <w:rPr>
          <w:rFonts w:ascii="Inter" w:hAnsi="Inter"/>
          <w:i/>
          <w:iCs/>
          <w:color w:val="172B4D"/>
          <w:sz w:val="21"/>
          <w:szCs w:val="21"/>
        </w:rPr>
        <w:t>.</w:t>
      </w:r>
    </w:p>
    <w:p w14:paraId="3948F3DE"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Ani ponocného si nedrželi. Nevadilo jim, že nevěděli, jak v noci čas plyne. To prý by byl drahý čas, kdyby měl ponocného uživit! Starosta to rád viděl, protože chodil pytlačit do Královské obory. Když nebyl ponocný, nemusil se bát, že někoho v noci potká. Koně koval kovář tak, že jim přendával podkovu z pravé zadní na levou přední, tu zase na levou zadní, a tu pak na pravou přední, až byla kobyla bosa.</w:t>
      </w:r>
    </w:p>
    <w:p w14:paraId="3EC060D8"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Nejlakomější držgrešle ze všech byla Barka, farářova kuchařka, a to bylo každému známo. Nejenomže schraňovala slupky od buřtů a šila z nich záclony, nejenomže se do zrcadla nepodívala, aby se neopotřebovalo, ale to byla ona, co tenkrát, když jela do Loun dostavníkem, místo jízdenky chtěla si nechat koleno vrtat, k čemuž nedošlo jen proto, že když kočímu to koleno ukázala, raději ji nechal jet zadarmo, než by zneuctil nebozez.</w:t>
      </w:r>
    </w:p>
    <w:p w14:paraId="75500619"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A téhle Barce povídá farář: „Co kdybychom to druhé prase dali...“</w:t>
      </w:r>
    </w:p>
    <w:p w14:paraId="1A06DFCD"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„Ani pomyšlení...!“</w:t>
      </w:r>
    </w:p>
    <w:p w14:paraId="14C4728C"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„Počkejte, Barko! Myslil jsem na </w:t>
      </w:r>
      <w:proofErr w:type="spellStart"/>
      <w:r>
        <w:rPr>
          <w:rFonts w:ascii="Inter" w:hAnsi="Inter"/>
          <w:i/>
          <w:iCs/>
          <w:color w:val="172B4D"/>
          <w:sz w:val="21"/>
          <w:szCs w:val="21"/>
        </w:rPr>
        <w:t>učitelovic</w:t>
      </w:r>
      <w:proofErr w:type="spellEnd"/>
      <w:r>
        <w:rPr>
          <w:rFonts w:ascii="Inter" w:hAnsi="Inter"/>
          <w:i/>
          <w:iCs/>
          <w:color w:val="172B4D"/>
          <w:sz w:val="21"/>
          <w:szCs w:val="21"/>
        </w:rPr>
        <w:t>, mají tolik dětí, a nám jeden čuník stačí.“</w:t>
      </w:r>
    </w:p>
    <w:p w14:paraId="4F6B2BBE"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„Proč </w:t>
      </w:r>
      <w:proofErr w:type="spellStart"/>
      <w:r>
        <w:rPr>
          <w:rFonts w:ascii="Inter" w:hAnsi="Inter"/>
          <w:i/>
          <w:iCs/>
          <w:color w:val="172B4D"/>
          <w:sz w:val="21"/>
          <w:szCs w:val="21"/>
        </w:rPr>
        <w:t>maj</w:t>
      </w:r>
      <w:proofErr w:type="spellEnd"/>
      <w:r>
        <w:rPr>
          <w:rFonts w:ascii="Inter" w:hAnsi="Inter"/>
          <w:i/>
          <w:iCs/>
          <w:color w:val="172B4D"/>
          <w:sz w:val="21"/>
          <w:szCs w:val="21"/>
        </w:rPr>
        <w:t xml:space="preserve"> tolik dětí, to je jejich věc!“</w:t>
      </w:r>
    </w:p>
    <w:p w14:paraId="5D79EB6B"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„A co má ten člověk dělat? Z lakoty tu lidé ani děti nemají, a on, aby v té škole měl koho učit, musí být samozásobitel.“</w:t>
      </w:r>
    </w:p>
    <w:p w14:paraId="29494815"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„Tak mu dáme </w:t>
      </w:r>
      <w:proofErr w:type="spellStart"/>
      <w:r>
        <w:rPr>
          <w:rFonts w:ascii="Inter" w:hAnsi="Inter"/>
          <w:i/>
          <w:iCs/>
          <w:color w:val="172B4D"/>
          <w:sz w:val="21"/>
          <w:szCs w:val="21"/>
        </w:rPr>
        <w:t>vejslužku</w:t>
      </w:r>
      <w:proofErr w:type="spellEnd"/>
      <w:r>
        <w:rPr>
          <w:rFonts w:ascii="Inter" w:hAnsi="Inter"/>
          <w:i/>
          <w:iCs/>
          <w:color w:val="172B4D"/>
          <w:sz w:val="21"/>
          <w:szCs w:val="21"/>
        </w:rPr>
        <w:t>, když už musíte rozhazovat, velebný pane.“</w:t>
      </w:r>
    </w:p>
    <w:p w14:paraId="7B5F09CB"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„Říkejte si, co chcete, dva čuníci pro nás dva je moc,“ chabě trval farář na svém.</w:t>
      </w:r>
    </w:p>
    <w:p w14:paraId="0807AB7B"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Je zajímavé, že přibližné v téže chvíli učitel došel k podobnému závěru: „Já tu mám </w:t>
      </w:r>
      <w:proofErr w:type="spellStart"/>
      <w:r>
        <w:rPr>
          <w:rFonts w:ascii="Inter" w:hAnsi="Inter"/>
          <w:i/>
          <w:iCs/>
          <w:color w:val="172B4D"/>
          <w:sz w:val="21"/>
          <w:szCs w:val="21"/>
        </w:rPr>
        <w:t>hladovejch</w:t>
      </w:r>
      <w:proofErr w:type="spellEnd"/>
      <w:r>
        <w:rPr>
          <w:rFonts w:ascii="Inter" w:hAnsi="Inter"/>
          <w:i/>
          <w:iCs/>
          <w:color w:val="172B4D"/>
          <w:sz w:val="21"/>
          <w:szCs w:val="21"/>
        </w:rPr>
        <w:t xml:space="preserve"> krků jako píšťal u varhan a na faře jsou dva vepři a dva lidi.“ Načež se zamračil. Čím víc se mračil, tím usilovněji přemýšlel. Když se mu tvář vyjasnila, vzal do kapsy kladivo a hřeb a že prý se jde nadýchat trochu večerního kyslíku.</w:t>
      </w:r>
    </w:p>
    <w:p w14:paraId="294A558B"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Farář míval psa ovčáka, hlídače, ale Barka ho umořila hladem. To se teď učitelovi šiklo. Šel k faře od lesa a nebylo psa, aby štěk. Ani prve, ani teď, když se vloudil do </w:t>
      </w:r>
      <w:proofErr w:type="spellStart"/>
      <w:r>
        <w:rPr>
          <w:rFonts w:ascii="Inter" w:hAnsi="Inter"/>
          <w:i/>
          <w:iCs/>
          <w:color w:val="172B4D"/>
          <w:sz w:val="21"/>
          <w:szCs w:val="21"/>
        </w:rPr>
        <w:t>chlívka</w:t>
      </w:r>
      <w:proofErr w:type="spellEnd"/>
      <w:r>
        <w:rPr>
          <w:rFonts w:ascii="Inter" w:hAnsi="Inter"/>
          <w:i/>
          <w:iCs/>
          <w:color w:val="172B4D"/>
          <w:sz w:val="21"/>
          <w:szCs w:val="21"/>
        </w:rPr>
        <w:t xml:space="preserve"> k prasatům. Tomu většímu se zdálo něco pěkného, protože </w:t>
      </w:r>
      <w:proofErr w:type="spellStart"/>
      <w:r>
        <w:rPr>
          <w:rFonts w:ascii="Inter" w:hAnsi="Inter"/>
          <w:i/>
          <w:iCs/>
          <w:color w:val="172B4D"/>
          <w:sz w:val="21"/>
          <w:szCs w:val="21"/>
        </w:rPr>
        <w:t>kanilo</w:t>
      </w:r>
      <w:proofErr w:type="spellEnd"/>
      <w:r>
        <w:rPr>
          <w:rFonts w:ascii="Inter" w:hAnsi="Inter"/>
          <w:i/>
          <w:iCs/>
          <w:color w:val="172B4D"/>
          <w:sz w:val="21"/>
          <w:szCs w:val="21"/>
        </w:rPr>
        <w:t xml:space="preserve"> a občas si zachrochtalo jako piják piva. Menší spalo jako dudek. Když mu učitel přiložil hřeb mezi oči, </w:t>
      </w:r>
      <w:proofErr w:type="gramStart"/>
      <w:r>
        <w:rPr>
          <w:rFonts w:ascii="Inter" w:hAnsi="Inter"/>
          <w:i/>
          <w:iCs/>
          <w:color w:val="172B4D"/>
          <w:sz w:val="21"/>
          <w:szCs w:val="21"/>
        </w:rPr>
        <w:t>hnulo  ovarem</w:t>
      </w:r>
      <w:proofErr w:type="gramEnd"/>
      <w:r>
        <w:rPr>
          <w:rFonts w:ascii="Inter" w:hAnsi="Inter"/>
          <w:i/>
          <w:iCs/>
          <w:color w:val="172B4D"/>
          <w:sz w:val="21"/>
          <w:szCs w:val="21"/>
        </w:rPr>
        <w:t>, ale maloučko. Učitel sáh do kapsy pro kladivo a ani se mi nechce podrobně popisovat, jak ten hřeb snadno vjel do prasečí hlavy.</w:t>
      </w:r>
    </w:p>
    <w:p w14:paraId="23C07064"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Ráno Barka budila faráře větou: „To menší prase je v troubě!“</w:t>
      </w:r>
    </w:p>
    <w:p w14:paraId="28A47D54"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Povídá rozespalý farář: „A jak se vám tam celé vešlo?“</w:t>
      </w:r>
    </w:p>
    <w:p w14:paraId="4968C08E"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w:t>
      </w:r>
      <w:proofErr w:type="spellStart"/>
      <w:r>
        <w:rPr>
          <w:rFonts w:ascii="Inter" w:hAnsi="Inter"/>
          <w:i/>
          <w:iCs/>
          <w:color w:val="172B4D"/>
          <w:sz w:val="21"/>
          <w:szCs w:val="21"/>
        </w:rPr>
        <w:t>Ježíšmarjá</w:t>
      </w:r>
      <w:proofErr w:type="spellEnd"/>
      <w:r>
        <w:rPr>
          <w:rFonts w:ascii="Inter" w:hAnsi="Inter"/>
          <w:i/>
          <w:iCs/>
          <w:color w:val="172B4D"/>
          <w:sz w:val="21"/>
          <w:szCs w:val="21"/>
        </w:rPr>
        <w:t>, ne že ho peču, ale že je kaput!“</w:t>
      </w:r>
    </w:p>
    <w:p w14:paraId="52AFD489"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„To jste je asi hladem umořila, osobo!“ zívl farář a obrátil se ke zdi.</w:t>
      </w:r>
    </w:p>
    <w:p w14:paraId="3E797A84"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lastRenderedPageBreak/>
        <w:t xml:space="preserve">Barka seběhla k </w:t>
      </w:r>
      <w:proofErr w:type="spellStart"/>
      <w:r>
        <w:rPr>
          <w:rFonts w:ascii="Inter" w:hAnsi="Inter"/>
          <w:i/>
          <w:iCs/>
          <w:color w:val="172B4D"/>
          <w:sz w:val="21"/>
          <w:szCs w:val="21"/>
        </w:rPr>
        <w:t>učitelovům</w:t>
      </w:r>
      <w:proofErr w:type="spellEnd"/>
      <w:r>
        <w:rPr>
          <w:rFonts w:ascii="Inter" w:hAnsi="Inter"/>
          <w:i/>
          <w:iCs/>
          <w:color w:val="172B4D"/>
          <w:sz w:val="21"/>
          <w:szCs w:val="21"/>
        </w:rPr>
        <w:t xml:space="preserve">. Jestli by prý pan učitel neodklidil prasátko, pan farář se dává poroučet. Lhala, aby se zamezilo panice mezi chovateli. Do rána jim na faře jedno </w:t>
      </w:r>
      <w:proofErr w:type="spellStart"/>
      <w:r>
        <w:rPr>
          <w:rFonts w:ascii="Inter" w:hAnsi="Inter"/>
          <w:i/>
          <w:iCs/>
          <w:color w:val="172B4D"/>
          <w:sz w:val="21"/>
          <w:szCs w:val="21"/>
        </w:rPr>
        <w:t>zgrejzlo</w:t>
      </w:r>
      <w:proofErr w:type="spellEnd"/>
      <w:r>
        <w:rPr>
          <w:rFonts w:ascii="Inter" w:hAnsi="Inter"/>
          <w:i/>
          <w:iCs/>
          <w:color w:val="172B4D"/>
          <w:sz w:val="21"/>
          <w:szCs w:val="21"/>
        </w:rPr>
        <w:t xml:space="preserve"> a lidi jsou </w:t>
      </w:r>
      <w:proofErr w:type="gramStart"/>
      <w:r>
        <w:rPr>
          <w:rFonts w:ascii="Inter" w:hAnsi="Inter"/>
          <w:i/>
          <w:iCs/>
          <w:color w:val="172B4D"/>
          <w:sz w:val="21"/>
          <w:szCs w:val="21"/>
        </w:rPr>
        <w:t>zlí</w:t>
      </w:r>
      <w:proofErr w:type="gramEnd"/>
      <w:r>
        <w:rPr>
          <w:rFonts w:ascii="Inter" w:hAnsi="Inter"/>
          <w:i/>
          <w:iCs/>
          <w:color w:val="172B4D"/>
          <w:sz w:val="21"/>
          <w:szCs w:val="21"/>
        </w:rPr>
        <w:t xml:space="preserve"> a ještě by mohli říct, že na faře zatajili červenku nebo co.</w:t>
      </w:r>
    </w:p>
    <w:p w14:paraId="555DDF43"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„Ale to víte, Barko, s radostí, pro vás všechno!“ Učitel vzal pytel a trakař a šel pro prase, že už ho prý někde zakope.</w:t>
      </w:r>
    </w:p>
    <w:p w14:paraId="0D4AE7DB"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Toho dne se začalo z </w:t>
      </w:r>
      <w:proofErr w:type="spellStart"/>
      <w:r>
        <w:rPr>
          <w:rFonts w:ascii="Inter" w:hAnsi="Inter"/>
          <w:i/>
          <w:iCs/>
          <w:color w:val="172B4D"/>
          <w:sz w:val="21"/>
          <w:szCs w:val="21"/>
        </w:rPr>
        <w:t>učitelovic</w:t>
      </w:r>
      <w:proofErr w:type="spellEnd"/>
      <w:r>
        <w:rPr>
          <w:rFonts w:ascii="Inter" w:hAnsi="Inter"/>
          <w:i/>
          <w:iCs/>
          <w:color w:val="172B4D"/>
          <w:sz w:val="21"/>
          <w:szCs w:val="21"/>
        </w:rPr>
        <w:t xml:space="preserve"> komína kouřit a kouřit už nepřestalo.</w:t>
      </w:r>
    </w:p>
    <w:p w14:paraId="0DAD8039"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Když se Barka ptala </w:t>
      </w:r>
      <w:proofErr w:type="spellStart"/>
      <w:r>
        <w:rPr>
          <w:rFonts w:ascii="Inter" w:hAnsi="Inter"/>
          <w:i/>
          <w:iCs/>
          <w:color w:val="172B4D"/>
          <w:sz w:val="21"/>
          <w:szCs w:val="21"/>
        </w:rPr>
        <w:t>učitelovic</w:t>
      </w:r>
      <w:proofErr w:type="spellEnd"/>
      <w:r>
        <w:rPr>
          <w:rFonts w:ascii="Inter" w:hAnsi="Inter"/>
          <w:i/>
          <w:iCs/>
          <w:color w:val="172B4D"/>
          <w:sz w:val="21"/>
          <w:szCs w:val="21"/>
        </w:rPr>
        <w:t xml:space="preserve"> Toníka u kašny, co tolik </w:t>
      </w:r>
      <w:proofErr w:type="spellStart"/>
      <w:r>
        <w:rPr>
          <w:rFonts w:ascii="Inter" w:hAnsi="Inter"/>
          <w:i/>
          <w:iCs/>
          <w:color w:val="172B4D"/>
          <w:sz w:val="21"/>
          <w:szCs w:val="21"/>
        </w:rPr>
        <w:t>topěj</w:t>
      </w:r>
      <w:proofErr w:type="spellEnd"/>
      <w:r>
        <w:rPr>
          <w:rFonts w:ascii="Inter" w:hAnsi="Inter"/>
          <w:i/>
          <w:iCs/>
          <w:color w:val="172B4D"/>
          <w:sz w:val="21"/>
          <w:szCs w:val="21"/>
        </w:rPr>
        <w:t xml:space="preserve">, vždyť ještě nemrzne, Toník dělal, že ji neslyší, a Barka si dobře všimla, že má mastnou bradu. Jak jí cestou na faru voda v putně šplouchala, Barka každý třetí krok se zastavila a usedavě přemýšlela, co to </w:t>
      </w:r>
      <w:proofErr w:type="spellStart"/>
      <w:r>
        <w:rPr>
          <w:rFonts w:ascii="Inter" w:hAnsi="Inter"/>
          <w:i/>
          <w:iCs/>
          <w:color w:val="172B4D"/>
          <w:sz w:val="21"/>
          <w:szCs w:val="21"/>
        </w:rPr>
        <w:t>učitelovic</w:t>
      </w:r>
      <w:proofErr w:type="spellEnd"/>
      <w:r>
        <w:rPr>
          <w:rFonts w:ascii="Inter" w:hAnsi="Inter"/>
          <w:i/>
          <w:iCs/>
          <w:color w:val="172B4D"/>
          <w:sz w:val="21"/>
          <w:szCs w:val="21"/>
        </w:rPr>
        <w:t xml:space="preserve">, ta chamraď setsakramentská, může kuchtit? Tonda má mastnou bradu přece od něčeho mastného. Že by to prase... dyť přece pošlo, ne? Nebo že by nepošlo? Ten učitel </w:t>
      </w:r>
      <w:proofErr w:type="spellStart"/>
      <w:r>
        <w:rPr>
          <w:rFonts w:ascii="Inter" w:hAnsi="Inter"/>
          <w:i/>
          <w:iCs/>
          <w:color w:val="172B4D"/>
          <w:sz w:val="21"/>
          <w:szCs w:val="21"/>
        </w:rPr>
        <w:t>ňák</w:t>
      </w:r>
      <w:proofErr w:type="spellEnd"/>
      <w:r>
        <w:rPr>
          <w:rFonts w:ascii="Inter" w:hAnsi="Inter"/>
          <w:i/>
          <w:iCs/>
          <w:color w:val="172B4D"/>
          <w:sz w:val="21"/>
          <w:szCs w:val="21"/>
        </w:rPr>
        <w:t xml:space="preserve"> přeochotně chtěl vyhovět...</w:t>
      </w:r>
    </w:p>
    <w:p w14:paraId="541CBF02"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Žralo ji to.</w:t>
      </w:r>
    </w:p>
    <w:p w14:paraId="6DD88152"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Sotva se setmělo, Barka šla </w:t>
      </w:r>
      <w:proofErr w:type="spellStart"/>
      <w:r>
        <w:rPr>
          <w:rFonts w:ascii="Inter" w:hAnsi="Inter"/>
          <w:i/>
          <w:iCs/>
          <w:color w:val="172B4D"/>
          <w:sz w:val="21"/>
          <w:szCs w:val="21"/>
        </w:rPr>
        <w:t>courem</w:t>
      </w:r>
      <w:proofErr w:type="spellEnd"/>
      <w:r>
        <w:rPr>
          <w:rFonts w:ascii="Inter" w:hAnsi="Inter"/>
          <w:i/>
          <w:iCs/>
          <w:color w:val="172B4D"/>
          <w:sz w:val="21"/>
          <w:szCs w:val="21"/>
        </w:rPr>
        <w:t xml:space="preserve"> kolem kostela ke škole. Vpředu se svítí, z komína se kouří, Barka větří, čmuchá, přece takhle voní vepřová! Teď ji ovanulo zelí, tohle jsou zase škvarky!</w:t>
      </w:r>
    </w:p>
    <w:p w14:paraId="25E61F93"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Vzala za kliku. Opatrně proklouzla do chodby. Na konci chodby dveře a nad nimi výklenek s oknem pro větrání. Barka se šourá až ke dveřím a poslouchá. No ovšem, tam se debužíruje, asi už je po všem. Talíře, vidličky a nože cinkají do dětských hlasů a smíchu, co to </w:t>
      </w:r>
      <w:proofErr w:type="spellStart"/>
      <w:r>
        <w:rPr>
          <w:rFonts w:ascii="Inter" w:hAnsi="Inter"/>
          <w:i/>
          <w:iCs/>
          <w:color w:val="172B4D"/>
          <w:sz w:val="21"/>
          <w:szCs w:val="21"/>
        </w:rPr>
        <w:t>xakru</w:t>
      </w:r>
      <w:proofErr w:type="spellEnd"/>
      <w:r>
        <w:rPr>
          <w:rFonts w:ascii="Inter" w:hAnsi="Inter"/>
          <w:i/>
          <w:iCs/>
          <w:color w:val="172B4D"/>
          <w:sz w:val="21"/>
          <w:szCs w:val="21"/>
        </w:rPr>
        <w:t xml:space="preserve"> jedli? Přišoupla bednu, co stála v rohu, dala na ni škopík, co visel na zdi, a souká se nahoru, aby si to všechno okénkem nad dveřmi zkontrolovala. Přišla o chlup pozdě, učitelová už poklidila se stolu a všechny děti stály v řadě jako čestná rota, od nejstaršího po nejmladší.</w:t>
      </w:r>
    </w:p>
    <w:p w14:paraId="08561CC1"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Učitel právě uzavíral: „... a pomodlíme se ještě za Barku...“</w:t>
      </w:r>
    </w:p>
    <w:p w14:paraId="6A99BD20"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Barka napjala uši. Přitáhla se výš, stála na škopíku na špičkách jako baletka.</w:t>
      </w:r>
    </w:p>
    <w:p w14:paraId="26F96A7D"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aby nebyla tak lakomá,“ povídá nejstarší Žofka a po ní Pepa:</w:t>
      </w:r>
    </w:p>
    <w:p w14:paraId="49770C89"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aby nebyla tak závistivá!“</w:t>
      </w:r>
    </w:p>
    <w:p w14:paraId="7728B66A"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„...a tak špinavá...“ vpadl Tomáš.</w:t>
      </w:r>
    </w:p>
    <w:p w14:paraId="6FEAE7C2"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a neučesaná...“ mladší Xaver, a ještě mladší Felix:</w:t>
      </w:r>
    </w:p>
    <w:p w14:paraId="21C9E302"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„...ne tak ošklivácká...“</w:t>
      </w:r>
    </w:p>
    <w:p w14:paraId="59167BFF"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Bobeš: „... aby nemořila prasátka hladem...“</w:t>
      </w:r>
    </w:p>
    <w:p w14:paraId="4E9FCF49"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Růženka: „... a kočičky a ...“</w:t>
      </w:r>
    </w:p>
    <w:p w14:paraId="63E001B4"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Libuše: „... a pejsky...“</w:t>
      </w:r>
    </w:p>
    <w:p w14:paraId="23AE3C98"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 a aby nežrala žížaly,“ uzavřel Tonda s mastnou bradou.</w:t>
      </w:r>
    </w:p>
    <w:p w14:paraId="6E5763C4"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Barka byla vztekem bez sebe. Ty žížaly ji dodělaly.</w:t>
      </w:r>
    </w:p>
    <w:p w14:paraId="299B3A29"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Chtěla zahrozit pěstí, leč zapomněla, že zpola stojí na špičkách na škopíčku na bedně a zpola se přidržuje výklenku. </w:t>
      </w:r>
      <w:proofErr w:type="gramStart"/>
      <w:r>
        <w:rPr>
          <w:rFonts w:ascii="Inter" w:hAnsi="Inter"/>
          <w:i/>
          <w:iCs/>
          <w:color w:val="172B4D"/>
          <w:sz w:val="21"/>
          <w:szCs w:val="21"/>
        </w:rPr>
        <w:t>Dřív</w:t>
      </w:r>
      <w:proofErr w:type="gramEnd"/>
      <w:r>
        <w:rPr>
          <w:rFonts w:ascii="Inter" w:hAnsi="Inter"/>
          <w:i/>
          <w:iCs/>
          <w:color w:val="172B4D"/>
          <w:sz w:val="21"/>
          <w:szCs w:val="21"/>
        </w:rPr>
        <w:t xml:space="preserve"> než mohla vychrlit nadávky, svět se pod ní zbortil, škopíček ucukl, Bárce se </w:t>
      </w:r>
      <w:r>
        <w:rPr>
          <w:rFonts w:ascii="Inter" w:hAnsi="Inter"/>
          <w:i/>
          <w:iCs/>
          <w:color w:val="172B4D"/>
          <w:sz w:val="21"/>
          <w:szCs w:val="21"/>
        </w:rPr>
        <w:lastRenderedPageBreak/>
        <w:t>zvedly nohy ke stropu, vzala bradou o spodek výklenku, jekla a letěla, jako když žebřík podrazíš, ztuha naznak na dlaždice v chodbě.</w:t>
      </w:r>
    </w:p>
    <w:p w14:paraId="4312F65C"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Našli ji tam s očima v sloup.</w:t>
      </w:r>
    </w:p>
    <w:p w14:paraId="4981FB7E"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Dětem namluvili, že se Barce udělalo mdlo, a poslali je spát. Jenomže Barčino mdlo trvalo trochu dlouho na to, aby to bylo jenom mdlo.  </w:t>
      </w:r>
    </w:p>
    <w:p w14:paraId="1A99E2F9"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„To vypadá, že je po ní,“ šeptal ženě učitel.</w:t>
      </w:r>
    </w:p>
    <w:p w14:paraId="1CA527E7"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„Skoč pro faráře.“</w:t>
      </w:r>
    </w:p>
    <w:p w14:paraId="06F87A4D"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„Jo, a jak to všechno vysvětlím? Řeknou, že jsme ji zabili, že jsme byli v komplotu kvůli praseti, znáš lidi.“</w:t>
      </w:r>
    </w:p>
    <w:p w14:paraId="057883FD"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Učitelová ztratila hlavu a navrhovala manželovi, aby emigrovali, nebo aby zapálil dům, a podobné hlouposti. Učitel ji neposlouchal, vzal pytel po čuníkovi, vecpal do něho Barku, hodil si to všechno přes rameno a šel.</w:t>
      </w:r>
    </w:p>
    <w:p w14:paraId="7B6C343C"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„Kam jdeš, Láďo, Ládíčku, tebe chytnou, já už tě neuvidím!“ učitelová se mu věšela na krk.</w:t>
      </w:r>
    </w:p>
    <w:p w14:paraId="011CCBE6"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„Za chvíli jsem tu,“ konejšil ji, „nikomu neotvírej!“ a spolkla ho tma.</w:t>
      </w:r>
    </w:p>
    <w:p w14:paraId="48C6F1D3"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Nevěděl přesně, co s Barkou. Chtěl ji posadit ke kašně, ale Bureš se potácel z hospody, a jen taktak se nestřetli. Také se zabýval nápadem, že by ji vynes na zvonici a tam by ji pak našli a řeklo by se, že vybírala holubí vejce, to se o ní vědělo, a že ji zvon vzal do lebky. Už zahýbal ke zvonici, když si vzpomněl na Kubáta.</w:t>
      </w:r>
    </w:p>
    <w:p w14:paraId="1337F922"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Kubát pro halíř byl </w:t>
      </w:r>
      <w:proofErr w:type="spellStart"/>
      <w:r>
        <w:rPr>
          <w:rFonts w:ascii="Inter" w:hAnsi="Inter"/>
          <w:i/>
          <w:iCs/>
          <w:color w:val="172B4D"/>
          <w:sz w:val="21"/>
          <w:szCs w:val="21"/>
        </w:rPr>
        <w:t>schopnej</w:t>
      </w:r>
      <w:proofErr w:type="spellEnd"/>
      <w:r>
        <w:rPr>
          <w:rFonts w:ascii="Inter" w:hAnsi="Inter"/>
          <w:i/>
          <w:iCs/>
          <w:color w:val="172B4D"/>
          <w:sz w:val="21"/>
          <w:szCs w:val="21"/>
        </w:rPr>
        <w:t xml:space="preserve"> hnát blechu přes strniště. </w:t>
      </w:r>
      <w:proofErr w:type="gramStart"/>
      <w:r>
        <w:rPr>
          <w:rFonts w:ascii="Inter" w:hAnsi="Inter"/>
          <w:i/>
          <w:iCs/>
          <w:color w:val="172B4D"/>
          <w:sz w:val="21"/>
          <w:szCs w:val="21"/>
        </w:rPr>
        <w:t>Noc</w:t>
      </w:r>
      <w:proofErr w:type="gramEnd"/>
      <w:r>
        <w:rPr>
          <w:rFonts w:ascii="Inter" w:hAnsi="Inter"/>
          <w:i/>
          <w:iCs/>
          <w:color w:val="172B4D"/>
          <w:sz w:val="21"/>
          <w:szCs w:val="21"/>
        </w:rPr>
        <w:t xml:space="preserve"> co noc chodil hlídat do stodoly obilí, aby mu je někdo nevykrad, ale sotva se usadil ve stodole, už ho </w:t>
      </w:r>
      <w:proofErr w:type="spellStart"/>
      <w:r>
        <w:rPr>
          <w:rFonts w:ascii="Inter" w:hAnsi="Inter"/>
          <w:i/>
          <w:iCs/>
          <w:color w:val="172B4D"/>
          <w:sz w:val="21"/>
          <w:szCs w:val="21"/>
        </w:rPr>
        <w:t>popad</w:t>
      </w:r>
      <w:proofErr w:type="spellEnd"/>
      <w:r>
        <w:rPr>
          <w:rFonts w:ascii="Inter" w:hAnsi="Inter"/>
          <w:i/>
          <w:iCs/>
          <w:color w:val="172B4D"/>
          <w:sz w:val="21"/>
          <w:szCs w:val="21"/>
        </w:rPr>
        <w:t xml:space="preserve"> strach, že by ho mohli vykrást v chalupě, a letěl hlídat domů. Když tak proběhal celou noc, ve dne spal. Říkal, že ušetří, že být ve dne vzhůru se při té drahotě nevyplatí.</w:t>
      </w:r>
    </w:p>
    <w:p w14:paraId="655D453F"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Učitel počkal, až Kubát přeběhl ze stodoly do chalupy. Potom mu posadil Barku na hromadu zrní, dal jí do ruky lopatu, aby se nekácela, a za chvilenku byl doma.</w:t>
      </w:r>
    </w:p>
    <w:p w14:paraId="46366F0F"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Kubát hlídá v chalupě. Asi za půl hodinky ho popadne obvyklý strach o zrní a letí do stodoly. A vida ho! Nachytal zloděje s lopatou, zrovna jak se chystá okrást ubožáka! I ty prevíte! I ty padouchu! Kubát vzal cep a BÁC, BÁC! Zloděj se skácel.</w:t>
      </w:r>
    </w:p>
    <w:p w14:paraId="314F5EE1"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„Ani se nehni!“</w:t>
      </w:r>
    </w:p>
    <w:p w14:paraId="4CF79BB4"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To se ví, že se ani nehnul. Totiž nehnula. Kubát poznal, teprve až </w:t>
      </w:r>
      <w:proofErr w:type="spellStart"/>
      <w:r>
        <w:rPr>
          <w:rFonts w:ascii="Inter" w:hAnsi="Inter"/>
          <w:i/>
          <w:iCs/>
          <w:color w:val="172B4D"/>
          <w:sz w:val="21"/>
          <w:szCs w:val="21"/>
        </w:rPr>
        <w:t>rozškrt</w:t>
      </w:r>
      <w:proofErr w:type="spellEnd"/>
      <w:r>
        <w:rPr>
          <w:rFonts w:ascii="Inter" w:hAnsi="Inter"/>
          <w:i/>
          <w:iCs/>
          <w:color w:val="172B4D"/>
          <w:sz w:val="21"/>
          <w:szCs w:val="21"/>
        </w:rPr>
        <w:t xml:space="preserve"> sirku, že to není ten zloděj, nýbrž ta zlodějka, a to farská Barka.</w:t>
      </w:r>
    </w:p>
    <w:p w14:paraId="521D2A8C"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„Ženská, co vás to napadlo?“</w:t>
      </w:r>
    </w:p>
    <w:p w14:paraId="43F614C0"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Barka ani muk.</w:t>
      </w:r>
    </w:p>
    <w:p w14:paraId="5286E610"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„Ženská, hej, hej, hej!“ to už s ní notně </w:t>
      </w:r>
      <w:proofErr w:type="spellStart"/>
      <w:r>
        <w:rPr>
          <w:rFonts w:ascii="Inter" w:hAnsi="Inter"/>
          <w:i/>
          <w:iCs/>
          <w:color w:val="172B4D"/>
          <w:sz w:val="21"/>
          <w:szCs w:val="21"/>
        </w:rPr>
        <w:t>třás</w:t>
      </w:r>
      <w:proofErr w:type="spellEnd"/>
      <w:r>
        <w:rPr>
          <w:rFonts w:ascii="Inter" w:hAnsi="Inter"/>
          <w:i/>
          <w:iCs/>
          <w:color w:val="172B4D"/>
          <w:sz w:val="21"/>
          <w:szCs w:val="21"/>
        </w:rPr>
        <w:t>. „Snad jsem vás... propánakrále, Barko!“</w:t>
      </w:r>
    </w:p>
    <w:p w14:paraId="1C34C543"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Barka ani muk.</w:t>
      </w:r>
    </w:p>
    <w:p w14:paraId="2F805FD3"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Teď sedí oba ve stodole, koukají na sebe, jenže Barka Kubáta nevidí.</w:t>
      </w:r>
    </w:p>
    <w:p w14:paraId="6AE8FC3D"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lastRenderedPageBreak/>
        <w:t>Kubát je z toho zoufalý. Kam ji dát? Najdou ji u mne a řeknou, že jsem ji z lakoty utlouk, znáte lidi! Co s ní?</w:t>
      </w:r>
    </w:p>
    <w:p w14:paraId="0721A128"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Ze všech nápadů se mu zalíbil jeden velice škodolibý. Vzpomněl si, že učitel nezamyká a že by mu mohl Barku donést do školy a posadit ji do lavice. To se bude učitel divit, že má o žákyni víc.</w:t>
      </w:r>
    </w:p>
    <w:p w14:paraId="30302BB6"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Zase se octla Barka v pytli, zase se nesla nocí. Jak si chtěl Kubát nadejít kaštanovou alejí směrem ke Královské oboře, byl by málem vrazil do chlapa, který přicházel od obory. I on nesl pytel na zádech. Když spatřil Kubáta, zařval, pustil pytel a odskočil do tmy. Kubát zrovna tak.</w:t>
      </w:r>
    </w:p>
    <w:p w14:paraId="4309B717"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Teď stojí oba chlapi za kaštanem, jeden druhého pro tmu nevidí, a mezi nimi na silnici dva pytle. Čekají, co se bude dít. A ono nic. Čekají, až konečně ten jeden, byl to Kubát, to riskne. Skočí, popadne pytel a upaluje pryč. Ten druhý to vidí, oddechne si, zvedne pytel a také upaluje.</w:t>
      </w:r>
    </w:p>
    <w:p w14:paraId="66C1BC41"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Je to starosta z Dejvic. Byl si zapytlačit v Královské oboře a nese domů statného koloucha. Jenže je v tom přece jenom malý háček. Starosta nese pytel, to je pravda, ale je to pytel, který upustil Kubát, zatímco Kubát utek s pytlem, ve kterém byl starostův kolouch.</w:t>
      </w:r>
    </w:p>
    <w:p w14:paraId="315FEDB8"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Tak se stalo, že Kubát potmě posadil učitelovi do školní lavice místo Barky koloucha, zrovna když starosta vcházel doma do kuchyně a povídá ženě: „Jen se koukni, co jsem dneska ulovil!“</w:t>
      </w:r>
    </w:p>
    <w:p w14:paraId="482F7918"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Nás nemůže překvapit, že z pytle se vykutálela farská Barka, víme přece proč. Ale starostová to nevěděla, a když spatřila, jak se Barka kutálí, zajala ji mdloba a praštila sebou.</w:t>
      </w:r>
    </w:p>
    <w:p w14:paraId="604571F9"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Teď tu obě ležely vedle sebe jako dva špalky. Starosta, bývalý dragoun, už něco v životě zažil. Celkem klidně popadl vědro s vodou a </w:t>
      </w:r>
      <w:proofErr w:type="spellStart"/>
      <w:r>
        <w:rPr>
          <w:rFonts w:ascii="Inter" w:hAnsi="Inter"/>
          <w:i/>
          <w:iCs/>
          <w:color w:val="172B4D"/>
          <w:sz w:val="21"/>
          <w:szCs w:val="21"/>
        </w:rPr>
        <w:t>vychrst</w:t>
      </w:r>
      <w:proofErr w:type="spellEnd"/>
      <w:r>
        <w:rPr>
          <w:rFonts w:ascii="Inter" w:hAnsi="Inter"/>
          <w:i/>
          <w:iCs/>
          <w:color w:val="172B4D"/>
          <w:sz w:val="21"/>
          <w:szCs w:val="21"/>
        </w:rPr>
        <w:t xml:space="preserve"> ji na starostovou. </w:t>
      </w:r>
      <w:proofErr w:type="spellStart"/>
      <w:r>
        <w:rPr>
          <w:rFonts w:ascii="Inter" w:hAnsi="Inter"/>
          <w:i/>
          <w:iCs/>
          <w:color w:val="172B4D"/>
          <w:sz w:val="21"/>
          <w:szCs w:val="21"/>
        </w:rPr>
        <w:t>Samosebou</w:t>
      </w:r>
      <w:proofErr w:type="spellEnd"/>
      <w:r>
        <w:rPr>
          <w:rFonts w:ascii="Inter" w:hAnsi="Inter"/>
          <w:i/>
          <w:iCs/>
          <w:color w:val="172B4D"/>
          <w:sz w:val="21"/>
          <w:szCs w:val="21"/>
        </w:rPr>
        <w:t xml:space="preserve"> že Barku přitom také polil.</w:t>
      </w:r>
    </w:p>
    <w:p w14:paraId="633238A5"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Starostová si sedla, Barka si sedla, starostová vstává, Barka vstává. Starostová ječí, Barka se nezdržuje a hurá ze dveří do tmy.</w:t>
      </w:r>
    </w:p>
    <w:p w14:paraId="18B3EDF5"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Ráno, než se začalo učit, našel učitel ve třídě koloucha. Seděl v první lavici. Chvíli si lámal hlavu, jak a co, ale pak si řekl, že kdo se moc ptá, moc se dozví, a koloucha zavěsil do komory, aby zvěřina uzrála. Jen to udělá, volá ho před školu Kubát. Jestli </w:t>
      </w:r>
      <w:proofErr w:type="spellStart"/>
      <w:r>
        <w:rPr>
          <w:rFonts w:ascii="Inter" w:hAnsi="Inter"/>
          <w:i/>
          <w:iCs/>
          <w:color w:val="172B4D"/>
          <w:sz w:val="21"/>
          <w:szCs w:val="21"/>
        </w:rPr>
        <w:t>prej</w:t>
      </w:r>
      <w:proofErr w:type="spellEnd"/>
      <w:r>
        <w:rPr>
          <w:rFonts w:ascii="Inter" w:hAnsi="Inter"/>
          <w:i/>
          <w:iCs/>
          <w:color w:val="172B4D"/>
          <w:sz w:val="21"/>
          <w:szCs w:val="21"/>
        </w:rPr>
        <w:t xml:space="preserve"> v noci nic neslyšel, jako učitel. Ne, neslyšel. A Kubát slyšel? Ne, taky neslyšel. Tak proč se ptá? Inu jen tak.</w:t>
      </w:r>
    </w:p>
    <w:p w14:paraId="49BC8594"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Začali zvonit na ranní a farář, přesný jako poštovní panáček, zahýbá od fary. Spatří Kubáta s učitelem, přidá do kroku a volá:</w:t>
      </w:r>
    </w:p>
    <w:p w14:paraId="605D53BC"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„Jestlipak to už víte o naší Barce?“</w:t>
      </w:r>
    </w:p>
    <w:p w14:paraId="77622C62"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V učiteli i Kubátovi hrklo. V každém zvlášť.</w:t>
      </w:r>
    </w:p>
    <w:p w14:paraId="0C4DAAAF"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„Představte si,“ oznamoval velebníček, „představte si, že se jí přes noc na hlavě vyrazily dvě boule!“</w:t>
      </w:r>
    </w:p>
    <w:p w14:paraId="1A99B173"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„To ji něco poštípalo?“ zkoušel učitel.</w:t>
      </w:r>
    </w:p>
    <w:p w14:paraId="15395342"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„To jsou boule jako od cepu. Měla prý zlý sen, a jak se v posteli přehazovala, spad na ni cínový svícen. Hlava ji bolí jako střep!“</w:t>
      </w:r>
    </w:p>
    <w:p w14:paraId="533BD395"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„A co říká doktor?“ s úlevou se ptal Kubát.</w:t>
      </w:r>
    </w:p>
    <w:p w14:paraId="3930D558"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„Kdo by utrácel za doktora! Ona se s pomocí boží z toho vylíže!“</w:t>
      </w:r>
    </w:p>
    <w:p w14:paraId="21755F1F"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lastRenderedPageBreak/>
        <w:t>„I bez pomoci boží,“ chtěl říct učitel, ale neřekl. Farář se v dálce zmenšoval a Kubát s učitelem se za ním mlčky dívali. Od Prahy foukal studený vítr, nad krajem visela špinavá peřina plná sněhu.</w:t>
      </w:r>
    </w:p>
    <w:p w14:paraId="2ECEED0C"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Kubáta zastudila sólo vločka v týle a zívl. Mrkl na nebe a pomalu šel domů. Učitel ještě chvilku lelkoval, než vešel do školy přiložit do kamen.</w:t>
      </w:r>
    </w:p>
    <w:p w14:paraId="5368B575"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Vloček přibývalo, v Dejvicích začal nový den.</w:t>
      </w:r>
    </w:p>
    <w:p w14:paraId="73062A02"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A tím to vlastně končí. Jestli jste doufali, že Barka se napravila a přestala lakotit, že učitele tlačilo v žaludku i ve svědomí ukradené prase, že Kubát dostal rozum, důstojný pán že našel důstojnost, že Dejvice si odhlasovaly změnu jména na </w:t>
      </w:r>
      <w:proofErr w:type="spellStart"/>
      <w:r>
        <w:rPr>
          <w:rFonts w:ascii="Inter" w:hAnsi="Inter"/>
          <w:i/>
          <w:iCs/>
          <w:color w:val="172B4D"/>
          <w:sz w:val="21"/>
          <w:szCs w:val="21"/>
        </w:rPr>
        <w:t>Hamonín</w:t>
      </w:r>
      <w:proofErr w:type="spellEnd"/>
      <w:r>
        <w:rPr>
          <w:rFonts w:ascii="Inter" w:hAnsi="Inter"/>
          <w:i/>
          <w:iCs/>
          <w:color w:val="172B4D"/>
          <w:sz w:val="21"/>
          <w:szCs w:val="21"/>
        </w:rPr>
        <w:t>, to jste raději měli přečíst nějakou pohádku, a ne tuto pravdivou příhodu.</w:t>
      </w:r>
    </w:p>
    <w:p w14:paraId="4E868D21"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 </w:t>
      </w:r>
    </w:p>
    <w:p w14:paraId="1AE11550"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3.</w:t>
      </w:r>
    </w:p>
    <w:p w14:paraId="47FB6E3C"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Práce s textem:</w:t>
      </w:r>
    </w:p>
    <w:p w14:paraId="13C0DB47"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Metodické poznámky:</w:t>
      </w:r>
    </w:p>
    <w:p w14:paraId="68A8E059"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Po dočtení by se měl učitel snažit navodit takové podmínky, aby žáci měli možnost text nechat emocionálně doznít.</w:t>
      </w:r>
    </w:p>
    <w:p w14:paraId="31B3A0F5"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Pracujeme postupně s jednotlivými úlohami, po každé z nich v diskusi hledáme řešení nebo možné/á řešení. Diskuse vychází ze sdílených zápisů žáků.</w:t>
      </w:r>
    </w:p>
    <w:p w14:paraId="53329CB0"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Úkoly pro žáky:</w:t>
      </w:r>
    </w:p>
    <w:p w14:paraId="57B1E2EE" w14:textId="77777777" w:rsidR="00CF114E" w:rsidRDefault="00CF114E" w:rsidP="00CF114E">
      <w:pPr>
        <w:numPr>
          <w:ilvl w:val="0"/>
          <w:numId w:val="12"/>
        </w:numPr>
        <w:shd w:val="clear" w:color="auto" w:fill="FFFFFF"/>
        <w:spacing w:after="0" w:line="240" w:lineRule="auto"/>
        <w:rPr>
          <w:rFonts w:ascii="Inter" w:hAnsi="Inter"/>
          <w:color w:val="172B4D"/>
          <w:sz w:val="21"/>
          <w:szCs w:val="21"/>
        </w:rPr>
      </w:pPr>
      <w:r>
        <w:rPr>
          <w:rFonts w:ascii="Inter" w:hAnsi="Inter"/>
          <w:color w:val="172B4D"/>
          <w:sz w:val="21"/>
          <w:szCs w:val="21"/>
        </w:rPr>
        <w:t>Pokud byste měli přečtený text charakterizovat dvěma přídavnými jmény, která by to byla?</w:t>
      </w:r>
    </w:p>
    <w:p w14:paraId="5E5B99E1"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Metodické poznámky:</w:t>
      </w:r>
    </w:p>
    <w:p w14:paraId="7B2B2945"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color w:val="172B4D"/>
          <w:sz w:val="21"/>
          <w:szCs w:val="21"/>
        </w:rPr>
        <w:t>Žáci si svá vyjádření nejdříve připraví a pak je zapisují na tabuli (do společného prostoru); mohou si vybrat místo a styl záznamu; podle technických možností může zápis provádět více žáků současně. Alternativou je využití aplikace typu</w:t>
      </w:r>
      <w:hyperlink r:id="rId10" w:history="1">
        <w:r>
          <w:rPr>
            <w:rStyle w:val="Hypertextovodkaz"/>
            <w:rFonts w:ascii="Inter" w:hAnsi="Inter"/>
            <w:color w:val="0052CC"/>
            <w:sz w:val="21"/>
            <w:szCs w:val="21"/>
          </w:rPr>
          <w:t> </w:t>
        </w:r>
        <w:proofErr w:type="spellStart"/>
        <w:r>
          <w:rPr>
            <w:rStyle w:val="Hypertextovodkaz"/>
            <w:rFonts w:ascii="Inter" w:hAnsi="Inter"/>
            <w:color w:val="0052CC"/>
            <w:sz w:val="21"/>
            <w:szCs w:val="21"/>
          </w:rPr>
          <w:t>Mentimeter</w:t>
        </w:r>
        <w:proofErr w:type="spellEnd"/>
      </w:hyperlink>
      <w:r>
        <w:rPr>
          <w:rFonts w:ascii="Inter" w:hAnsi="Inter"/>
          <w:color w:val="172B4D"/>
          <w:sz w:val="21"/>
          <w:szCs w:val="21"/>
        </w:rPr>
        <w:t>.</w:t>
      </w:r>
    </w:p>
    <w:p w14:paraId="41DB48C8"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Následně může k záznamům proběhnout diskuse. Ponecháme na žácích, zda si z diskuse budou provádět zápis.</w:t>
      </w:r>
    </w:p>
    <w:p w14:paraId="1483FF4B" w14:textId="77777777" w:rsidR="00CF114E" w:rsidRDefault="00CF114E" w:rsidP="00CF114E">
      <w:pPr>
        <w:numPr>
          <w:ilvl w:val="0"/>
          <w:numId w:val="13"/>
        </w:numPr>
        <w:shd w:val="clear" w:color="auto" w:fill="FFFFFF"/>
        <w:spacing w:after="0" w:line="240" w:lineRule="auto"/>
        <w:rPr>
          <w:rFonts w:ascii="Inter" w:hAnsi="Inter"/>
          <w:color w:val="172B4D"/>
          <w:sz w:val="21"/>
          <w:szCs w:val="21"/>
        </w:rPr>
      </w:pPr>
      <w:r>
        <w:rPr>
          <w:rFonts w:ascii="Inter" w:hAnsi="Inter"/>
          <w:color w:val="172B4D"/>
          <w:sz w:val="21"/>
          <w:szCs w:val="21"/>
        </w:rPr>
        <w:t>Přečtěte si pasáž o místních jménech, která vypravování otevírá. Zkuste ji vhodně doplnit o jméno jiné skutečně existující vesnice nebo města.</w:t>
      </w:r>
    </w:p>
    <w:p w14:paraId="26E5A389"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Metodické poznámky:</w:t>
      </w:r>
    </w:p>
    <w:p w14:paraId="52BF7697"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Prostor pro kreativnější žáky. Zápis je individuální.</w:t>
      </w:r>
    </w:p>
    <w:p w14:paraId="1635650F" w14:textId="77777777" w:rsidR="00CF114E" w:rsidRDefault="00CF114E" w:rsidP="00CF114E">
      <w:pPr>
        <w:numPr>
          <w:ilvl w:val="0"/>
          <w:numId w:val="14"/>
        </w:numPr>
        <w:shd w:val="clear" w:color="auto" w:fill="FFFFFF"/>
        <w:spacing w:after="0" w:line="240" w:lineRule="auto"/>
        <w:rPr>
          <w:rFonts w:ascii="Inter" w:hAnsi="Inter"/>
          <w:color w:val="172B4D"/>
          <w:sz w:val="21"/>
          <w:szCs w:val="21"/>
        </w:rPr>
      </w:pPr>
      <w:r>
        <w:rPr>
          <w:rFonts w:ascii="Inter" w:hAnsi="Inter"/>
          <w:color w:val="172B4D"/>
          <w:sz w:val="21"/>
          <w:szCs w:val="21"/>
        </w:rPr>
        <w:t>Na čem je úvodní pasáž jazykově vystavěna, jaké schopnosti v ní autor prokazuje?</w:t>
      </w:r>
    </w:p>
    <w:p w14:paraId="1972C100"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Metodické poznámky:</w:t>
      </w:r>
    </w:p>
    <w:p w14:paraId="6262DA97"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Žáci by měli dojít k formulacím jako slovní humor, jazyková hra, ironie.</w:t>
      </w:r>
    </w:p>
    <w:p w14:paraId="0568B889" w14:textId="77777777" w:rsidR="00CF114E" w:rsidRDefault="00CF114E" w:rsidP="00CF114E">
      <w:pPr>
        <w:numPr>
          <w:ilvl w:val="0"/>
          <w:numId w:val="15"/>
        </w:numPr>
        <w:shd w:val="clear" w:color="auto" w:fill="FFFFFF"/>
        <w:spacing w:after="0" w:line="240" w:lineRule="auto"/>
        <w:rPr>
          <w:rFonts w:ascii="Inter" w:hAnsi="Inter"/>
          <w:color w:val="172B4D"/>
          <w:sz w:val="21"/>
          <w:szCs w:val="21"/>
        </w:rPr>
      </w:pPr>
      <w:r>
        <w:rPr>
          <w:rFonts w:ascii="Inter" w:hAnsi="Inter"/>
          <w:color w:val="172B4D"/>
          <w:sz w:val="21"/>
          <w:szCs w:val="21"/>
        </w:rPr>
        <w:lastRenderedPageBreak/>
        <w:t>Přečtěte si poslední odstavec Lakomé Barky. Uveďte, jak se v něm projevuje vypravěč. (Upozorňuje na sebe? Oslovuje čtenáře?)</w:t>
      </w:r>
    </w:p>
    <w:p w14:paraId="1D7C25E8" w14:textId="77777777" w:rsidR="00CF114E" w:rsidRDefault="00CF114E" w:rsidP="00CF114E">
      <w:pPr>
        <w:numPr>
          <w:ilvl w:val="0"/>
          <w:numId w:val="15"/>
        </w:numPr>
        <w:shd w:val="clear" w:color="auto" w:fill="FFFFFF"/>
        <w:spacing w:after="0" w:line="240" w:lineRule="auto"/>
        <w:rPr>
          <w:rFonts w:ascii="Inter" w:hAnsi="Inter"/>
          <w:color w:val="172B4D"/>
          <w:sz w:val="21"/>
          <w:szCs w:val="21"/>
        </w:rPr>
      </w:pPr>
      <w:r>
        <w:rPr>
          <w:rFonts w:ascii="Inter" w:hAnsi="Inter"/>
          <w:color w:val="172B4D"/>
          <w:sz w:val="21"/>
          <w:szCs w:val="21"/>
        </w:rPr>
        <w:t>Objevují se prvky, které jste uvedli v odpovědích na dva předchozí úkoly, i v dalších částech textu? Pokud ano, doložte je konkrétními příklady.</w:t>
      </w:r>
    </w:p>
    <w:p w14:paraId="3EC6E95B" w14:textId="77777777" w:rsidR="00CF114E" w:rsidRDefault="00CF114E" w:rsidP="00CF114E">
      <w:pPr>
        <w:numPr>
          <w:ilvl w:val="0"/>
          <w:numId w:val="15"/>
        </w:numPr>
        <w:shd w:val="clear" w:color="auto" w:fill="FFFFFF"/>
        <w:spacing w:after="0" w:line="240" w:lineRule="auto"/>
        <w:rPr>
          <w:rFonts w:ascii="Inter" w:hAnsi="Inter"/>
          <w:color w:val="172B4D"/>
          <w:sz w:val="21"/>
          <w:szCs w:val="21"/>
        </w:rPr>
      </w:pPr>
      <w:r>
        <w:rPr>
          <w:rFonts w:ascii="Inter" w:hAnsi="Inter"/>
          <w:color w:val="172B4D"/>
          <w:sz w:val="21"/>
          <w:szCs w:val="21"/>
        </w:rPr>
        <w:t>Přesuňme se k ději.</w:t>
      </w:r>
    </w:p>
    <w:p w14:paraId="6FF32B1C"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Naznačte jeho schéma – místo, čas, postavy, akci. Textový příklad:</w:t>
      </w:r>
    </w:p>
    <w:p w14:paraId="5EC9D651"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Učitelův dům – čas večeře – Barka tajně naslouchá – spadne a omdlí – rozhovor učitele se ženou – učitel odnáší Barku v pytli po čuníkovi.</w:t>
      </w:r>
    </w:p>
    <w:p w14:paraId="002FD917"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Můžete využít grafického organizéru.</w:t>
      </w:r>
    </w:p>
    <w:p w14:paraId="46A7FDE7"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Metodické poznámky:</w:t>
      </w:r>
    </w:p>
    <w:p w14:paraId="35C469C0"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V principu jde o vytváření myšlenkové mapy.</w:t>
      </w:r>
    </w:p>
    <w:p w14:paraId="4B19C304"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Učitel může žákům usnadnit řešení tím, že jim uvede konkrétní formu a konkrétní řešení určitého dějového momentu (např. vyplněné vstupní políčko záznamu a některé/některá z dalších políček).</w:t>
      </w:r>
    </w:p>
    <w:p w14:paraId="365B493E"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Skupinová práce. Skupiny (jejich zástupci) výsledky své práce prezentují ostatním.</w:t>
      </w:r>
    </w:p>
    <w:p w14:paraId="6715B2BA" w14:textId="77777777" w:rsidR="00CF114E" w:rsidRDefault="00CF114E" w:rsidP="00CF114E">
      <w:pPr>
        <w:numPr>
          <w:ilvl w:val="0"/>
          <w:numId w:val="16"/>
        </w:numPr>
        <w:shd w:val="clear" w:color="auto" w:fill="FFFFFF"/>
        <w:spacing w:after="0" w:line="240" w:lineRule="auto"/>
        <w:rPr>
          <w:rFonts w:ascii="Inter" w:hAnsi="Inter"/>
          <w:color w:val="172B4D"/>
          <w:sz w:val="21"/>
          <w:szCs w:val="21"/>
        </w:rPr>
      </w:pPr>
      <w:r>
        <w:rPr>
          <w:rFonts w:ascii="Inter" w:hAnsi="Inter"/>
          <w:color w:val="172B4D"/>
          <w:sz w:val="21"/>
          <w:szCs w:val="21"/>
        </w:rPr>
        <w:t>Na základě řešení předcházejícího úkolu popište děj povídky. Můžete využít i některé z následujících přídavných jmen: (Děj je)</w:t>
      </w:r>
    </w:p>
    <w:p w14:paraId="4676764B"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překvapivý – šokující – veselý – smutný – dramatický – uklidňující – romantický – nudný – pohádkový.</w:t>
      </w:r>
    </w:p>
    <w:p w14:paraId="49A4E43A"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color w:val="172B4D"/>
          <w:sz w:val="21"/>
          <w:szCs w:val="21"/>
        </w:rPr>
        <w:t>Pro řešení můžete využít také následujícího textu věnovaného tvorbě dvojice Jiří Voskovec – Jan Werich: </w:t>
      </w:r>
      <w:r>
        <w:rPr>
          <w:rFonts w:ascii="Inter" w:hAnsi="Inter"/>
          <w:i/>
          <w:iCs/>
          <w:color w:val="172B4D"/>
          <w:sz w:val="21"/>
          <w:szCs w:val="21"/>
        </w:rPr>
        <w:t>Voskovec s Werichem dokázali být zdravě neuctiví k autoritám a ke všemu, co považovali za přežité. Nechali se inspirovat filmovou groteskou, okouzlil je džez.</w:t>
      </w:r>
    </w:p>
    <w:p w14:paraId="55D45BC3"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Metodické poznámky:</w:t>
      </w:r>
    </w:p>
    <w:p w14:paraId="4ED127BF"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Dějově má příběh místy ráz grotesky (pád, rána cepem, Kubátovo pobíhání, záměna pytlů…).</w:t>
      </w:r>
    </w:p>
    <w:p w14:paraId="48EEB768" w14:textId="77777777" w:rsidR="00CF114E" w:rsidRDefault="00CF114E" w:rsidP="00CF114E">
      <w:pPr>
        <w:numPr>
          <w:ilvl w:val="0"/>
          <w:numId w:val="17"/>
        </w:numPr>
        <w:shd w:val="clear" w:color="auto" w:fill="FFFFFF"/>
        <w:spacing w:after="0" w:line="240" w:lineRule="auto"/>
        <w:rPr>
          <w:rFonts w:ascii="Inter" w:hAnsi="Inter"/>
          <w:color w:val="172B4D"/>
          <w:sz w:val="21"/>
          <w:szCs w:val="21"/>
        </w:rPr>
      </w:pPr>
      <w:r>
        <w:rPr>
          <w:rFonts w:ascii="Inter" w:hAnsi="Inter"/>
          <w:color w:val="172B4D"/>
          <w:sz w:val="21"/>
          <w:szCs w:val="21"/>
        </w:rPr>
        <w:t xml:space="preserve">Texty ve </w:t>
      </w:r>
      <w:proofErr w:type="spellStart"/>
      <w:r>
        <w:rPr>
          <w:rFonts w:ascii="Inter" w:hAnsi="Inter"/>
          <w:color w:val="172B4D"/>
          <w:sz w:val="21"/>
          <w:szCs w:val="21"/>
        </w:rPr>
        <w:t>Fimfáru</w:t>
      </w:r>
      <w:proofErr w:type="spellEnd"/>
      <w:r>
        <w:rPr>
          <w:rFonts w:ascii="Inter" w:hAnsi="Inter"/>
          <w:color w:val="172B4D"/>
          <w:sz w:val="21"/>
          <w:szCs w:val="21"/>
        </w:rPr>
        <w:t xml:space="preserve"> bývají žánrově označovány jako moderní pohádky. Než se budeme tímto termínem zabývat, připomeňme si nejprve základní znaky tradiční pohádky.</w:t>
      </w:r>
    </w:p>
    <w:p w14:paraId="08FEF5A3"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Metodické poznámky:</w:t>
      </w:r>
    </w:p>
    <w:p w14:paraId="3822346C"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Společná práce: Charakteristiku pohádky zaznamenáváme do společného prostoru (na tabuli).</w:t>
      </w:r>
    </w:p>
    <w:p w14:paraId="1341F4A5"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color w:val="172B4D"/>
          <w:sz w:val="21"/>
          <w:szCs w:val="21"/>
        </w:rPr>
        <w:t>Charakteristika žánru např.</w:t>
      </w:r>
      <w:hyperlink r:id="rId11" w:history="1">
        <w:r>
          <w:rPr>
            <w:rStyle w:val="Hypertextovodkaz"/>
            <w:rFonts w:ascii="Inter" w:hAnsi="Inter"/>
            <w:color w:val="0052CC"/>
            <w:sz w:val="21"/>
            <w:szCs w:val="21"/>
          </w:rPr>
          <w:t> zde</w:t>
        </w:r>
      </w:hyperlink>
      <w:r>
        <w:rPr>
          <w:rFonts w:ascii="Inter" w:hAnsi="Inter"/>
          <w:color w:val="172B4D"/>
          <w:sz w:val="21"/>
          <w:szCs w:val="21"/>
        </w:rPr>
        <w:t>.</w:t>
      </w:r>
    </w:p>
    <w:p w14:paraId="64531683" w14:textId="77777777" w:rsidR="00CF114E" w:rsidRDefault="00CF114E" w:rsidP="00CF114E">
      <w:pPr>
        <w:numPr>
          <w:ilvl w:val="0"/>
          <w:numId w:val="18"/>
        </w:numPr>
        <w:shd w:val="clear" w:color="auto" w:fill="FFFFFF"/>
        <w:spacing w:after="0" w:line="240" w:lineRule="auto"/>
        <w:rPr>
          <w:rFonts w:ascii="Inter" w:hAnsi="Inter"/>
          <w:color w:val="172B4D"/>
          <w:sz w:val="21"/>
          <w:szCs w:val="21"/>
        </w:rPr>
      </w:pPr>
      <w:r>
        <w:rPr>
          <w:rFonts w:ascii="Inter" w:hAnsi="Inter"/>
          <w:color w:val="172B4D"/>
          <w:sz w:val="21"/>
          <w:szCs w:val="21"/>
        </w:rPr>
        <w:t>Hledáme charakteristiku moderní pohádky. Žáci navrhují, jak by bylo možné pohádku „modernizovat“. Využívají přitom svých čtenářských zkušeností.</w:t>
      </w:r>
    </w:p>
    <w:p w14:paraId="62937EBF"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Metodické poznámky:</w:t>
      </w:r>
    </w:p>
    <w:p w14:paraId="4F725973"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Skupinová práce. Jedna ze skupin výsledky své práce prezentuje ostatním. V následné řízené diskusi by se žáci měli dobrat elementárních znaků moderní pohádky.</w:t>
      </w:r>
    </w:p>
    <w:p w14:paraId="70DE787A" w14:textId="77777777" w:rsidR="00CF114E" w:rsidRDefault="00CF114E" w:rsidP="00CF114E">
      <w:pPr>
        <w:pStyle w:val="Normlnweb"/>
        <w:shd w:val="clear" w:color="auto" w:fill="FFFFFF"/>
        <w:spacing w:before="0" w:after="0"/>
        <w:rPr>
          <w:rFonts w:ascii="Inter" w:hAnsi="Inter"/>
          <w:color w:val="172B4D"/>
          <w:sz w:val="21"/>
          <w:szCs w:val="21"/>
        </w:rPr>
      </w:pPr>
      <w:r>
        <w:rPr>
          <w:rFonts w:ascii="Inter" w:hAnsi="Inter"/>
          <w:color w:val="172B4D"/>
          <w:sz w:val="21"/>
          <w:szCs w:val="21"/>
        </w:rPr>
        <w:t>Charakteristika žánru např.</w:t>
      </w:r>
      <w:hyperlink r:id="rId12" w:history="1">
        <w:r>
          <w:rPr>
            <w:rStyle w:val="Hypertextovodkaz"/>
            <w:rFonts w:ascii="Inter" w:hAnsi="Inter"/>
            <w:color w:val="0052CC"/>
            <w:sz w:val="21"/>
            <w:szCs w:val="21"/>
          </w:rPr>
          <w:t> zde</w:t>
        </w:r>
      </w:hyperlink>
      <w:r>
        <w:rPr>
          <w:rFonts w:ascii="Inter" w:hAnsi="Inter"/>
          <w:color w:val="172B4D"/>
          <w:sz w:val="21"/>
          <w:szCs w:val="21"/>
        </w:rPr>
        <w:t>.</w:t>
      </w:r>
    </w:p>
    <w:p w14:paraId="21C0C926" w14:textId="77777777" w:rsidR="00CF114E" w:rsidRDefault="00CF114E" w:rsidP="00CF114E">
      <w:pPr>
        <w:numPr>
          <w:ilvl w:val="0"/>
          <w:numId w:val="19"/>
        </w:numPr>
        <w:shd w:val="clear" w:color="auto" w:fill="FFFFFF"/>
        <w:spacing w:after="0" w:line="240" w:lineRule="auto"/>
        <w:rPr>
          <w:rFonts w:ascii="Inter" w:hAnsi="Inter"/>
          <w:color w:val="172B4D"/>
          <w:sz w:val="21"/>
          <w:szCs w:val="21"/>
        </w:rPr>
      </w:pPr>
      <w:r>
        <w:rPr>
          <w:rFonts w:ascii="Inter" w:hAnsi="Inter"/>
          <w:color w:val="172B4D"/>
          <w:sz w:val="21"/>
          <w:szCs w:val="21"/>
        </w:rPr>
        <w:lastRenderedPageBreak/>
        <w:t>Provádíme žánrové srovnání: Porovnejte Lakomou Barku se žánrovými znaky pohádky a moderní pohádky. Zaměřte se zejména na typy a charakter postav (včetně toho, zda jsou postavy charakterově jednoznačné), pohádkové motivy, zakončení a vyznění příběhu (má příběh výraznou pointu?), čas a prostor děje.</w:t>
      </w:r>
    </w:p>
    <w:p w14:paraId="7BF16EC6"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Využijte srovnávací tabulky, popř. grafické organizéry.</w:t>
      </w:r>
    </w:p>
    <w:p w14:paraId="78339611"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Metodické poznámky:</w:t>
      </w:r>
    </w:p>
    <w:p w14:paraId="6E10F8FE"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Skupinová práce. Jedna ze skupin výsledky své práce prezentuje ostatním. V následné řízené diskusi by se žáci měli dobrat shrnujícího závěru a uvést vlastní návrh žánrové a tematické charakteristiky (povídka se satirickými a groteskními prvky).</w:t>
      </w:r>
    </w:p>
    <w:p w14:paraId="1C2D1AFE"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Žáci by měli vzít v potaz i autorskou nápovědu v závěru Lakomé Barky.</w:t>
      </w:r>
    </w:p>
    <w:p w14:paraId="09713959" w14:textId="77777777" w:rsidR="00CF114E" w:rsidRDefault="00CF114E" w:rsidP="00CF114E">
      <w:pPr>
        <w:numPr>
          <w:ilvl w:val="0"/>
          <w:numId w:val="20"/>
        </w:numPr>
        <w:shd w:val="clear" w:color="auto" w:fill="FFFFFF"/>
        <w:spacing w:after="0" w:line="240" w:lineRule="auto"/>
        <w:rPr>
          <w:rFonts w:ascii="Inter" w:hAnsi="Inter"/>
          <w:color w:val="172B4D"/>
          <w:sz w:val="21"/>
          <w:szCs w:val="21"/>
        </w:rPr>
      </w:pPr>
      <w:r>
        <w:rPr>
          <w:rFonts w:ascii="Inter" w:hAnsi="Inter"/>
          <w:color w:val="172B4D"/>
          <w:sz w:val="21"/>
          <w:szCs w:val="21"/>
        </w:rPr>
        <w:t>Na základě svých předchozích zjištění uveďte, jakým čtenářům byste Lakomou Barku doporučili. Příklady: čtenáři dětští, dospívající, dospělí; čtenáři příležitostní, pravidelní; čtenáři se zájmem o pohádky a fantastické příběhy; čtenáři vyhledávající příběh bez autorských odboček…</w:t>
      </w:r>
    </w:p>
    <w:p w14:paraId="57B1D237" w14:textId="77777777" w:rsidR="00CF114E" w:rsidRDefault="00CF114E" w:rsidP="00CF114E">
      <w:pPr>
        <w:numPr>
          <w:ilvl w:val="0"/>
          <w:numId w:val="20"/>
        </w:numPr>
        <w:shd w:val="clear" w:color="auto" w:fill="FFFFFF"/>
        <w:spacing w:after="0" w:line="240" w:lineRule="auto"/>
        <w:rPr>
          <w:rFonts w:ascii="Inter" w:hAnsi="Inter"/>
          <w:color w:val="172B4D"/>
          <w:sz w:val="21"/>
          <w:szCs w:val="21"/>
        </w:rPr>
      </w:pPr>
      <w:r>
        <w:rPr>
          <w:rFonts w:ascii="Inter" w:hAnsi="Inter"/>
          <w:color w:val="172B4D"/>
          <w:sz w:val="21"/>
          <w:szCs w:val="21"/>
        </w:rPr>
        <w:t>Při hledání řešení předchozích úkolů jste pravděpodobně využili svých čtenářských zkušeností. Uvádějte díla, která se v některých podstatných znacích shodují s Lakomou Barkou; tyto znaky uveďte. Příklad znaku: lakomá postava, lakomství.</w:t>
      </w:r>
    </w:p>
    <w:p w14:paraId="5BDA5B60" w14:textId="77777777" w:rsidR="00CF114E" w:rsidRDefault="00CF114E" w:rsidP="00CF114E">
      <w:pPr>
        <w:pStyle w:val="Normlnweb"/>
        <w:shd w:val="clear" w:color="auto" w:fill="FFFFFF"/>
        <w:rPr>
          <w:rFonts w:ascii="Inter" w:hAnsi="Inter"/>
          <w:color w:val="172B4D"/>
          <w:sz w:val="21"/>
          <w:szCs w:val="21"/>
        </w:rPr>
      </w:pPr>
      <w:r>
        <w:rPr>
          <w:rFonts w:ascii="Inter" w:hAnsi="Inter"/>
          <w:color w:val="172B4D"/>
          <w:sz w:val="21"/>
          <w:szCs w:val="21"/>
        </w:rPr>
        <w:t>Při zpracování můžete využít tabulku či grafický organizér.</w:t>
      </w:r>
    </w:p>
    <w:p w14:paraId="1D47AF00" w14:textId="77777777" w:rsidR="00762A18" w:rsidRPr="00762A18" w:rsidRDefault="00762A18" w:rsidP="00CF114E">
      <w:pPr>
        <w:shd w:val="clear" w:color="auto" w:fill="FFFFFF"/>
        <w:spacing w:beforeAutospacing="1" w:after="0" w:afterAutospacing="1" w:line="240" w:lineRule="auto"/>
        <w:rPr>
          <w:b/>
          <w:sz w:val="24"/>
          <w:szCs w:val="24"/>
        </w:rPr>
      </w:pPr>
      <w:bookmarkStart w:id="0" w:name="_GoBack"/>
      <w:bookmarkEnd w:id="0"/>
    </w:p>
    <w:sectPr w:rsidR="00762A18" w:rsidRPr="00762A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Inter">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1FF8"/>
    <w:multiLevelType w:val="multilevel"/>
    <w:tmpl w:val="5C48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E6307"/>
    <w:multiLevelType w:val="multilevel"/>
    <w:tmpl w:val="7A86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F1407D"/>
    <w:multiLevelType w:val="multilevel"/>
    <w:tmpl w:val="857A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90EE1"/>
    <w:multiLevelType w:val="multilevel"/>
    <w:tmpl w:val="1B90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D63F48"/>
    <w:multiLevelType w:val="multilevel"/>
    <w:tmpl w:val="B6F6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8C0E9A"/>
    <w:multiLevelType w:val="multilevel"/>
    <w:tmpl w:val="DABC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C56FB0"/>
    <w:multiLevelType w:val="multilevel"/>
    <w:tmpl w:val="F46A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C61664"/>
    <w:multiLevelType w:val="multilevel"/>
    <w:tmpl w:val="6696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D231BA"/>
    <w:multiLevelType w:val="multilevel"/>
    <w:tmpl w:val="BF18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4C0CAC"/>
    <w:multiLevelType w:val="multilevel"/>
    <w:tmpl w:val="C6E8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3C75CD"/>
    <w:multiLevelType w:val="multilevel"/>
    <w:tmpl w:val="239C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0C5798"/>
    <w:multiLevelType w:val="multilevel"/>
    <w:tmpl w:val="2FE0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E03047"/>
    <w:multiLevelType w:val="multilevel"/>
    <w:tmpl w:val="C212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C26BAB"/>
    <w:multiLevelType w:val="multilevel"/>
    <w:tmpl w:val="B508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9E63EA"/>
    <w:multiLevelType w:val="multilevel"/>
    <w:tmpl w:val="A9AC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5D2464"/>
    <w:multiLevelType w:val="multilevel"/>
    <w:tmpl w:val="86E0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133BB"/>
    <w:multiLevelType w:val="multilevel"/>
    <w:tmpl w:val="9942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435299"/>
    <w:multiLevelType w:val="multilevel"/>
    <w:tmpl w:val="0B3A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5E22C5"/>
    <w:multiLevelType w:val="multilevel"/>
    <w:tmpl w:val="2954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20327E"/>
    <w:multiLevelType w:val="multilevel"/>
    <w:tmpl w:val="AF30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7"/>
  </w:num>
  <w:num w:numId="3">
    <w:abstractNumId w:val="4"/>
  </w:num>
  <w:num w:numId="4">
    <w:abstractNumId w:val="14"/>
  </w:num>
  <w:num w:numId="5">
    <w:abstractNumId w:val="19"/>
  </w:num>
  <w:num w:numId="6">
    <w:abstractNumId w:val="2"/>
  </w:num>
  <w:num w:numId="7">
    <w:abstractNumId w:val="15"/>
  </w:num>
  <w:num w:numId="8">
    <w:abstractNumId w:val="12"/>
  </w:num>
  <w:num w:numId="9">
    <w:abstractNumId w:val="16"/>
  </w:num>
  <w:num w:numId="10">
    <w:abstractNumId w:val="5"/>
  </w:num>
  <w:num w:numId="11">
    <w:abstractNumId w:val="9"/>
  </w:num>
  <w:num w:numId="12">
    <w:abstractNumId w:val="6"/>
  </w:num>
  <w:num w:numId="13">
    <w:abstractNumId w:val="8"/>
  </w:num>
  <w:num w:numId="14">
    <w:abstractNumId w:val="11"/>
  </w:num>
  <w:num w:numId="15">
    <w:abstractNumId w:val="7"/>
  </w:num>
  <w:num w:numId="16">
    <w:abstractNumId w:val="18"/>
  </w:num>
  <w:num w:numId="17">
    <w:abstractNumId w:val="1"/>
  </w:num>
  <w:num w:numId="18">
    <w:abstractNumId w:val="0"/>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18"/>
    <w:rsid w:val="001C77EC"/>
    <w:rsid w:val="00762A18"/>
    <w:rsid w:val="00CF114E"/>
    <w:rsid w:val="00D265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BA0D"/>
  <w15:chartTrackingRefBased/>
  <w15:docId w15:val="{BB3E1EFD-489D-4DE8-8444-448A44E3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762A1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62A18"/>
    <w:rPr>
      <w:b/>
      <w:bCs/>
    </w:rPr>
  </w:style>
  <w:style w:type="character" w:styleId="Hypertextovodkaz">
    <w:name w:val="Hyperlink"/>
    <w:basedOn w:val="Standardnpsmoodstavce"/>
    <w:uiPriority w:val="99"/>
    <w:semiHidden/>
    <w:unhideWhenUsed/>
    <w:rsid w:val="00762A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822769">
      <w:bodyDiv w:val="1"/>
      <w:marLeft w:val="0"/>
      <w:marRight w:val="0"/>
      <w:marTop w:val="0"/>
      <w:marBottom w:val="0"/>
      <w:divBdr>
        <w:top w:val="none" w:sz="0" w:space="0" w:color="auto"/>
        <w:left w:val="none" w:sz="0" w:space="0" w:color="auto"/>
        <w:bottom w:val="none" w:sz="0" w:space="0" w:color="auto"/>
        <w:right w:val="none" w:sz="0" w:space="0" w:color="auto"/>
      </w:divBdr>
    </w:div>
    <w:div w:id="697201143">
      <w:bodyDiv w:val="1"/>
      <w:marLeft w:val="0"/>
      <w:marRight w:val="0"/>
      <w:marTop w:val="0"/>
      <w:marBottom w:val="0"/>
      <w:divBdr>
        <w:top w:val="none" w:sz="0" w:space="0" w:color="auto"/>
        <w:left w:val="none" w:sz="0" w:space="0" w:color="auto"/>
        <w:bottom w:val="none" w:sz="0" w:space="0" w:color="auto"/>
        <w:right w:val="none" w:sz="0" w:space="0" w:color="auto"/>
      </w:divBdr>
    </w:div>
    <w:div w:id="875237074">
      <w:bodyDiv w:val="1"/>
      <w:marLeft w:val="0"/>
      <w:marRight w:val="0"/>
      <w:marTop w:val="0"/>
      <w:marBottom w:val="0"/>
      <w:divBdr>
        <w:top w:val="none" w:sz="0" w:space="0" w:color="auto"/>
        <w:left w:val="none" w:sz="0" w:space="0" w:color="auto"/>
        <w:bottom w:val="none" w:sz="0" w:space="0" w:color="auto"/>
        <w:right w:val="none" w:sz="0" w:space="0" w:color="auto"/>
      </w:divBdr>
    </w:div>
    <w:div w:id="1190491853">
      <w:bodyDiv w:val="1"/>
      <w:marLeft w:val="0"/>
      <w:marRight w:val="0"/>
      <w:marTop w:val="0"/>
      <w:marBottom w:val="0"/>
      <w:divBdr>
        <w:top w:val="none" w:sz="0" w:space="0" w:color="auto"/>
        <w:left w:val="none" w:sz="0" w:space="0" w:color="auto"/>
        <w:bottom w:val="none" w:sz="0" w:space="0" w:color="auto"/>
        <w:right w:val="none" w:sz="0" w:space="0" w:color="auto"/>
      </w:divBdr>
    </w:div>
    <w:div w:id="1216430983">
      <w:bodyDiv w:val="1"/>
      <w:marLeft w:val="0"/>
      <w:marRight w:val="0"/>
      <w:marTop w:val="0"/>
      <w:marBottom w:val="0"/>
      <w:divBdr>
        <w:top w:val="none" w:sz="0" w:space="0" w:color="auto"/>
        <w:left w:val="none" w:sz="0" w:space="0" w:color="auto"/>
        <w:bottom w:val="none" w:sz="0" w:space="0" w:color="auto"/>
        <w:right w:val="none" w:sz="0" w:space="0" w:color="auto"/>
      </w:divBdr>
    </w:div>
    <w:div w:id="1305426862">
      <w:bodyDiv w:val="1"/>
      <w:marLeft w:val="0"/>
      <w:marRight w:val="0"/>
      <w:marTop w:val="0"/>
      <w:marBottom w:val="0"/>
      <w:divBdr>
        <w:top w:val="none" w:sz="0" w:space="0" w:color="auto"/>
        <w:left w:val="none" w:sz="0" w:space="0" w:color="auto"/>
        <w:bottom w:val="none" w:sz="0" w:space="0" w:color="auto"/>
        <w:right w:val="none" w:sz="0" w:space="0" w:color="auto"/>
      </w:divBdr>
    </w:div>
    <w:div w:id="1444693078">
      <w:bodyDiv w:val="1"/>
      <w:marLeft w:val="0"/>
      <w:marRight w:val="0"/>
      <w:marTop w:val="0"/>
      <w:marBottom w:val="0"/>
      <w:divBdr>
        <w:top w:val="none" w:sz="0" w:space="0" w:color="auto"/>
        <w:left w:val="none" w:sz="0" w:space="0" w:color="auto"/>
        <w:bottom w:val="none" w:sz="0" w:space="0" w:color="auto"/>
        <w:right w:val="none" w:sz="0" w:space="0" w:color="auto"/>
      </w:divBdr>
    </w:div>
    <w:div w:id="1603226287">
      <w:bodyDiv w:val="1"/>
      <w:marLeft w:val="0"/>
      <w:marRight w:val="0"/>
      <w:marTop w:val="0"/>
      <w:marBottom w:val="0"/>
      <w:divBdr>
        <w:top w:val="none" w:sz="0" w:space="0" w:color="auto"/>
        <w:left w:val="none" w:sz="0" w:space="0" w:color="auto"/>
        <w:bottom w:val="none" w:sz="0" w:space="0" w:color="auto"/>
        <w:right w:val="none" w:sz="0" w:space="0" w:color="auto"/>
      </w:divBdr>
    </w:div>
    <w:div w:id="1748065676">
      <w:bodyDiv w:val="1"/>
      <w:marLeft w:val="0"/>
      <w:marRight w:val="0"/>
      <w:marTop w:val="0"/>
      <w:marBottom w:val="0"/>
      <w:divBdr>
        <w:top w:val="none" w:sz="0" w:space="0" w:color="auto"/>
        <w:left w:val="none" w:sz="0" w:space="0" w:color="auto"/>
        <w:bottom w:val="none" w:sz="0" w:space="0" w:color="auto"/>
        <w:right w:val="none" w:sz="0" w:space="0" w:color="auto"/>
      </w:divBdr>
    </w:div>
    <w:div w:id="1751153719">
      <w:bodyDiv w:val="1"/>
      <w:marLeft w:val="0"/>
      <w:marRight w:val="0"/>
      <w:marTop w:val="0"/>
      <w:marBottom w:val="0"/>
      <w:divBdr>
        <w:top w:val="none" w:sz="0" w:space="0" w:color="auto"/>
        <w:left w:val="none" w:sz="0" w:space="0" w:color="auto"/>
        <w:bottom w:val="none" w:sz="0" w:space="0" w:color="auto"/>
        <w:right w:val="none" w:sz="0" w:space="0" w:color="auto"/>
      </w:divBdr>
    </w:div>
    <w:div w:id="1757240653">
      <w:bodyDiv w:val="1"/>
      <w:marLeft w:val="0"/>
      <w:marRight w:val="0"/>
      <w:marTop w:val="0"/>
      <w:marBottom w:val="0"/>
      <w:divBdr>
        <w:top w:val="none" w:sz="0" w:space="0" w:color="auto"/>
        <w:left w:val="none" w:sz="0" w:space="0" w:color="auto"/>
        <w:bottom w:val="none" w:sz="0" w:space="0" w:color="auto"/>
        <w:right w:val="none" w:sz="0" w:space="0" w:color="auto"/>
      </w:divBdr>
    </w:div>
    <w:div w:id="19993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dioteka.cz/detail/croslovo-62104-fimfarum-jana-wericha"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s.wikipedia.org/wiki/Um%C4%9Bl%C3%A1_poh%C3%A1dk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s.wikipedia.org/wiki/Poh%C3%A1dka" TargetMode="External"/><Relationship Id="rId5" Type="http://schemas.openxmlformats.org/officeDocument/2006/relationships/styles" Target="styles.xml"/><Relationship Id="rId10" Type="http://schemas.openxmlformats.org/officeDocument/2006/relationships/hyperlink" Target="https://www.menti.com/" TargetMode="External"/><Relationship Id="rId4" Type="http://schemas.openxmlformats.org/officeDocument/2006/relationships/numbering" Target="numbering.xml"/><Relationship Id="rId9" Type="http://schemas.openxmlformats.org/officeDocument/2006/relationships/hyperlink" Target="https://www.menti.com/"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D5A547F5D1BFB48A119F8CDA7CC6ECB" ma:contentTypeVersion="18" ma:contentTypeDescription="Vytvoří nový dokument" ma:contentTypeScope="" ma:versionID="1ef8fa36ddb51b5610195ec2143e8823">
  <xsd:schema xmlns:xsd="http://www.w3.org/2001/XMLSchema" xmlns:xs="http://www.w3.org/2001/XMLSchema" xmlns:p="http://schemas.microsoft.com/office/2006/metadata/properties" xmlns:ns3="d487e13e-1ef8-4dbb-b4e7-4d37c06ec9b8" xmlns:ns4="bcb03a0f-3148-4bd7-98f1-09344f635300" targetNamespace="http://schemas.microsoft.com/office/2006/metadata/properties" ma:root="true" ma:fieldsID="2ec5414fd82454138fe571cd2b9640e0" ns3:_="" ns4:_="">
    <xsd:import namespace="d487e13e-1ef8-4dbb-b4e7-4d37c06ec9b8"/>
    <xsd:import namespace="bcb03a0f-3148-4bd7-98f1-09344f6353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7e13e-1ef8-4dbb-b4e7-4d37c06ec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03a0f-3148-4bd7-98f1-09344f635300"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487e13e-1ef8-4dbb-b4e7-4d37c06ec9b8" xsi:nil="true"/>
  </documentManagement>
</p:properties>
</file>

<file path=customXml/itemProps1.xml><?xml version="1.0" encoding="utf-8"?>
<ds:datastoreItem xmlns:ds="http://schemas.openxmlformats.org/officeDocument/2006/customXml" ds:itemID="{F9F0ADB4-A1A0-436C-B82E-E310271A3393}">
  <ds:schemaRefs>
    <ds:schemaRef ds:uri="http://schemas.microsoft.com/sharepoint/v3/contenttype/forms"/>
  </ds:schemaRefs>
</ds:datastoreItem>
</file>

<file path=customXml/itemProps2.xml><?xml version="1.0" encoding="utf-8"?>
<ds:datastoreItem xmlns:ds="http://schemas.openxmlformats.org/officeDocument/2006/customXml" ds:itemID="{B7A0E105-8ED7-4273-B10F-A3F460D9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7e13e-1ef8-4dbb-b4e7-4d37c06ec9b8"/>
    <ds:schemaRef ds:uri="bcb03a0f-3148-4bd7-98f1-09344f635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F25F5E-4407-4AC9-9488-2C0D5F0CD599}">
  <ds:schemaRefs>
    <ds:schemaRef ds:uri="http://purl.org/dc/elements/1.1/"/>
    <ds:schemaRef ds:uri="http://purl.org/dc/terms/"/>
    <ds:schemaRef ds:uri="http://schemas.microsoft.com/office/infopath/2007/PartnerControls"/>
    <ds:schemaRef ds:uri="bcb03a0f-3148-4bd7-98f1-09344f635300"/>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d487e13e-1ef8-4dbb-b4e7-4d37c06ec9b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4621</Words>
  <Characters>27269</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Mlčoch Miloš</dc:creator>
  <cp:keywords/>
  <dc:description/>
  <cp:lastModifiedBy>Mlčoch Miloš</cp:lastModifiedBy>
  <cp:revision>2</cp:revision>
  <dcterms:created xsi:type="dcterms:W3CDTF">2025-03-11T06:06:00Z</dcterms:created>
  <dcterms:modified xsi:type="dcterms:W3CDTF">2025-03-12T17:40:00Z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0x0101003D5A547F5D1BFB48A119F8CDA7CC6ECB</vt:lpwstr>
  </property>
</Properties>
</file>