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6973D4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 w:rsidRPr="006973D4">
        <w:t>I</w:t>
      </w:r>
      <w:r w:rsidR="005868C9" w:rsidRPr="006973D4">
        <w:t>nformatika</w:t>
      </w:r>
    </w:p>
    <w:p w14:paraId="0848E1EB" w14:textId="3A34A23A" w:rsidR="005868C9" w:rsidRPr="006973D4" w:rsidRDefault="00C704E3" w:rsidP="005868C9">
      <w:pPr>
        <w:pStyle w:val="Modrpsmo"/>
        <w:suppressAutoHyphens/>
      </w:pPr>
      <w:r>
        <w:t xml:space="preserve">Očekávaný výsledek učení: </w:t>
      </w:r>
      <w:r>
        <w:tab/>
      </w:r>
      <w:r w:rsidR="005868C9">
        <w:t>INF-INF-001-ZV9-00</w:t>
      </w:r>
      <w:r w:rsidR="30420BB4">
        <w:t>4</w:t>
      </w:r>
    </w:p>
    <w:p w14:paraId="64B515B0" w14:textId="18390E63" w:rsidR="30420BB4" w:rsidRDefault="30420BB4" w:rsidP="272F4848">
      <w:pPr>
        <w:pStyle w:val="Modrpsmo"/>
        <w:ind w:left="2832"/>
        <w:rPr>
          <w:b/>
          <w:bCs/>
        </w:rPr>
      </w:pPr>
      <w:r w:rsidRPr="272F4848">
        <w:rPr>
          <w:b/>
          <w:bCs/>
        </w:rPr>
        <w:t>Natrénuje model strojového učení a vyhodnotí, jak dobře model funguje.</w:t>
      </w:r>
    </w:p>
    <w:p w14:paraId="307AC658" w14:textId="43974A1D" w:rsidR="008C14FC" w:rsidRDefault="008C14FC" w:rsidP="00743FC7">
      <w:pPr>
        <w:pStyle w:val="Modrpsmo"/>
        <w:suppressAutoHyphens/>
      </w:pPr>
      <w:r>
        <w:t>Popis úrovně (</w:t>
      </w:r>
      <w:r w:rsidR="00C94BC1">
        <w:t>splněno</w:t>
      </w:r>
      <w:r>
        <w:t>)</w:t>
      </w:r>
    </w:p>
    <w:p w14:paraId="51AC3855" w14:textId="6D9D9BE9" w:rsidR="71EFFD7A" w:rsidRDefault="71EFFD7A" w:rsidP="272F4848">
      <w:pPr>
        <w:pStyle w:val="Odstavecseseznamem"/>
        <w:numPr>
          <w:ilvl w:val="0"/>
          <w:numId w:val="31"/>
        </w:numPr>
        <w:rPr>
          <w:lang w:eastAsia="cs-CZ"/>
        </w:rPr>
      </w:pPr>
      <w:r w:rsidRPr="272F4848">
        <w:rPr>
          <w:lang w:eastAsia="cs-CZ"/>
        </w:rPr>
        <w:t>Vyhodnotí, zda je pro danou úlohu slibné využít strojové učení, a svoji volbu zdůvodní.</w:t>
      </w:r>
    </w:p>
    <w:p w14:paraId="193D9B96" w14:textId="5E561071" w:rsidR="71EFFD7A" w:rsidRDefault="71EFFD7A" w:rsidP="272F4848">
      <w:pPr>
        <w:pStyle w:val="Odstavecseseznamem"/>
        <w:numPr>
          <w:ilvl w:val="0"/>
          <w:numId w:val="31"/>
        </w:numPr>
      </w:pPr>
      <w:r>
        <w:t xml:space="preserve">Třídí a čistí data, provádí základní anotaci dat, zvažuje reprezentativnost </w:t>
      </w:r>
      <w:proofErr w:type="spellStart"/>
      <w:r>
        <w:t>trénovacích</w:t>
      </w:r>
      <w:proofErr w:type="spellEnd"/>
      <w:r>
        <w:t xml:space="preserve"> dat.</w:t>
      </w:r>
    </w:p>
    <w:p w14:paraId="24385013" w14:textId="0C6DFFB6" w:rsidR="71EFFD7A" w:rsidRDefault="71EFFD7A" w:rsidP="272F4848">
      <w:pPr>
        <w:pStyle w:val="Odstavecseseznamem"/>
        <w:numPr>
          <w:ilvl w:val="0"/>
          <w:numId w:val="31"/>
        </w:numPr>
      </w:pPr>
      <w:r>
        <w:t>Na připravených datech natrénuje model, opírá se o výchozí nastavení a dokumentaci ke zvolenému nástroji.</w:t>
      </w:r>
    </w:p>
    <w:p w14:paraId="30395C68" w14:textId="41F6249D" w:rsidR="71EFFD7A" w:rsidRDefault="71EFFD7A" w:rsidP="272F4848">
      <w:pPr>
        <w:pStyle w:val="Odstavecseseznamem"/>
        <w:numPr>
          <w:ilvl w:val="0"/>
          <w:numId w:val="31"/>
        </w:numPr>
      </w:pPr>
      <w:r>
        <w:t xml:space="preserve">Model testuje, kvantifikuje chybovost modelu a rozhodne se, jak upravit </w:t>
      </w:r>
      <w:proofErr w:type="spellStart"/>
      <w:r>
        <w:t>trénovací</w:t>
      </w:r>
      <w:proofErr w:type="spellEnd"/>
      <w:r>
        <w:t xml:space="preserve"> data a nastavení modelu.</w:t>
      </w:r>
    </w:p>
    <w:p w14:paraId="526CA9A8" w14:textId="13673639" w:rsidR="71EFFD7A" w:rsidRDefault="71EFFD7A" w:rsidP="272F4848">
      <w:pPr>
        <w:pStyle w:val="Odstavecseseznamem"/>
        <w:numPr>
          <w:ilvl w:val="0"/>
          <w:numId w:val="31"/>
        </w:numPr>
      </w:pPr>
      <w:r>
        <w:t>Zhodnotí využitelnost výsledného modelu ve srovnání s jinými přístupy k řešení problému.</w:t>
      </w:r>
    </w:p>
    <w:p w14:paraId="4CAED879" w14:textId="70DF717A" w:rsidR="043D3993" w:rsidRDefault="043D3993" w:rsidP="272F4848">
      <w:pPr>
        <w:pStyle w:val="Nadpis1"/>
        <w:jc w:val="center"/>
      </w:pPr>
      <w:bookmarkStart w:id="0" w:name="_Hlk187899381"/>
      <w:r>
        <w:t xml:space="preserve">Trénování strojového modelu pro </w:t>
      </w:r>
      <w:r w:rsidR="26981FB1">
        <w:t>projekt Chytrý domácí asistent</w:t>
      </w:r>
    </w:p>
    <w:p w14:paraId="7733A951" w14:textId="63692550" w:rsidR="00B30F24" w:rsidRPr="00B9482F" w:rsidRDefault="00EE4884" w:rsidP="00B9482F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B9482F">
        <w:rPr>
          <w:sz w:val="24"/>
          <w:szCs w:val="24"/>
        </w:rPr>
        <w:t>A</w:t>
      </w:r>
      <w:r w:rsidR="00166C64" w:rsidRPr="00B9482F">
        <w:rPr>
          <w:sz w:val="24"/>
          <w:szCs w:val="24"/>
        </w:rPr>
        <w:t>notace</w:t>
      </w:r>
    </w:p>
    <w:p w14:paraId="52DF8603" w14:textId="2A666301" w:rsidR="2F44E4AE" w:rsidRDefault="2F44E4AE" w:rsidP="272F4848">
      <w:pPr>
        <w:pStyle w:val="Odstavecseseznamem"/>
        <w:ind w:left="0"/>
      </w:pPr>
      <w:r>
        <w:t>Úloha směřuje k tomu, aby žáci v poznávali podobnosti a princip fungování chytrých asistentů, se kterými se setká</w:t>
      </w:r>
      <w:bookmarkStart w:id="1" w:name="_GoBack"/>
      <w:bookmarkEnd w:id="1"/>
      <w:r>
        <w:t>vají např. ve svých</w:t>
      </w:r>
      <w:r w:rsidR="7E7A8462">
        <w:t xml:space="preserve"> </w:t>
      </w:r>
      <w:r>
        <w:t xml:space="preserve">mobilních telefonech. Žáci si sami uvědomují složitost projektu, spolehlivost modelu z pohledu množství správných dat a různorodosti při jejich zadávání (vyjadřovací schopnosti jedinců, jazykové odlišnosti, aj.). </w:t>
      </w:r>
      <w:r w:rsidR="42CFAAB1">
        <w:t>Vedou</w:t>
      </w:r>
      <w:r>
        <w:t xml:space="preserve"> společnou diskusi, kdy zjišťují, jak správně zadávat požadavky, aby předcházeli chybným výsledkům asistentů.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272F4848">
        <w:rPr>
          <w:sz w:val="24"/>
          <w:szCs w:val="24"/>
        </w:rPr>
        <w:t>Zadání pro žák</w:t>
      </w:r>
      <w:r w:rsidR="00964A1D" w:rsidRPr="272F4848">
        <w:rPr>
          <w:sz w:val="24"/>
          <w:szCs w:val="24"/>
        </w:rPr>
        <w:t>y</w:t>
      </w:r>
    </w:p>
    <w:p w14:paraId="7925E56B" w14:textId="121E40CA" w:rsidR="43CE629E" w:rsidRDefault="43CE629E">
      <w:r>
        <w:t>N</w:t>
      </w:r>
      <w:r w:rsidR="4F7B9B9D">
        <w:t>atrénuj</w:t>
      </w:r>
      <w:r w:rsidR="37B484E4">
        <w:t>t</w:t>
      </w:r>
      <w:r w:rsidR="4F7B9B9D">
        <w:t xml:space="preserve">e model strojového učení, který bude simulovat </w:t>
      </w:r>
      <w:r w:rsidR="628591CE">
        <w:t>c</w:t>
      </w:r>
      <w:r w:rsidR="4F7B9B9D">
        <w:t xml:space="preserve">hytré asistenty typu </w:t>
      </w:r>
      <w:r w:rsidR="6AB41A6C">
        <w:t xml:space="preserve">Apple </w:t>
      </w:r>
      <w:proofErr w:type="spellStart"/>
      <w:r w:rsidR="4F7B9B9D">
        <w:t>Siri</w:t>
      </w:r>
      <w:proofErr w:type="spellEnd"/>
      <w:r w:rsidR="4F7B9B9D">
        <w:t xml:space="preserve">, </w:t>
      </w:r>
      <w:r w:rsidR="784F5C54">
        <w:t xml:space="preserve">Amazon </w:t>
      </w:r>
      <w:r w:rsidR="4F7B9B9D">
        <w:t xml:space="preserve">Alexa, nebo </w:t>
      </w:r>
      <w:r w:rsidR="2312BBD3">
        <w:t>G</w:t>
      </w:r>
      <w:r w:rsidR="4F7B9B9D">
        <w:t>oogle</w:t>
      </w:r>
      <w:r w:rsidR="034FD8B3">
        <w:t xml:space="preserve"> </w:t>
      </w:r>
      <w:proofErr w:type="spellStart"/>
      <w:r w:rsidR="647FA4F3">
        <w:t>A</w:t>
      </w:r>
      <w:r w:rsidR="034FD8B3">
        <w:t>ssistant</w:t>
      </w:r>
      <w:proofErr w:type="spellEnd"/>
      <w:r w:rsidR="106FEED9">
        <w:t>, kt</w:t>
      </w:r>
      <w:r w:rsidR="43B89998">
        <w:t>e</w:t>
      </w:r>
      <w:r w:rsidR="106FEED9">
        <w:t>ré</w:t>
      </w:r>
      <w:r w:rsidR="4F7B9B9D">
        <w:t xml:space="preserve"> známe z mobilních telefonů a počítačů.</w:t>
      </w:r>
      <w:r w:rsidR="7DF8828B">
        <w:t xml:space="preserve"> </w:t>
      </w:r>
    </w:p>
    <w:p w14:paraId="4E45C2DE" w14:textId="0FD6773B" w:rsidR="7DF8828B" w:rsidRDefault="7DF8828B">
      <w:r>
        <w:t xml:space="preserve">V aplikaci </w:t>
      </w:r>
      <w:hyperlink r:id="rId10">
        <w:r w:rsidRPr="272F4848">
          <w:rPr>
            <w:rStyle w:val="Hypertextovodkaz"/>
          </w:rPr>
          <w:t>machinelearningforkids.co.uk</w:t>
        </w:r>
      </w:hyperlink>
      <w:r w:rsidR="0F78FF7F">
        <w:t xml:space="preserve"> natrénuj textový model strojového učení pro 2</w:t>
      </w:r>
      <w:r w:rsidR="7FE00037">
        <w:t xml:space="preserve"> kategorie domácích spotřebičů (ventilátor, lampa) pomocí</w:t>
      </w:r>
      <w:r w:rsidR="6830E38D">
        <w:t xml:space="preserve"> dostatečného množství</w:t>
      </w:r>
      <w:r w:rsidR="7FE00037">
        <w:t xml:space="preserve"> vlastních vět</w:t>
      </w:r>
      <w:r w:rsidR="5AADD776">
        <w:t xml:space="preserve"> (alespoň 10)</w:t>
      </w:r>
      <w:r w:rsidR="7FE00037">
        <w:t>, pokynů pro zapnutí a vypnutí spotřebiče.</w:t>
      </w:r>
      <w:r w:rsidR="4DD7E1D5">
        <w:t xml:space="preserve"> </w:t>
      </w:r>
    </w:p>
    <w:p w14:paraId="0B58B11C" w14:textId="67EE1108" w:rsidR="03964080" w:rsidRDefault="03964080" w:rsidP="272F4848">
      <w:r>
        <w:t>Spolehlivost a úspěšnost svého modelu strojového učení nechej otestovat spolužáka.</w:t>
      </w:r>
      <w:r w:rsidR="4F7B9B9D">
        <w:t xml:space="preserve"> Důvodem je, aby práce žáka na tomto projektu nesváděla používat stejná, nebo hodně podobná slovní spojení při testování.</w:t>
      </w:r>
      <w:r w:rsidR="5807C9F6">
        <w:t xml:space="preserve"> 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272F4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272F4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6C1F9" w14:textId="0FAD1F9D" w:rsidR="00B16AF7" w:rsidRDefault="27C258A0" w:rsidP="272F4848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272F4848">
              <w:rPr>
                <w:sz w:val="18"/>
              </w:rPr>
              <w:t>KK k</w:t>
            </w:r>
            <w:r w:rsidR="4FF31F65" w:rsidRPr="272F4848">
              <w:rPr>
                <w:sz w:val="18"/>
              </w:rPr>
              <w:t>omunikační</w:t>
            </w:r>
            <w:r w:rsidR="325814A2" w:rsidRPr="272F4848">
              <w:rPr>
                <w:sz w:val="18"/>
              </w:rPr>
              <w:t xml:space="preserve"> </w:t>
            </w:r>
            <w:r w:rsidR="1DBEDA1B" w:rsidRPr="272F4848">
              <w:rPr>
                <w:b w:val="0"/>
                <w:bCs w:val="0"/>
                <w:sz w:val="18"/>
              </w:rPr>
              <w:t>Vyjadřování</w:t>
            </w:r>
          </w:p>
          <w:p w14:paraId="493E0C33" w14:textId="273779EA" w:rsidR="0012743B" w:rsidRPr="00D9162B" w:rsidRDefault="0012743B" w:rsidP="26A5C0E6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26A5C0E6">
              <w:rPr>
                <w:sz w:val="16"/>
                <w:szCs w:val="16"/>
              </w:rPr>
              <w:t>K</w:t>
            </w:r>
            <w:r w:rsidR="00B16AF7" w:rsidRPr="26A5C0E6">
              <w:rPr>
                <w:sz w:val="16"/>
                <w:szCs w:val="16"/>
              </w:rPr>
              <w:t>KK</w:t>
            </w:r>
            <w:r w:rsidRPr="26A5C0E6">
              <w:rPr>
                <w:sz w:val="16"/>
                <w:szCs w:val="16"/>
              </w:rPr>
              <w:t>-</w:t>
            </w:r>
            <w:r w:rsidR="00B16AF7" w:rsidRPr="26A5C0E6">
              <w:rPr>
                <w:sz w:val="16"/>
                <w:szCs w:val="16"/>
              </w:rPr>
              <w:t>VYJ</w:t>
            </w:r>
            <w:r w:rsidRPr="26A5C0E6">
              <w:rPr>
                <w:sz w:val="16"/>
                <w:szCs w:val="16"/>
              </w:rPr>
              <w:t>-000-ZV9-001</w:t>
            </w:r>
            <w:r w:rsidR="00B16AF7">
              <w:t xml:space="preserve"> </w:t>
            </w:r>
          </w:p>
        </w:tc>
        <w:tc>
          <w:tcPr>
            <w:tcW w:w="2835" w:type="dxa"/>
          </w:tcPr>
          <w:p w14:paraId="02D35287" w14:textId="2A238CBF" w:rsidR="686F87D4" w:rsidRDefault="686F87D4" w:rsidP="26A5C0E6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26A5C0E6">
              <w:rPr>
                <w:b/>
                <w:bCs/>
                <w:i/>
                <w:iCs/>
                <w:sz w:val="18"/>
              </w:rPr>
              <w:t>Vyjadřuje se prostřednictvím souboru běžných výrazových prostředků, které volí s důrazem na svůj komunikační záměr, partnera a situaci.</w:t>
            </w:r>
          </w:p>
          <w:p w14:paraId="1DD47E85" w14:textId="6A2A283B" w:rsidR="26A5C0E6" w:rsidRDefault="26A5C0E6" w:rsidP="26A5C0E6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6C641D0E" w14:textId="01F760E0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3DD3CB62" w14:textId="041EAC45" w:rsidR="0012743B" w:rsidRDefault="6DF14BB2" w:rsidP="272F4848">
            <w:pPr>
              <w:pStyle w:val="Modrpsmo"/>
              <w:numPr>
                <w:ilvl w:val="0"/>
                <w:numId w:val="1"/>
              </w:numPr>
              <w:spacing w:before="0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72F4848">
              <w:rPr>
                <w:sz w:val="18"/>
              </w:rPr>
              <w:t xml:space="preserve">vytvářím příležitosti pro různé formy diskuse, ve kterých mohou </w:t>
            </w:r>
            <w:r w:rsidR="4E1ED126" w:rsidRPr="272F4848">
              <w:rPr>
                <w:sz w:val="18"/>
              </w:rPr>
              <w:t>pomáh</w:t>
            </w:r>
            <w:r w:rsidR="13B5B4E1" w:rsidRPr="272F4848">
              <w:rPr>
                <w:sz w:val="18"/>
              </w:rPr>
              <w:t>at</w:t>
            </w:r>
            <w:r w:rsidR="4E1ED126" w:rsidRPr="272F4848">
              <w:rPr>
                <w:sz w:val="18"/>
              </w:rPr>
              <w:t xml:space="preserve"> žákům rozvíjet schopnost reflexe vlastního vyjadřování i vyjadřování druhých (např. retrospektivním zamýšlením se nad prožitými komunikačními situacemi, s nimi spojenými úspěchy a neúspěchy)</w:t>
            </w:r>
          </w:p>
          <w:p w14:paraId="66174DEA" w14:textId="2E6DFBF0" w:rsidR="0012743B" w:rsidRDefault="4E1ED126" w:rsidP="272F4848">
            <w:pPr>
              <w:pStyle w:val="Modrpsmo"/>
              <w:numPr>
                <w:ilvl w:val="0"/>
                <w:numId w:val="1"/>
              </w:numPr>
              <w:spacing w:before="0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72F4848">
              <w:rPr>
                <w:sz w:val="18"/>
              </w:rPr>
              <w:t>po aktivitách či projektech poskytuji modelovou konstruktivní zpětnou vazbu a zároveň povzbuzuji žáky k reflexi vlastní práce nebo práce spolužáků</w:t>
            </w:r>
          </w:p>
          <w:p w14:paraId="0165A4A0" w14:textId="0FE63949" w:rsidR="0012743B" w:rsidRDefault="4E1ED126" w:rsidP="272F4848">
            <w:pPr>
              <w:pStyle w:val="Modrpsmo"/>
              <w:numPr>
                <w:ilvl w:val="0"/>
                <w:numId w:val="1"/>
              </w:numPr>
              <w:spacing w:before="0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72F4848">
              <w:rPr>
                <w:sz w:val="18"/>
              </w:rPr>
              <w:lastRenderedPageBreak/>
              <w:t>podporuji žáky ve vyhledávání příležitostí k rozvíjení vlastních (vyjadřovacích) komunikačních schopnost</w:t>
            </w:r>
            <w:r w:rsidR="3380BD60" w:rsidRPr="272F4848">
              <w:rPr>
                <w:sz w:val="18"/>
              </w:rPr>
              <w:t>i</w:t>
            </w:r>
          </w:p>
        </w:tc>
      </w:tr>
      <w:tr w:rsidR="272F4848" w14:paraId="5826982C" w14:textId="77777777" w:rsidTr="272F4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2A02088" w14:textId="03D3E021" w:rsidR="68CE503B" w:rsidRDefault="68CE503B" w:rsidP="272F4848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272F4848">
              <w:rPr>
                <w:sz w:val="18"/>
              </w:rPr>
              <w:lastRenderedPageBreak/>
              <w:t>KK digitální</w:t>
            </w:r>
          </w:p>
          <w:p w14:paraId="720C9EFC" w14:textId="1ABE7C0F" w:rsidR="68CE503B" w:rsidRDefault="68CE503B" w:rsidP="272F4848">
            <w:pPr>
              <w:pStyle w:val="Modrpsmo"/>
              <w:spacing w:line="240" w:lineRule="auto"/>
              <w:jc w:val="left"/>
              <w:rPr>
                <w:b w:val="0"/>
                <w:bCs w:val="0"/>
                <w:sz w:val="18"/>
              </w:rPr>
            </w:pPr>
            <w:r w:rsidRPr="272F4848">
              <w:rPr>
                <w:b w:val="0"/>
                <w:bCs w:val="0"/>
                <w:sz w:val="18"/>
              </w:rPr>
              <w:t>Digitální informace a data</w:t>
            </w:r>
          </w:p>
          <w:p w14:paraId="22BF4CE0" w14:textId="3F088E30" w:rsidR="68CE503B" w:rsidRDefault="68CE503B" w:rsidP="272F4848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272F4848">
              <w:rPr>
                <w:sz w:val="18"/>
              </w:rPr>
              <w:t>KDI-DAT-000-ZV9-001</w:t>
            </w:r>
          </w:p>
        </w:tc>
        <w:tc>
          <w:tcPr>
            <w:tcW w:w="2835" w:type="dxa"/>
          </w:tcPr>
          <w:p w14:paraId="4E9D033F" w14:textId="73768F75" w:rsidR="68CE503B" w:rsidRDefault="68CE503B" w:rsidP="272F4848">
            <w:pPr>
              <w:pStyle w:val="Modrpsm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272F4848">
              <w:rPr>
                <w:b/>
                <w:bCs/>
                <w:i/>
                <w:iCs/>
                <w:sz w:val="18"/>
              </w:rPr>
              <w:t>Data získaná na základě vlastních kritérií a formulovaných dotazů z různých digitálních zdrojů posuzuje z hlediska souladu s již známými poznatky i nároku na spolehlivost zdroje.</w:t>
            </w:r>
          </w:p>
        </w:tc>
        <w:tc>
          <w:tcPr>
            <w:tcW w:w="5529" w:type="dxa"/>
          </w:tcPr>
          <w:p w14:paraId="5EDE678C" w14:textId="745A27A6" w:rsidR="631BE435" w:rsidRDefault="631BE435" w:rsidP="272F4848">
            <w:pPr>
              <w:pStyle w:val="Modrpsmo"/>
              <w:numPr>
                <w:ilvl w:val="0"/>
                <w:numId w:val="1"/>
              </w:numPr>
              <w:spacing w:before="0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72F4848">
              <w:rPr>
                <w:sz w:val="18"/>
              </w:rPr>
              <w:t>zařazuji do výuky takové aktivity, ve kterých mají žáci příležitost pracovat s daty různých typů a formátů</w:t>
            </w:r>
          </w:p>
        </w:tc>
      </w:tr>
    </w:tbl>
    <w:p w14:paraId="34CCEEF2" w14:textId="7DB86ADE" w:rsidR="00FE5FF7" w:rsidRPr="00A92691" w:rsidRDefault="00CF0B7B" w:rsidP="00A9269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16E99BF0" w14:textId="6D5398EB" w:rsidR="00FE5FF7" w:rsidRPr="00A92691" w:rsidRDefault="707E09C4" w:rsidP="26A5C0E6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</w:rPr>
      </w:pPr>
      <w:r w:rsidRPr="34C2AA92">
        <w:rPr>
          <w:rFonts w:eastAsia="Calibri"/>
        </w:rPr>
        <w:t xml:space="preserve">Použijte pracovní list pro žáky </w:t>
      </w:r>
      <w:r w:rsidR="748866F6" w:rsidRPr="34C2AA92">
        <w:rPr>
          <w:rFonts w:eastAsia="Calibri"/>
        </w:rPr>
        <w:t xml:space="preserve">(v příloze na konci dokumentu) </w:t>
      </w:r>
      <w:r w:rsidRPr="34C2AA92">
        <w:rPr>
          <w:rFonts w:eastAsia="Calibri"/>
        </w:rPr>
        <w:t>jako podklad pro jejich přípravu</w:t>
      </w:r>
      <w:r w:rsidR="0397D05F" w:rsidRPr="34C2AA92">
        <w:rPr>
          <w:rFonts w:eastAsia="Calibri"/>
        </w:rPr>
        <w:t>,</w:t>
      </w:r>
      <w:r w:rsidRPr="34C2AA92">
        <w:rPr>
          <w:rFonts w:eastAsia="Calibri"/>
        </w:rPr>
        <w:t xml:space="preserve"> práci</w:t>
      </w:r>
      <w:r w:rsidR="0D7CE3FB" w:rsidRPr="34C2AA92">
        <w:rPr>
          <w:rFonts w:eastAsia="Calibri"/>
        </w:rPr>
        <w:t xml:space="preserve"> a reflexi</w:t>
      </w:r>
      <w:r w:rsidR="787947DA" w:rsidRPr="34C2AA92">
        <w:rPr>
          <w:rFonts w:eastAsia="Calibri"/>
        </w:rPr>
        <w:t xml:space="preserve"> </w:t>
      </w:r>
      <w:r w:rsidR="33D559EA" w:rsidRPr="34C2AA92">
        <w:rPr>
          <w:rFonts w:eastAsia="Calibri"/>
        </w:rPr>
        <w:t>s použitím</w:t>
      </w:r>
      <w:r w:rsidR="787947DA" w:rsidRPr="34C2AA92">
        <w:rPr>
          <w:rFonts w:eastAsia="Calibri"/>
        </w:rPr>
        <w:t xml:space="preserve"> aplikac</w:t>
      </w:r>
      <w:r w:rsidR="0ADC7BB3" w:rsidRPr="34C2AA92">
        <w:rPr>
          <w:rFonts w:eastAsia="Calibri"/>
        </w:rPr>
        <w:t>e</w:t>
      </w:r>
      <w:r w:rsidR="787947DA" w:rsidRPr="34C2AA92">
        <w:rPr>
          <w:rFonts w:eastAsia="Calibri"/>
        </w:rPr>
        <w:t xml:space="preserve"> machinelearningforkids.co.uk</w:t>
      </w:r>
      <w:r w:rsidRPr="34C2AA92">
        <w:rPr>
          <w:rFonts w:eastAsia="Calibri"/>
        </w:rPr>
        <w:t>.</w:t>
      </w:r>
    </w:p>
    <w:p w14:paraId="2F3EF505" w14:textId="59EC51DA" w:rsidR="272F4848" w:rsidRDefault="272F4848" w:rsidP="272F4848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272F4848">
        <w:rPr>
          <w:sz w:val="24"/>
          <w:szCs w:val="24"/>
        </w:rPr>
        <w:t>Popis ověřování</w:t>
      </w:r>
    </w:p>
    <w:p w14:paraId="7E6F7A08" w14:textId="1A022B3E" w:rsidR="4CCB0E99" w:rsidRDefault="4CCB0E99" w:rsidP="272F4848">
      <w:r>
        <w:t>Učitel sleduje, zda žák</w:t>
      </w:r>
      <w:r w:rsidR="7E00C3A2">
        <w:t>:</w:t>
      </w:r>
    </w:p>
    <w:p w14:paraId="5DFFDAEE" w14:textId="70779EA6" w:rsidR="7E00C3A2" w:rsidRDefault="7E00C3A2" w:rsidP="272F4848">
      <w:pPr>
        <w:pStyle w:val="Odstavecseseznamem"/>
        <w:numPr>
          <w:ilvl w:val="0"/>
          <w:numId w:val="31"/>
        </w:numPr>
      </w:pPr>
      <w:r>
        <w:t>n</w:t>
      </w:r>
      <w:r w:rsidR="2392EEA8">
        <w:t>a připravených datech natrén</w:t>
      </w:r>
      <w:r w:rsidR="1D1F07D1">
        <w:t>oval</w:t>
      </w:r>
      <w:r w:rsidR="2392EEA8">
        <w:t xml:space="preserve"> model, opír</w:t>
      </w:r>
      <w:r w:rsidR="0FE9AA86">
        <w:t>al</w:t>
      </w:r>
      <w:r w:rsidR="2392EEA8">
        <w:t xml:space="preserve"> se </w:t>
      </w:r>
      <w:r w:rsidR="31D47D62">
        <w:t xml:space="preserve">přitom </w:t>
      </w:r>
      <w:r w:rsidR="2392EEA8">
        <w:t>o výchozí nastavení a dokumentaci ke zvolenému nástroji</w:t>
      </w:r>
      <w:r w:rsidR="404031A6">
        <w:t xml:space="preserve"> (na vyzvání sdělil, zda a jak)</w:t>
      </w:r>
      <w:r w:rsidR="008779CF">
        <w:t>,</w:t>
      </w:r>
    </w:p>
    <w:p w14:paraId="4D0646B1" w14:textId="380E2F94" w:rsidR="00EE4884" w:rsidRDefault="00EE4884" w:rsidP="272F4848">
      <w:pPr>
        <w:pStyle w:val="Odstavecseseznamem"/>
        <w:numPr>
          <w:ilvl w:val="0"/>
          <w:numId w:val="31"/>
        </w:numPr>
      </w:pPr>
      <w:r>
        <w:t>v</w:t>
      </w:r>
      <w:r w:rsidRPr="00EE4884">
        <w:t>yužív</w:t>
      </w:r>
      <w:r>
        <w:t>al</w:t>
      </w:r>
      <w:r w:rsidRPr="00EE4884">
        <w:t xml:space="preserve"> repertoár běžných výrazových </w:t>
      </w:r>
      <w:r>
        <w:t xml:space="preserve">jazykových </w:t>
      </w:r>
      <w:r w:rsidRPr="00EE4884">
        <w:t>prostředků</w:t>
      </w:r>
      <w:r>
        <w:t>, navrhoval a upravoval pokyny pro model</w:t>
      </w:r>
      <w:r w:rsidR="008779CF">
        <w:t>,</w:t>
      </w:r>
    </w:p>
    <w:p w14:paraId="33A12EEE" w14:textId="1344228D" w:rsidR="124EDA35" w:rsidRDefault="124EDA35" w:rsidP="272F4848">
      <w:pPr>
        <w:pStyle w:val="Odstavecseseznamem"/>
        <w:numPr>
          <w:ilvl w:val="0"/>
          <w:numId w:val="31"/>
        </w:numPr>
      </w:pPr>
      <w:r>
        <w:t>m</w:t>
      </w:r>
      <w:r w:rsidR="2392EEA8">
        <w:t>odel test</w:t>
      </w:r>
      <w:r w:rsidR="4A5CF041">
        <w:t xml:space="preserve">oval </w:t>
      </w:r>
      <w:r w:rsidR="2392EEA8">
        <w:t xml:space="preserve">a </w:t>
      </w:r>
      <w:r w:rsidR="367AD6FE">
        <w:t>na základě výsledku testu</w:t>
      </w:r>
      <w:r w:rsidR="602DACC5">
        <w:t xml:space="preserve"> (procent úspěšnosti)</w:t>
      </w:r>
      <w:r w:rsidR="367AD6FE">
        <w:t xml:space="preserve"> a diskuze se spolužákem-testerem se </w:t>
      </w:r>
      <w:r w:rsidR="2392EEA8">
        <w:t>rozhod</w:t>
      </w:r>
      <w:r w:rsidR="306A046F">
        <w:t>l</w:t>
      </w:r>
      <w:r w:rsidR="2392EEA8">
        <w:t xml:space="preserve">, jak upravit </w:t>
      </w:r>
      <w:proofErr w:type="spellStart"/>
      <w:r w:rsidR="2392EEA8">
        <w:t>trénovací</w:t>
      </w:r>
      <w:proofErr w:type="spellEnd"/>
      <w:r w:rsidR="2392EEA8">
        <w:t xml:space="preserve"> data </w:t>
      </w:r>
      <w:r w:rsidR="3CDCD8F5">
        <w:t>(v</w:t>
      </w:r>
      <w:r w:rsidR="7A2E71A2">
        <w:t>ěty, které do systému při trénování vložil</w:t>
      </w:r>
      <w:r w:rsidR="3CDCD8F5">
        <w:t xml:space="preserve">) </w:t>
      </w:r>
      <w:r w:rsidR="2392EEA8">
        <w:t xml:space="preserve">a </w:t>
      </w:r>
      <w:r w:rsidR="00EE4884">
        <w:t xml:space="preserve">jak upravit </w:t>
      </w:r>
      <w:r w:rsidR="2392EEA8">
        <w:t>nastavení modelu</w:t>
      </w:r>
      <w:r w:rsidR="008779CF">
        <w:t>,</w:t>
      </w:r>
    </w:p>
    <w:p w14:paraId="2864E1AA" w14:textId="37EE3046" w:rsidR="7AF2A6E6" w:rsidRDefault="7AF2A6E6" w:rsidP="272F4848">
      <w:pPr>
        <w:pStyle w:val="Odstavecseseznamem"/>
        <w:numPr>
          <w:ilvl w:val="0"/>
          <w:numId w:val="31"/>
        </w:numPr>
      </w:pPr>
      <w:r>
        <w:t>z</w:t>
      </w:r>
      <w:r w:rsidR="2392EEA8">
        <w:t>hodnot</w:t>
      </w:r>
      <w:r w:rsidR="5E54D195">
        <w:t xml:space="preserve">il </w:t>
      </w:r>
      <w:r w:rsidR="2392EEA8">
        <w:t>využitelnost výsledného modelu ve srovnání s jinými přístupy k řešení problému</w:t>
      </w:r>
      <w:r w:rsidR="008779CF">
        <w:t>.</w:t>
      </w:r>
    </w:p>
    <w:p w14:paraId="71A91406" w14:textId="176AA2D2" w:rsidR="272F4848" w:rsidRDefault="272F4848" w:rsidP="272F4848"/>
    <w:p w14:paraId="5CAD50B0" w14:textId="47BEB7FC" w:rsidR="0010260E" w:rsidRDefault="0010260E" w:rsidP="0010260E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272F4848">
        <w:rPr>
          <w:sz w:val="24"/>
          <w:szCs w:val="24"/>
        </w:rPr>
        <w:t>Ukázka řešení</w:t>
      </w:r>
    </w:p>
    <w:p w14:paraId="7AA50E1E" w14:textId="4C30CA70" w:rsidR="008779CF" w:rsidRPr="008779CF" w:rsidRDefault="008779CF" w:rsidP="008779CF">
      <w:r>
        <w:t>Pokračování na další straně.</w:t>
      </w:r>
    </w:p>
    <w:p w14:paraId="078E1C30" w14:textId="26700FDE" w:rsidR="26A5C0E6" w:rsidRDefault="38016A98" w:rsidP="272F4848">
      <w:r>
        <w:rPr>
          <w:noProof/>
        </w:rPr>
        <w:lastRenderedPageBreak/>
        <w:drawing>
          <wp:inline distT="0" distB="0" distL="0" distR="0" wp14:anchorId="504F12A6" wp14:editId="23346BF5">
            <wp:extent cx="4133850" cy="5436639"/>
            <wp:effectExtent l="0" t="0" r="0" b="0"/>
            <wp:docPr id="197885806" name="Obrázek 19788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4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BC29" w14:textId="2409BFDF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  <w:bookmarkEnd w:id="0"/>
    </w:p>
    <w:p w14:paraId="6FA00139" w14:textId="6A1C70C9" w:rsidR="008F0972" w:rsidRPr="008F0972" w:rsidRDefault="5655292B" w:rsidP="008F0972">
      <w:r>
        <w:t>Vlastní úloha</w:t>
      </w:r>
    </w:p>
    <w:p w14:paraId="634DFFDC" w14:textId="735E6731" w:rsidR="34C2AA92" w:rsidRDefault="34C2AA92">
      <w:r>
        <w:br w:type="page"/>
      </w:r>
    </w:p>
    <w:p w14:paraId="18A63ABA" w14:textId="2C1C81AB" w:rsidR="137B655A" w:rsidRDefault="137B655A" w:rsidP="34C2AA92">
      <w:pPr>
        <w:pStyle w:val="Nadpis1"/>
        <w:keepNext/>
        <w:keepLines/>
        <w:spacing w:line="276" w:lineRule="auto"/>
        <w:ind w:right="0"/>
        <w:jc w:val="left"/>
        <w:rPr>
          <w:rFonts w:ascii="Segoe UI" w:eastAsia="Segoe UI" w:hAnsi="Segoe UI" w:cs="Segoe UI"/>
          <w:b/>
          <w:bCs/>
          <w:color w:val="1C3865"/>
          <w:sz w:val="32"/>
          <w:szCs w:val="32"/>
        </w:rPr>
      </w:pPr>
      <w:r w:rsidRPr="34C2AA92">
        <w:rPr>
          <w:rFonts w:ascii="Segoe UI" w:eastAsia="Segoe UI" w:hAnsi="Segoe UI" w:cs="Segoe UI"/>
          <w:b/>
          <w:bCs/>
          <w:color w:val="1C3865"/>
          <w:sz w:val="32"/>
          <w:szCs w:val="32"/>
        </w:rPr>
        <w:lastRenderedPageBreak/>
        <w:t>Pracovní list – Strojové učení: Chytrý domácí asistent</w:t>
      </w:r>
    </w:p>
    <w:p w14:paraId="3C56D011" w14:textId="06D7B7A1" w:rsidR="34C2AA92" w:rsidRDefault="34C2AA92" w:rsidP="34C2AA92">
      <w:pPr>
        <w:rPr>
          <w:rFonts w:ascii="Roboto" w:eastAsia="Roboto" w:hAnsi="Roboto" w:cs="Roboto"/>
          <w:color w:val="000000" w:themeColor="text1"/>
          <w:szCs w:val="20"/>
        </w:rPr>
      </w:pPr>
    </w:p>
    <w:p w14:paraId="3D7D96BE" w14:textId="3781BF97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Jméno: ___________________________</w:t>
      </w:r>
      <w:r>
        <w:tab/>
      </w:r>
      <w:r>
        <w:tab/>
      </w:r>
      <w:r w:rsidRPr="34C2AA92">
        <w:rPr>
          <w:rFonts w:ascii="Roboto" w:eastAsia="Roboto" w:hAnsi="Roboto" w:cs="Roboto"/>
          <w:color w:val="000000" w:themeColor="text1"/>
          <w:szCs w:val="20"/>
        </w:rPr>
        <w:t>Datum: ____________</w:t>
      </w:r>
    </w:p>
    <w:p w14:paraId="6DC9B49A" w14:textId="1FED96AB" w:rsidR="137B655A" w:rsidRDefault="137B655A" w:rsidP="34C2AA92">
      <w:pPr>
        <w:pStyle w:val="Nadpis2"/>
        <w:keepNext/>
        <w:keepLines/>
        <w:spacing w:before="200"/>
        <w:rPr>
          <w:rFonts w:ascii="Segoe UI" w:eastAsia="Segoe UI" w:hAnsi="Segoe UI" w:cs="Segoe UI"/>
          <w:b/>
          <w:bCs/>
          <w:color w:val="1C3865"/>
          <w:sz w:val="28"/>
          <w:szCs w:val="28"/>
        </w:rPr>
      </w:pPr>
      <w:r w:rsidRPr="34C2AA92">
        <w:rPr>
          <w:rFonts w:ascii="Segoe UI" w:eastAsia="Segoe UI" w:hAnsi="Segoe UI" w:cs="Segoe UI"/>
          <w:b/>
          <w:bCs/>
          <w:color w:val="1C3865"/>
          <w:sz w:val="28"/>
          <w:szCs w:val="28"/>
        </w:rPr>
        <w:t>1. PŘÍPRAVA DAT PRO MODEL</w:t>
      </w:r>
    </w:p>
    <w:p w14:paraId="6DD409CC" w14:textId="743E4F69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 xml:space="preserve">Zvol si 2 domácí elektrospotřebiče, pro které vytvoříš model strojového učení pro jejich ovládání hlasem. Příkladem mohou být </w:t>
      </w:r>
      <w:r w:rsidRPr="34C2AA92">
        <w:rPr>
          <w:rFonts w:ascii="Roboto" w:eastAsia="Roboto" w:hAnsi="Roboto" w:cs="Roboto"/>
          <w:b/>
          <w:bCs/>
          <w:color w:val="000000" w:themeColor="text1"/>
          <w:szCs w:val="20"/>
        </w:rPr>
        <w:t xml:space="preserve">ventilátor a lampa. </w:t>
      </w:r>
      <w:r w:rsidRPr="34C2AA92">
        <w:rPr>
          <w:rFonts w:ascii="Roboto" w:eastAsia="Roboto" w:hAnsi="Roboto" w:cs="Roboto"/>
          <w:color w:val="000000" w:themeColor="text1"/>
          <w:szCs w:val="20"/>
        </w:rPr>
        <w:t>Do připravené tabulky si napiš alespoň 10 příkladů pro ovládání ventilátoru i lampy.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125"/>
        <w:gridCol w:w="4365"/>
      </w:tblGrid>
      <w:tr w:rsidR="34C2AA92" w14:paraId="22B3B200" w14:textId="77777777" w:rsidTr="34C2AA92">
        <w:trPr>
          <w:trHeight w:val="300"/>
        </w:trPr>
        <w:tc>
          <w:tcPr>
            <w:tcW w:w="1020" w:type="dxa"/>
            <w:shd w:val="clear" w:color="auto" w:fill="EAF1DD"/>
            <w:tcMar>
              <w:left w:w="105" w:type="dxa"/>
              <w:right w:w="105" w:type="dxa"/>
            </w:tcMar>
          </w:tcPr>
          <w:p w14:paraId="7EB18C30" w14:textId="4EE2634E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Číslo</w:t>
            </w:r>
          </w:p>
        </w:tc>
        <w:tc>
          <w:tcPr>
            <w:tcW w:w="4125" w:type="dxa"/>
            <w:shd w:val="clear" w:color="auto" w:fill="EAF1DD"/>
            <w:tcMar>
              <w:left w:w="105" w:type="dxa"/>
              <w:right w:w="105" w:type="dxa"/>
            </w:tcMar>
          </w:tcPr>
          <w:p w14:paraId="4FF984AD" w14:textId="6A13D2FF" w:rsidR="34C2AA92" w:rsidRDefault="34C2AA92" w:rsidP="34C2AA92">
            <w:pPr>
              <w:spacing w:before="0" w:line="240" w:lineRule="auto"/>
              <w:ind w:right="0"/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Ventilátor zapnout</w:t>
            </w:r>
          </w:p>
        </w:tc>
        <w:tc>
          <w:tcPr>
            <w:tcW w:w="4365" w:type="dxa"/>
            <w:shd w:val="clear" w:color="auto" w:fill="EAF1DD"/>
            <w:tcMar>
              <w:left w:w="105" w:type="dxa"/>
              <w:right w:w="105" w:type="dxa"/>
            </w:tcMar>
          </w:tcPr>
          <w:p w14:paraId="318F3059" w14:textId="7F6551D3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Ventilátor vypnout</w:t>
            </w:r>
          </w:p>
        </w:tc>
      </w:tr>
      <w:tr w:rsidR="34C2AA92" w14:paraId="4FD94C33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3F09063" w14:textId="3CCDE2CF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1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530BE9ED" w14:textId="446B647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76FBDCE0" w14:textId="690DC11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339F2CBE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C2C4243" w14:textId="5BC73E6C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2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2B7EEB29" w14:textId="62611BE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13F150EC" w14:textId="7A1173C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68CCCD29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D0F8925" w14:textId="3F498A5B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3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079F86A7" w14:textId="7131247E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196AD7EF" w14:textId="5257CC5A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0B6A818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BF4EEDD" w14:textId="283F8738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4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386BE256" w14:textId="68E728F3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4067287B" w14:textId="6F755BC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17875E60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29003015" w14:textId="7501822D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5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60847060" w14:textId="2C0D7D0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1EAB0D9D" w14:textId="5D374DC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34E0829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704DD39" w14:textId="2BD3FB62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6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3DAB60DD" w14:textId="63A4CF84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06B0A664" w14:textId="1BECE98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72866E6C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328B44B3" w14:textId="409B8286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7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44E97EB1" w14:textId="1E83D99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69CDE0C9" w14:textId="45EFA32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4D0E53D9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15006EA5" w14:textId="0A40677D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8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4347E9A7" w14:textId="3F3F86E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0AD0EF27" w14:textId="63E521FC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7C694F87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196A41A1" w14:textId="7052A7F9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9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16770B55" w14:textId="5FA3553D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3F342420" w14:textId="1BA152F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2ADD9938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2EB7123" w14:textId="13F510AC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10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132D58FB" w14:textId="7994F652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557F9D20" w14:textId="0F991F5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4E76E1B1" w14:textId="6F87CDEA" w:rsidR="34C2AA92" w:rsidRDefault="34C2AA92" w:rsidP="34C2AA92">
      <w:pPr>
        <w:rPr>
          <w:rFonts w:ascii="Roboto" w:eastAsia="Roboto" w:hAnsi="Roboto" w:cs="Roboto"/>
          <w:color w:val="000000" w:themeColor="text1"/>
          <w:szCs w:val="20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125"/>
        <w:gridCol w:w="4365"/>
      </w:tblGrid>
      <w:tr w:rsidR="34C2AA92" w14:paraId="22432865" w14:textId="77777777" w:rsidTr="34C2AA92">
        <w:trPr>
          <w:trHeight w:val="300"/>
        </w:trPr>
        <w:tc>
          <w:tcPr>
            <w:tcW w:w="1020" w:type="dxa"/>
            <w:shd w:val="clear" w:color="auto" w:fill="EAF1DD"/>
            <w:tcMar>
              <w:left w:w="105" w:type="dxa"/>
              <w:right w:w="105" w:type="dxa"/>
            </w:tcMar>
          </w:tcPr>
          <w:p w14:paraId="35C38E7E" w14:textId="57FD57D7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Číslo</w:t>
            </w:r>
          </w:p>
        </w:tc>
        <w:tc>
          <w:tcPr>
            <w:tcW w:w="4125" w:type="dxa"/>
            <w:shd w:val="clear" w:color="auto" w:fill="EAF1DD"/>
            <w:tcMar>
              <w:left w:w="105" w:type="dxa"/>
              <w:right w:w="105" w:type="dxa"/>
            </w:tcMar>
          </w:tcPr>
          <w:p w14:paraId="144D036E" w14:textId="2A19D655" w:rsidR="34C2AA92" w:rsidRDefault="34C2AA92" w:rsidP="34C2AA92">
            <w:pPr>
              <w:spacing w:before="0" w:line="240" w:lineRule="auto"/>
              <w:ind w:right="0"/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Lampu zapnout</w:t>
            </w:r>
          </w:p>
        </w:tc>
        <w:tc>
          <w:tcPr>
            <w:tcW w:w="4365" w:type="dxa"/>
            <w:shd w:val="clear" w:color="auto" w:fill="EAF1DD"/>
            <w:tcMar>
              <w:left w:w="105" w:type="dxa"/>
              <w:right w:w="105" w:type="dxa"/>
            </w:tcMar>
          </w:tcPr>
          <w:p w14:paraId="5BE9F952" w14:textId="4A6EBDFF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Lampu vypnout</w:t>
            </w:r>
          </w:p>
        </w:tc>
      </w:tr>
      <w:tr w:rsidR="34C2AA92" w14:paraId="42C4801E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5CB54B65" w14:textId="6596A9EF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1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0E44CE93" w14:textId="1B19938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7596EFC7" w14:textId="7DE21A9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69068313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90DBD1F" w14:textId="7355DEFA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2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4399D699" w14:textId="367ABF85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5BB20E39" w14:textId="0FB1EB5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08CCE347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10517E9" w14:textId="0AE7D3D4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3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4DEA89B7" w14:textId="731C546A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09EE422D" w14:textId="7EFB4D64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09A14ED1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3489A1D2" w14:textId="021BDAFE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4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46779E6C" w14:textId="08DC238E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7C9D27B5" w14:textId="61FAA5F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ABB67B7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D58C3FF" w14:textId="0B0A5F2E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5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6619735D" w14:textId="0BE277E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3D69650D" w14:textId="44F7EF5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372E87C8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A810A96" w14:textId="234E94B1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6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51A8D475" w14:textId="25659BB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7A44DD78" w14:textId="11FB2BAC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015FE5DA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09301348" w14:textId="7C8BAA57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7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37492AB3" w14:textId="1DFBA82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6B5AFA89" w14:textId="2704C12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77459B82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61592E14" w14:textId="2597D97C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8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1626021F" w14:textId="1BA5FFE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20AC96FF" w14:textId="4ED2C90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6F701532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7DD8FBB6" w14:textId="62611E19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9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1CAC5175" w14:textId="5663B4F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54D5A35E" w14:textId="222D23DA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4E9D5EAD" w14:textId="77777777" w:rsidTr="34C2AA92">
        <w:trPr>
          <w:trHeight w:val="300"/>
        </w:trPr>
        <w:tc>
          <w:tcPr>
            <w:tcW w:w="1020" w:type="dxa"/>
            <w:tcMar>
              <w:left w:w="105" w:type="dxa"/>
              <w:right w:w="105" w:type="dxa"/>
            </w:tcMar>
          </w:tcPr>
          <w:p w14:paraId="5B0F37BF" w14:textId="0C1428CE" w:rsidR="34C2AA92" w:rsidRDefault="34C2AA92" w:rsidP="34C2AA92">
            <w:pPr>
              <w:jc w:val="center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10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</w:tcPr>
          <w:p w14:paraId="2CFF33A0" w14:textId="7D5568D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</w:tcPr>
          <w:p w14:paraId="1512C305" w14:textId="337A2F0E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10622C51" w14:textId="7AE72E9E" w:rsidR="137B655A" w:rsidRDefault="137B655A" w:rsidP="34C2AA92">
      <w:pPr>
        <w:pStyle w:val="Nadpis2"/>
        <w:keepNext/>
        <w:keepLines/>
        <w:spacing w:before="200"/>
        <w:rPr>
          <w:rFonts w:ascii="Segoe UI" w:eastAsia="Segoe UI" w:hAnsi="Segoe UI" w:cs="Segoe UI"/>
          <w:b/>
          <w:bCs/>
          <w:color w:val="1C3865"/>
          <w:sz w:val="28"/>
          <w:szCs w:val="28"/>
        </w:rPr>
      </w:pPr>
      <w:r w:rsidRPr="34C2AA92">
        <w:rPr>
          <w:rFonts w:ascii="Segoe UI" w:eastAsia="Segoe UI" w:hAnsi="Segoe UI" w:cs="Segoe UI"/>
          <w:b/>
          <w:bCs/>
          <w:color w:val="1C3865"/>
          <w:sz w:val="28"/>
          <w:szCs w:val="28"/>
        </w:rPr>
        <w:t>2. TRÉNOVÁNÍ MODELU</w:t>
      </w:r>
    </w:p>
    <w:p w14:paraId="514DC86D" w14:textId="0B46114A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 xml:space="preserve">Na adrese machinelearningforkids.co.uk vytvoř 4 kategorie v textové modelu strojového učení pro trénování tvých dat. První kategorie bude pro zapnutí ventilátoru, druhá pro vypnutí ventilátoru, třetí pro zapnutí lampy, </w:t>
      </w:r>
      <w:r w:rsidRPr="34C2AA92">
        <w:rPr>
          <w:rFonts w:ascii="Roboto" w:eastAsia="Roboto" w:hAnsi="Roboto" w:cs="Roboto"/>
          <w:color w:val="000000" w:themeColor="text1"/>
          <w:szCs w:val="20"/>
        </w:rPr>
        <w:lastRenderedPageBreak/>
        <w:t>čtvrtá pro vypnutí lampy. Do jednotlivých kategorií zadávej své připravené pokyny.</w:t>
      </w:r>
    </w:p>
    <w:p w14:paraId="40CEF8F7" w14:textId="4AB5A0EB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Spusť trénování modelu. Jak dlouho trénování trvalo? ___________</w:t>
      </w:r>
    </w:p>
    <w:p w14:paraId="13B0983E" w14:textId="47ADAE6C" w:rsidR="137B655A" w:rsidRDefault="137B655A" w:rsidP="34C2AA92">
      <w:pPr>
        <w:pStyle w:val="Nadpis2"/>
        <w:keepNext/>
        <w:keepLines/>
        <w:spacing w:before="200"/>
        <w:rPr>
          <w:rFonts w:ascii="Segoe UI" w:eastAsia="Segoe UI" w:hAnsi="Segoe UI" w:cs="Segoe UI"/>
          <w:b/>
          <w:bCs/>
          <w:color w:val="1C3865"/>
          <w:sz w:val="28"/>
          <w:szCs w:val="28"/>
        </w:rPr>
      </w:pPr>
      <w:r w:rsidRPr="34C2AA92">
        <w:rPr>
          <w:rFonts w:ascii="Segoe UI" w:eastAsia="Segoe UI" w:hAnsi="Segoe UI" w:cs="Segoe UI"/>
          <w:b/>
          <w:bCs/>
          <w:color w:val="1C3865"/>
          <w:sz w:val="28"/>
          <w:szCs w:val="28"/>
        </w:rPr>
        <w:t>3. TESTOVÁNÍ MODELU</w:t>
      </w:r>
    </w:p>
    <w:p w14:paraId="7AD58F19" w14:textId="51BAA290" w:rsidR="137B655A" w:rsidRDefault="137B655A" w:rsidP="34C2AA92">
      <w:pPr>
        <w:spacing w:before="0" w:after="200" w:line="276" w:lineRule="auto"/>
        <w:ind w:right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 xml:space="preserve">Vyměň si místo se spolužákem a otestuj jeho model strojového učení. </w:t>
      </w:r>
    </w:p>
    <w:p w14:paraId="5B748DC6" w14:textId="490FA33B" w:rsidR="137B655A" w:rsidRDefault="137B655A" w:rsidP="34C2AA92">
      <w:pPr>
        <w:spacing w:before="0" w:after="200" w:line="276" w:lineRule="auto"/>
        <w:ind w:right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Pokyny a záznamový arch pro testera:</w:t>
      </w:r>
    </w:p>
    <w:p w14:paraId="27EA4E11" w14:textId="2B7D8C9A" w:rsidR="137B655A" w:rsidRDefault="137B655A" w:rsidP="34C2AA92">
      <w:pPr>
        <w:spacing w:before="0" w:after="200" w:line="276" w:lineRule="auto"/>
        <w:ind w:right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Zadej alespoň 3 požadavky pro zapnutí (i vypnutí) ventilátoru, lampy. Své zadání si zapiš do tabulky, uveď k němu to, jak reagoval model strojového učení, jakou uvedl pravděpodobnost správného požadavku.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240"/>
      </w:tblGrid>
      <w:tr w:rsidR="34C2AA92" w14:paraId="75F984C8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0BF4A4F3" w14:textId="661C02FE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 xml:space="preserve">Zadaný požadavek na zapnutí </w:t>
            </w:r>
            <w:r w:rsidRPr="34C2AA92">
              <w:rPr>
                <w:rFonts w:ascii="Roboto" w:eastAsia="Roboto" w:hAnsi="Roboto" w:cs="Roboto"/>
                <w:b/>
                <w:bCs/>
                <w:szCs w:val="20"/>
              </w:rPr>
              <w:t>ventilátoru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47650A41" w14:textId="20E78F2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Reagoval model správně?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2889C396" w14:textId="6662FF05" w:rsidR="34C2AA92" w:rsidRDefault="34C2AA92" w:rsidP="34C2AA92">
            <w:pPr>
              <w:spacing w:before="0" w:line="240" w:lineRule="auto"/>
              <w:ind w:right="0"/>
              <w:jc w:val="left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Jaká byla pravděpodobnost správné odpovědi?</w:t>
            </w:r>
          </w:p>
        </w:tc>
      </w:tr>
      <w:tr w:rsidR="34C2AA92" w14:paraId="49C57F2E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008881CE" w14:textId="2E1F6BC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65059DCF" w14:textId="6360E578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135671AB" w14:textId="776927E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0E509DA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6612E91F" w14:textId="4BF61B7C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556658FA" w14:textId="37FCD1F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45BEF663" w14:textId="2342ECF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3E2D395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28546B48" w14:textId="3C4C2654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346CE9EC" w14:textId="48D2EC3D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4D36795D" w14:textId="4E2073D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46760C00" w14:textId="71562076" w:rsidR="34C2AA92" w:rsidRDefault="34C2AA92" w:rsidP="34C2AA92">
      <w:pPr>
        <w:keepNext/>
        <w:keepLines/>
        <w:spacing w:before="200"/>
        <w:rPr>
          <w:rFonts w:ascii="Segoe UI" w:eastAsia="Segoe UI" w:hAnsi="Segoe UI" w:cs="Segoe UI"/>
          <w:b/>
          <w:bCs/>
          <w:color w:val="1C3865"/>
          <w:sz w:val="28"/>
          <w:szCs w:val="28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240"/>
      </w:tblGrid>
      <w:tr w:rsidR="34C2AA92" w14:paraId="51C56F75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24145F6D" w14:textId="691BE142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 xml:space="preserve">Zadaný požadavek na vypnutí </w:t>
            </w:r>
            <w:r w:rsidRPr="34C2AA92">
              <w:rPr>
                <w:rFonts w:ascii="Roboto" w:eastAsia="Roboto" w:hAnsi="Roboto" w:cs="Roboto"/>
                <w:b/>
                <w:bCs/>
                <w:szCs w:val="20"/>
              </w:rPr>
              <w:t>ventilátoru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6F2E02F5" w14:textId="2BDAAB7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Reagoval model správně?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20AF0CEC" w14:textId="77043D7F" w:rsidR="34C2AA92" w:rsidRDefault="34C2AA92" w:rsidP="34C2AA92">
            <w:pPr>
              <w:spacing w:before="0" w:line="240" w:lineRule="auto"/>
              <w:ind w:right="0"/>
              <w:jc w:val="left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Jaká byla pravděpodobnost správné odpovědi?</w:t>
            </w:r>
          </w:p>
        </w:tc>
      </w:tr>
      <w:tr w:rsidR="34C2AA92" w14:paraId="087B8152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387688A5" w14:textId="30D3E91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1E6F6B28" w14:textId="564890E5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386F6157" w14:textId="2746471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50F74312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057C25E3" w14:textId="6B86AE3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61356F3E" w14:textId="689C64B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0C513289" w14:textId="6DBD7EA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32045DD5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02806B3B" w14:textId="294631F0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27D018AA" w14:textId="51C73C6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01C74900" w14:textId="666F5E5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109BC62F" w14:textId="4185D8CF" w:rsidR="34C2AA92" w:rsidRDefault="34C2AA92" w:rsidP="34C2AA92">
      <w:pPr>
        <w:rPr>
          <w:rFonts w:ascii="Roboto" w:eastAsia="Roboto" w:hAnsi="Roboto" w:cs="Roboto"/>
          <w:color w:val="000000" w:themeColor="text1"/>
          <w:szCs w:val="20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240"/>
      </w:tblGrid>
      <w:tr w:rsidR="34C2AA92" w14:paraId="4F687F4F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74695C69" w14:textId="0183DD2E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 xml:space="preserve">Zadaný požadavek na zapnutí </w:t>
            </w:r>
            <w:r w:rsidRPr="34C2AA92">
              <w:rPr>
                <w:rFonts w:ascii="Roboto" w:eastAsia="Roboto" w:hAnsi="Roboto" w:cs="Roboto"/>
                <w:b/>
                <w:bCs/>
                <w:szCs w:val="20"/>
              </w:rPr>
              <w:t>lampy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06930CE7" w14:textId="4ED54F92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Reagoval model správně?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0EDBDF3A" w14:textId="71DCA06E" w:rsidR="34C2AA92" w:rsidRDefault="34C2AA92" w:rsidP="34C2AA92">
            <w:pPr>
              <w:spacing w:before="0" w:line="240" w:lineRule="auto"/>
              <w:ind w:right="0"/>
              <w:jc w:val="left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Jaká byla pravděpodobnost správné odpovědi?</w:t>
            </w:r>
          </w:p>
        </w:tc>
      </w:tr>
      <w:tr w:rsidR="34C2AA92" w14:paraId="416DE79F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7320A8BF" w14:textId="20809C5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0FB225CD" w14:textId="3E641F7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6B1A9C21" w14:textId="1BFA584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3D72A667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60E77060" w14:textId="18037A47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641088DE" w14:textId="5B02A75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B37C5CD" w14:textId="3FCCD2D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28512BA9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50650148" w14:textId="4CBBE98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5856BD1D" w14:textId="5D200F66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24B7F4F9" w14:textId="6133F36F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50133996" w14:textId="1F8274D5" w:rsidR="34C2AA92" w:rsidRDefault="34C2AA92" w:rsidP="34C2AA92">
      <w:pPr>
        <w:rPr>
          <w:rFonts w:ascii="Roboto" w:eastAsia="Roboto" w:hAnsi="Roboto" w:cs="Roboto"/>
          <w:color w:val="000000" w:themeColor="text1"/>
          <w:szCs w:val="20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240"/>
      </w:tblGrid>
      <w:tr w:rsidR="34C2AA92" w14:paraId="33E0AA2F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11B08E9A" w14:textId="522E3385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 xml:space="preserve">Zadaný požadavek na vypnutí </w:t>
            </w:r>
            <w:r w:rsidRPr="34C2AA92">
              <w:rPr>
                <w:rFonts w:ascii="Roboto" w:eastAsia="Roboto" w:hAnsi="Roboto" w:cs="Roboto"/>
                <w:b/>
                <w:bCs/>
                <w:szCs w:val="20"/>
              </w:rPr>
              <w:t>lampy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5DB30F74" w14:textId="2835B55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Reagoval model správně?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1887BFEB" w14:textId="7C7A51EA" w:rsidR="34C2AA92" w:rsidRDefault="34C2AA92" w:rsidP="34C2AA92">
            <w:pPr>
              <w:spacing w:before="0" w:line="240" w:lineRule="auto"/>
              <w:ind w:right="0"/>
              <w:jc w:val="left"/>
              <w:rPr>
                <w:rFonts w:ascii="Roboto" w:eastAsia="Roboto" w:hAnsi="Roboto" w:cs="Roboto"/>
                <w:szCs w:val="20"/>
              </w:rPr>
            </w:pPr>
            <w:r w:rsidRPr="34C2AA92">
              <w:rPr>
                <w:rFonts w:ascii="Roboto" w:eastAsia="Roboto" w:hAnsi="Roboto" w:cs="Roboto"/>
                <w:szCs w:val="20"/>
              </w:rPr>
              <w:t>Jaká byla pravděpodobnost správné odpovědi?</w:t>
            </w:r>
          </w:p>
        </w:tc>
      </w:tr>
      <w:tr w:rsidR="34C2AA92" w14:paraId="2AA2DB0E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3463179F" w14:textId="09BB2B02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1D2F27BB" w14:textId="6E9ACEA1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00D5DA2B" w14:textId="583A4D5A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69AE2AE2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616ADEED" w14:textId="1DB6CD34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338BD215" w14:textId="235F87A3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221D7EAE" w14:textId="47CDC6F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  <w:tr w:rsidR="34C2AA92" w14:paraId="0F8E4D99" w14:textId="77777777" w:rsidTr="34C2AA92">
        <w:trPr>
          <w:trHeight w:val="300"/>
        </w:trPr>
        <w:tc>
          <w:tcPr>
            <w:tcW w:w="3135" w:type="dxa"/>
            <w:tcMar>
              <w:left w:w="105" w:type="dxa"/>
              <w:right w:w="105" w:type="dxa"/>
            </w:tcMar>
          </w:tcPr>
          <w:p w14:paraId="32B1031B" w14:textId="07273BBB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393B538A" w14:textId="0C5B822D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2490E076" w14:textId="43E86679" w:rsidR="34C2AA92" w:rsidRDefault="34C2AA92" w:rsidP="34C2AA92">
            <w:pPr>
              <w:rPr>
                <w:rFonts w:ascii="Roboto" w:eastAsia="Roboto" w:hAnsi="Roboto" w:cs="Roboto"/>
                <w:szCs w:val="20"/>
              </w:rPr>
            </w:pPr>
          </w:p>
        </w:tc>
      </w:tr>
    </w:tbl>
    <w:p w14:paraId="32850829" w14:textId="750D7073" w:rsidR="34C2AA92" w:rsidRDefault="34C2AA92" w:rsidP="34C2AA92">
      <w:pPr>
        <w:rPr>
          <w:rFonts w:ascii="Roboto" w:eastAsia="Roboto" w:hAnsi="Roboto" w:cs="Roboto"/>
          <w:color w:val="000000" w:themeColor="text1"/>
          <w:szCs w:val="20"/>
        </w:rPr>
      </w:pPr>
    </w:p>
    <w:p w14:paraId="3E2A0773" w14:textId="4AA20F01" w:rsidR="137B655A" w:rsidRDefault="137B655A" w:rsidP="34C2AA92">
      <w:pPr>
        <w:pStyle w:val="Nadpis2"/>
        <w:keepNext/>
        <w:keepLines/>
        <w:spacing w:before="200"/>
        <w:rPr>
          <w:rFonts w:ascii="Segoe UI" w:eastAsia="Segoe UI" w:hAnsi="Segoe UI" w:cs="Segoe UI"/>
          <w:b/>
          <w:bCs/>
          <w:color w:val="1C3865"/>
          <w:sz w:val="28"/>
          <w:szCs w:val="28"/>
        </w:rPr>
      </w:pPr>
      <w:r w:rsidRPr="34C2AA92">
        <w:rPr>
          <w:rFonts w:ascii="Segoe UI" w:eastAsia="Segoe UI" w:hAnsi="Segoe UI" w:cs="Segoe UI"/>
          <w:b/>
          <w:bCs/>
          <w:color w:val="1C3865"/>
          <w:sz w:val="28"/>
          <w:szCs w:val="28"/>
        </w:rPr>
        <w:lastRenderedPageBreak/>
        <w:t>4. VYHODNOCENÍ A REFLEXE</w:t>
      </w:r>
    </w:p>
    <w:p w14:paraId="57DE67BE" w14:textId="5045BC51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1. Kolikrát se tvůj model spletl? Proč si myslíš, že se to stalo? Na který dotaz byla odpověď s nejnižším procentem?</w:t>
      </w:r>
    </w:p>
    <w:p w14:paraId="6A1687EF" w14:textId="49170789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058A7130" w14:textId="6451B4B6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4391BBF9" w14:textId="07AF3605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458252D0" w14:textId="43092525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2. Co bys mohl zlepšit, aby model fungoval lépe?</w:t>
      </w:r>
    </w:p>
    <w:p w14:paraId="1A774126" w14:textId="69AC1155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4E71F9E7" w14:textId="729C2DD1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6C2AB0BC" w14:textId="42F9910B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3. Jaký je podle tebe hlavní rozdíl mezi „lidským“ a „strojovým“ rozhodováním?</w:t>
      </w:r>
    </w:p>
    <w:p w14:paraId="1308856F" w14:textId="54F9BE5A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74375072" w14:textId="0710274B" w:rsidR="137B655A" w:rsidRDefault="137B655A" w:rsidP="34C2AA92">
      <w:pPr>
        <w:rPr>
          <w:rFonts w:ascii="Roboto" w:eastAsia="Roboto" w:hAnsi="Roboto" w:cs="Roboto"/>
          <w:color w:val="000000" w:themeColor="text1"/>
          <w:szCs w:val="20"/>
        </w:rPr>
      </w:pPr>
      <w:r w:rsidRPr="34C2AA92">
        <w:rPr>
          <w:rFonts w:ascii="Roboto" w:eastAsia="Roboto" w:hAnsi="Roboto" w:cs="Roboto"/>
          <w:color w:val="000000" w:themeColor="text1"/>
          <w:szCs w:val="20"/>
        </w:rPr>
        <w:t>................................................................................</w:t>
      </w:r>
    </w:p>
    <w:p w14:paraId="38873EF7" w14:textId="4A20C262" w:rsidR="34C2AA92" w:rsidRDefault="34C2AA92"/>
    <w:sectPr w:rsidR="34C2AA92" w:rsidSect="00E015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BFA922" w16cex:dateUtc="2025-06-27T06:54:02.101Z"/>
  <w16cex:commentExtensible w16cex:durableId="0EAAB819" w16cex:dateUtc="2025-06-27T06:56:37.9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9CA2" w14:textId="77777777" w:rsidR="002A75A4" w:rsidRPr="007440FE" w:rsidRDefault="002A75A4" w:rsidP="005D0C42">
      <w:r w:rsidRPr="007440FE">
        <w:separator/>
      </w:r>
    </w:p>
  </w:endnote>
  <w:endnote w:type="continuationSeparator" w:id="0">
    <w:p w14:paraId="00DE17C9" w14:textId="77777777" w:rsidR="002A75A4" w:rsidRPr="007440FE" w:rsidRDefault="002A75A4" w:rsidP="005D0C42">
      <w:r w:rsidRPr="007440FE">
        <w:continuationSeparator/>
      </w:r>
    </w:p>
  </w:endnote>
  <w:endnote w:type="continuationNotice" w:id="1">
    <w:p w14:paraId="20BCCF43" w14:textId="77777777" w:rsidR="002A75A4" w:rsidRDefault="002A75A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828F8" w14:textId="77777777" w:rsidR="002A75A4" w:rsidRPr="007440FE" w:rsidRDefault="002A75A4" w:rsidP="005D0C42">
      <w:r w:rsidRPr="007440FE">
        <w:separator/>
      </w:r>
    </w:p>
  </w:footnote>
  <w:footnote w:type="continuationSeparator" w:id="0">
    <w:p w14:paraId="2345A627" w14:textId="77777777" w:rsidR="002A75A4" w:rsidRPr="007440FE" w:rsidRDefault="002A75A4" w:rsidP="005D0C42">
      <w:r w:rsidRPr="007440FE">
        <w:continuationSeparator/>
      </w:r>
    </w:p>
  </w:footnote>
  <w:footnote w:type="continuationNotice" w:id="1">
    <w:p w14:paraId="2DAC67F8" w14:textId="77777777" w:rsidR="002A75A4" w:rsidRDefault="002A75A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176B0"/>
    <w:multiLevelType w:val="hybridMultilevel"/>
    <w:tmpl w:val="5598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25A40"/>
    <w:multiLevelType w:val="hybridMultilevel"/>
    <w:tmpl w:val="1FCAFF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EA870"/>
    <w:multiLevelType w:val="hybridMultilevel"/>
    <w:tmpl w:val="647432B8"/>
    <w:lvl w:ilvl="0" w:tplc="29202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A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0C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E8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2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3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E8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4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9D59FF"/>
    <w:multiLevelType w:val="hybridMultilevel"/>
    <w:tmpl w:val="DE6EC43A"/>
    <w:lvl w:ilvl="0" w:tplc="5AF0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E0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60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8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F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48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84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27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AB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30"/>
  </w:num>
  <w:num w:numId="5">
    <w:abstractNumId w:val="24"/>
  </w:num>
  <w:num w:numId="6">
    <w:abstractNumId w:val="12"/>
  </w:num>
  <w:num w:numId="7">
    <w:abstractNumId w:val="26"/>
  </w:num>
  <w:num w:numId="8">
    <w:abstractNumId w:val="25"/>
  </w:num>
  <w:num w:numId="9">
    <w:abstractNumId w:val="17"/>
  </w:num>
  <w:num w:numId="10">
    <w:abstractNumId w:val="28"/>
  </w:num>
  <w:num w:numId="11">
    <w:abstractNumId w:val="29"/>
  </w:num>
  <w:num w:numId="12">
    <w:abstractNumId w:val="16"/>
  </w:num>
  <w:num w:numId="13">
    <w:abstractNumId w:val="5"/>
  </w:num>
  <w:num w:numId="14">
    <w:abstractNumId w:val="31"/>
  </w:num>
  <w:num w:numId="15">
    <w:abstractNumId w:val="22"/>
  </w:num>
  <w:num w:numId="16">
    <w:abstractNumId w:val="1"/>
  </w:num>
  <w:num w:numId="17">
    <w:abstractNumId w:val="23"/>
  </w:num>
  <w:num w:numId="18">
    <w:abstractNumId w:val="21"/>
  </w:num>
  <w:num w:numId="19">
    <w:abstractNumId w:val="15"/>
  </w:num>
  <w:num w:numId="20">
    <w:abstractNumId w:val="0"/>
  </w:num>
  <w:num w:numId="21">
    <w:abstractNumId w:val="27"/>
  </w:num>
  <w:num w:numId="22">
    <w:abstractNumId w:val="2"/>
  </w:num>
  <w:num w:numId="23">
    <w:abstractNumId w:val="11"/>
  </w:num>
  <w:num w:numId="24">
    <w:abstractNumId w:val="18"/>
  </w:num>
  <w:num w:numId="25">
    <w:abstractNumId w:val="7"/>
  </w:num>
  <w:num w:numId="26">
    <w:abstractNumId w:val="4"/>
  </w:num>
  <w:num w:numId="27">
    <w:abstractNumId w:val="20"/>
  </w:num>
  <w:num w:numId="28">
    <w:abstractNumId w:val="9"/>
  </w:num>
  <w:num w:numId="29">
    <w:abstractNumId w:val="14"/>
  </w:num>
  <w:num w:numId="30">
    <w:abstractNumId w:val="13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B013C"/>
    <w:rsid w:val="000B0642"/>
    <w:rsid w:val="000C1BC9"/>
    <w:rsid w:val="000E2CB8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D32A6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37A7"/>
    <w:rsid w:val="00276487"/>
    <w:rsid w:val="00280102"/>
    <w:rsid w:val="00293BA6"/>
    <w:rsid w:val="0029501F"/>
    <w:rsid w:val="002A4F43"/>
    <w:rsid w:val="002A68C2"/>
    <w:rsid w:val="002A75A4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4D2D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77CCB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980"/>
    <w:rsid w:val="005D1ABB"/>
    <w:rsid w:val="005E09EC"/>
    <w:rsid w:val="005E5D1B"/>
    <w:rsid w:val="005F236E"/>
    <w:rsid w:val="005F2414"/>
    <w:rsid w:val="005F5822"/>
    <w:rsid w:val="00610C4D"/>
    <w:rsid w:val="00644E4F"/>
    <w:rsid w:val="00656C32"/>
    <w:rsid w:val="00662528"/>
    <w:rsid w:val="00664477"/>
    <w:rsid w:val="006672D6"/>
    <w:rsid w:val="00677055"/>
    <w:rsid w:val="006846AA"/>
    <w:rsid w:val="0068506F"/>
    <w:rsid w:val="00690CEF"/>
    <w:rsid w:val="0069388D"/>
    <w:rsid w:val="006973D4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12B9"/>
    <w:rsid w:val="00812B5E"/>
    <w:rsid w:val="00823E59"/>
    <w:rsid w:val="00836384"/>
    <w:rsid w:val="00842951"/>
    <w:rsid w:val="008500B3"/>
    <w:rsid w:val="00865409"/>
    <w:rsid w:val="008729FE"/>
    <w:rsid w:val="00874CA5"/>
    <w:rsid w:val="008779CF"/>
    <w:rsid w:val="0088089E"/>
    <w:rsid w:val="00882DF9"/>
    <w:rsid w:val="00887B99"/>
    <w:rsid w:val="00890097"/>
    <w:rsid w:val="00892704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0972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031F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57AA"/>
    <w:rsid w:val="00A063C3"/>
    <w:rsid w:val="00A159D5"/>
    <w:rsid w:val="00A20BD1"/>
    <w:rsid w:val="00A246A3"/>
    <w:rsid w:val="00A25672"/>
    <w:rsid w:val="00A27CB3"/>
    <w:rsid w:val="00A40E23"/>
    <w:rsid w:val="00A45D67"/>
    <w:rsid w:val="00A52BFE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0544"/>
    <w:rsid w:val="00B86901"/>
    <w:rsid w:val="00B87EC0"/>
    <w:rsid w:val="00B93D5B"/>
    <w:rsid w:val="00B9482F"/>
    <w:rsid w:val="00BB4E9F"/>
    <w:rsid w:val="00BE00A8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264A"/>
    <w:rsid w:val="00C85408"/>
    <w:rsid w:val="00C854F9"/>
    <w:rsid w:val="00C94BC1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3019"/>
    <w:rsid w:val="00D905EA"/>
    <w:rsid w:val="00D9162B"/>
    <w:rsid w:val="00D96FB7"/>
    <w:rsid w:val="00DA6211"/>
    <w:rsid w:val="00DB08C2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4767"/>
    <w:rsid w:val="00EC70D3"/>
    <w:rsid w:val="00ED7B28"/>
    <w:rsid w:val="00EE46CA"/>
    <w:rsid w:val="00EE4884"/>
    <w:rsid w:val="00EF7B79"/>
    <w:rsid w:val="00F00F5A"/>
    <w:rsid w:val="00F011AD"/>
    <w:rsid w:val="00F07432"/>
    <w:rsid w:val="00F144FC"/>
    <w:rsid w:val="00F158D6"/>
    <w:rsid w:val="00F16F16"/>
    <w:rsid w:val="00F23DF1"/>
    <w:rsid w:val="00F34034"/>
    <w:rsid w:val="00F4194B"/>
    <w:rsid w:val="00F46C4A"/>
    <w:rsid w:val="00F561E8"/>
    <w:rsid w:val="00F609B1"/>
    <w:rsid w:val="00F76EB6"/>
    <w:rsid w:val="00F9323E"/>
    <w:rsid w:val="00F968FC"/>
    <w:rsid w:val="00F9702F"/>
    <w:rsid w:val="00FA3571"/>
    <w:rsid w:val="00FA3994"/>
    <w:rsid w:val="00FB117B"/>
    <w:rsid w:val="00FB36ED"/>
    <w:rsid w:val="00FB5846"/>
    <w:rsid w:val="00FC66A1"/>
    <w:rsid w:val="00FE5EFD"/>
    <w:rsid w:val="00FE5FF7"/>
    <w:rsid w:val="00FF16CD"/>
    <w:rsid w:val="00FF3E59"/>
    <w:rsid w:val="013BE583"/>
    <w:rsid w:val="013FD0FD"/>
    <w:rsid w:val="01A58F17"/>
    <w:rsid w:val="02082B5C"/>
    <w:rsid w:val="022CF66F"/>
    <w:rsid w:val="02321357"/>
    <w:rsid w:val="034FD8B3"/>
    <w:rsid w:val="03964080"/>
    <w:rsid w:val="0397D05F"/>
    <w:rsid w:val="03C5936D"/>
    <w:rsid w:val="043D3993"/>
    <w:rsid w:val="089E1610"/>
    <w:rsid w:val="09A24D0D"/>
    <w:rsid w:val="0ADC7BB3"/>
    <w:rsid w:val="0B43A00E"/>
    <w:rsid w:val="0C42488C"/>
    <w:rsid w:val="0D7CE3FB"/>
    <w:rsid w:val="0D9EA034"/>
    <w:rsid w:val="0F78FF7F"/>
    <w:rsid w:val="0FE9AA86"/>
    <w:rsid w:val="106FEED9"/>
    <w:rsid w:val="11D07EBC"/>
    <w:rsid w:val="11D9E0A5"/>
    <w:rsid w:val="124EDA35"/>
    <w:rsid w:val="12B674D3"/>
    <w:rsid w:val="1350E664"/>
    <w:rsid w:val="135863A5"/>
    <w:rsid w:val="137B655A"/>
    <w:rsid w:val="13B5B4E1"/>
    <w:rsid w:val="1469D5CD"/>
    <w:rsid w:val="1480BE46"/>
    <w:rsid w:val="1593D808"/>
    <w:rsid w:val="15E0344B"/>
    <w:rsid w:val="1632FD50"/>
    <w:rsid w:val="16E448D8"/>
    <w:rsid w:val="1765E742"/>
    <w:rsid w:val="1789E5C4"/>
    <w:rsid w:val="1B7C37A8"/>
    <w:rsid w:val="1B992794"/>
    <w:rsid w:val="1C197487"/>
    <w:rsid w:val="1C3403D7"/>
    <w:rsid w:val="1D1F07D1"/>
    <w:rsid w:val="1DBEDA1B"/>
    <w:rsid w:val="2006E159"/>
    <w:rsid w:val="201D4FB4"/>
    <w:rsid w:val="218BB682"/>
    <w:rsid w:val="21C0C0F9"/>
    <w:rsid w:val="21FFA546"/>
    <w:rsid w:val="220CF090"/>
    <w:rsid w:val="2312BBD3"/>
    <w:rsid w:val="233F603F"/>
    <w:rsid w:val="2392EEA8"/>
    <w:rsid w:val="256ADCBF"/>
    <w:rsid w:val="25D809AC"/>
    <w:rsid w:val="26981FB1"/>
    <w:rsid w:val="26A5C0E6"/>
    <w:rsid w:val="272F4848"/>
    <w:rsid w:val="27AE3016"/>
    <w:rsid w:val="27C258A0"/>
    <w:rsid w:val="285828D3"/>
    <w:rsid w:val="2A44C914"/>
    <w:rsid w:val="2A5857C1"/>
    <w:rsid w:val="2ABBF490"/>
    <w:rsid w:val="2B137D40"/>
    <w:rsid w:val="2F06F5F6"/>
    <w:rsid w:val="2F44E4AE"/>
    <w:rsid w:val="2F9F6F7D"/>
    <w:rsid w:val="30420BB4"/>
    <w:rsid w:val="306A046F"/>
    <w:rsid w:val="31D47D62"/>
    <w:rsid w:val="325814A2"/>
    <w:rsid w:val="32C7C7D5"/>
    <w:rsid w:val="33662D32"/>
    <w:rsid w:val="3380BD60"/>
    <w:rsid w:val="33D559EA"/>
    <w:rsid w:val="33E208BE"/>
    <w:rsid w:val="3435209A"/>
    <w:rsid w:val="34C2AA92"/>
    <w:rsid w:val="34FA6848"/>
    <w:rsid w:val="367AD6FE"/>
    <w:rsid w:val="37134897"/>
    <w:rsid w:val="376FDC2E"/>
    <w:rsid w:val="37B484E4"/>
    <w:rsid w:val="38016A98"/>
    <w:rsid w:val="38554C6D"/>
    <w:rsid w:val="388C20D2"/>
    <w:rsid w:val="38C5B642"/>
    <w:rsid w:val="39583D95"/>
    <w:rsid w:val="39F812F7"/>
    <w:rsid w:val="3C496F21"/>
    <w:rsid w:val="3C8EFC53"/>
    <w:rsid w:val="3CDCD8F5"/>
    <w:rsid w:val="3CF81E5B"/>
    <w:rsid w:val="3E158CAD"/>
    <w:rsid w:val="3E30CEF5"/>
    <w:rsid w:val="3EF4A966"/>
    <w:rsid w:val="3F1788E9"/>
    <w:rsid w:val="3FE26B77"/>
    <w:rsid w:val="404031A6"/>
    <w:rsid w:val="40FD3F9D"/>
    <w:rsid w:val="42A669C6"/>
    <w:rsid w:val="42CFAAB1"/>
    <w:rsid w:val="43B89998"/>
    <w:rsid w:val="43CE629E"/>
    <w:rsid w:val="44BB24E0"/>
    <w:rsid w:val="451BD637"/>
    <w:rsid w:val="464B71E6"/>
    <w:rsid w:val="47A0A8A0"/>
    <w:rsid w:val="4A5CF041"/>
    <w:rsid w:val="4A9331E4"/>
    <w:rsid w:val="4AC8D419"/>
    <w:rsid w:val="4B4ADA43"/>
    <w:rsid w:val="4CCB0E99"/>
    <w:rsid w:val="4DD7E1D5"/>
    <w:rsid w:val="4E1ED126"/>
    <w:rsid w:val="4F7B9B9D"/>
    <w:rsid w:val="4FF31F65"/>
    <w:rsid w:val="506225D9"/>
    <w:rsid w:val="50AD56EB"/>
    <w:rsid w:val="50C86689"/>
    <w:rsid w:val="525FCEC1"/>
    <w:rsid w:val="53391BB1"/>
    <w:rsid w:val="53C173EC"/>
    <w:rsid w:val="54152BEE"/>
    <w:rsid w:val="544115C6"/>
    <w:rsid w:val="55F9B9F8"/>
    <w:rsid w:val="5655292B"/>
    <w:rsid w:val="57E073A8"/>
    <w:rsid w:val="5807C9F6"/>
    <w:rsid w:val="58EB1305"/>
    <w:rsid w:val="597C5352"/>
    <w:rsid w:val="5A54EC8B"/>
    <w:rsid w:val="5A5CAD67"/>
    <w:rsid w:val="5AADD776"/>
    <w:rsid w:val="5ADAC2EF"/>
    <w:rsid w:val="5BC154B4"/>
    <w:rsid w:val="5C162067"/>
    <w:rsid w:val="5CCFDB0C"/>
    <w:rsid w:val="5D3FA8AE"/>
    <w:rsid w:val="5D4FCD2E"/>
    <w:rsid w:val="5E54D195"/>
    <w:rsid w:val="5E5A6911"/>
    <w:rsid w:val="5E88DAD7"/>
    <w:rsid w:val="5F4FFC40"/>
    <w:rsid w:val="5FFF5BF8"/>
    <w:rsid w:val="602DACC5"/>
    <w:rsid w:val="60395801"/>
    <w:rsid w:val="60414DDB"/>
    <w:rsid w:val="628591CE"/>
    <w:rsid w:val="631BE435"/>
    <w:rsid w:val="647FA4F3"/>
    <w:rsid w:val="65016DE0"/>
    <w:rsid w:val="65AC800A"/>
    <w:rsid w:val="6605D86F"/>
    <w:rsid w:val="663A4E4A"/>
    <w:rsid w:val="66FA08D6"/>
    <w:rsid w:val="67261322"/>
    <w:rsid w:val="677D4B27"/>
    <w:rsid w:val="6830E38D"/>
    <w:rsid w:val="686F87D4"/>
    <w:rsid w:val="68CE503B"/>
    <w:rsid w:val="692CA6C4"/>
    <w:rsid w:val="6954BEEC"/>
    <w:rsid w:val="69DC3360"/>
    <w:rsid w:val="6A28A9E0"/>
    <w:rsid w:val="6AB41A6C"/>
    <w:rsid w:val="6BE95334"/>
    <w:rsid w:val="6DBA3626"/>
    <w:rsid w:val="6DC55D97"/>
    <w:rsid w:val="6DF14BB2"/>
    <w:rsid w:val="701370FD"/>
    <w:rsid w:val="707E09C4"/>
    <w:rsid w:val="712C8690"/>
    <w:rsid w:val="71EFFD7A"/>
    <w:rsid w:val="726E10B0"/>
    <w:rsid w:val="7270A433"/>
    <w:rsid w:val="729B8803"/>
    <w:rsid w:val="72A14494"/>
    <w:rsid w:val="73A556F5"/>
    <w:rsid w:val="748866F6"/>
    <w:rsid w:val="7494C849"/>
    <w:rsid w:val="75479205"/>
    <w:rsid w:val="757DA3F9"/>
    <w:rsid w:val="77A57228"/>
    <w:rsid w:val="77A9BCB5"/>
    <w:rsid w:val="77C95920"/>
    <w:rsid w:val="784F5C54"/>
    <w:rsid w:val="787947DA"/>
    <w:rsid w:val="787B0561"/>
    <w:rsid w:val="78D2293A"/>
    <w:rsid w:val="7A2E71A2"/>
    <w:rsid w:val="7AABBCE0"/>
    <w:rsid w:val="7AB3C6BB"/>
    <w:rsid w:val="7AF2A6E6"/>
    <w:rsid w:val="7B04A051"/>
    <w:rsid w:val="7B813580"/>
    <w:rsid w:val="7BC06C31"/>
    <w:rsid w:val="7C16CD03"/>
    <w:rsid w:val="7CB48F5D"/>
    <w:rsid w:val="7CDE4B26"/>
    <w:rsid w:val="7CFF02FE"/>
    <w:rsid w:val="7D03E431"/>
    <w:rsid w:val="7D380CBA"/>
    <w:rsid w:val="7DF8828B"/>
    <w:rsid w:val="7E00C3A2"/>
    <w:rsid w:val="7E4938DA"/>
    <w:rsid w:val="7E7A8462"/>
    <w:rsid w:val="7F26D430"/>
    <w:rsid w:val="7F92BCF8"/>
    <w:rsid w:val="7FC86A50"/>
    <w:rsid w:val="7FE0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d1348e961871450c" Type="http://schemas.microsoft.com/office/2018/08/relationships/commentsExtensible" Target="commentsExtensible.xml"/><Relationship Id="rId10" Type="http://schemas.openxmlformats.org/officeDocument/2006/relationships/hyperlink" Target="https://machinelearningforkids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8F6DC-5A46-4B0D-A15B-C613306DE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</TotalTime>
  <Pages>6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4</cp:revision>
  <cp:lastPrinted>2025-01-16T06:02:00Z</cp:lastPrinted>
  <dcterms:created xsi:type="dcterms:W3CDTF">2025-12-15T06:43:00Z</dcterms:created>
  <dcterms:modified xsi:type="dcterms:W3CDTF">2025-12-15T08:44:00Z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