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B6C" w14:textId="5F20811B" w:rsidR="00223201" w:rsidRPr="00223201" w:rsidRDefault="00223201" w:rsidP="0022320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23201">
        <w:rPr>
          <w:b/>
          <w:sz w:val="24"/>
          <w:szCs w:val="24"/>
          <w:u w:val="single"/>
        </w:rPr>
        <w:t xml:space="preserve">Nejslavnější evropská mumie </w:t>
      </w:r>
      <w:proofErr w:type="spellStart"/>
      <w:r w:rsidRPr="00223201">
        <w:rPr>
          <w:b/>
          <w:sz w:val="24"/>
          <w:szCs w:val="24"/>
          <w:u w:val="single"/>
        </w:rPr>
        <w:t>Ötzi</w:t>
      </w:r>
      <w:proofErr w:type="spellEnd"/>
      <w:r w:rsidRPr="00223201">
        <w:rPr>
          <w:b/>
          <w:sz w:val="24"/>
          <w:szCs w:val="24"/>
          <w:u w:val="single"/>
        </w:rPr>
        <w:t xml:space="preserve">: Muž měl těžký </w:t>
      </w:r>
      <w:proofErr w:type="gramStart"/>
      <w:r w:rsidRPr="00223201">
        <w:rPr>
          <w:b/>
          <w:sz w:val="24"/>
          <w:szCs w:val="24"/>
          <w:u w:val="single"/>
        </w:rPr>
        <w:t>život</w:t>
      </w:r>
      <w:proofErr w:type="gramEnd"/>
      <w:r w:rsidRPr="00223201">
        <w:rPr>
          <w:b/>
          <w:sz w:val="24"/>
          <w:szCs w:val="24"/>
          <w:u w:val="single"/>
        </w:rPr>
        <w:t xml:space="preserve"> a ještě krutější smrt</w:t>
      </w:r>
    </w:p>
    <w:p w14:paraId="28FA0FAD" w14:textId="1B96AFA5" w:rsidR="00223201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>Dva němečtí turisté, Helmut a Erika Simonovi, sešli 19. září 1991 v </w:t>
      </w:r>
      <w:proofErr w:type="spellStart"/>
      <w:r w:rsidRPr="00223201">
        <w:rPr>
          <w:sz w:val="24"/>
          <w:szCs w:val="22"/>
        </w:rPr>
        <w:t>Ötztalských</w:t>
      </w:r>
      <w:proofErr w:type="spellEnd"/>
      <w:r w:rsidRPr="00223201">
        <w:rPr>
          <w:sz w:val="24"/>
          <w:szCs w:val="22"/>
        </w:rPr>
        <w:t xml:space="preserve"> Alpách na rakousko-italské hranici z cesty a mezi horskými sedly uviděli tělo. Nejdřív si mysleli, že patří nedávno zesnulému horolezci, ale po ohledání těla se zjistilo, že nešlo o horolezce ani o turistu. Tělo, přirozeně konzervované větrem a působením mrazivých teplot, představovalo nejstarší evropskou mumii. Za takovým nálezem rychle zamířili v zástupech vědci, dokumentaristé, spisovatelé, novináři a mnozí další z celého světa a z </w:t>
      </w:r>
      <w:proofErr w:type="spellStart"/>
      <w:r w:rsidRPr="00223201">
        <w:rPr>
          <w:sz w:val="24"/>
          <w:szCs w:val="22"/>
        </w:rPr>
        <w:t>Ötziho</w:t>
      </w:r>
      <w:proofErr w:type="spellEnd"/>
      <w:r w:rsidRPr="00223201">
        <w:rPr>
          <w:sz w:val="24"/>
          <w:szCs w:val="22"/>
        </w:rPr>
        <w:t xml:space="preserve"> se okamžitě stala světová celebrita. V současnosti je </w:t>
      </w:r>
      <w:proofErr w:type="spellStart"/>
      <w:r w:rsidRPr="00223201">
        <w:rPr>
          <w:sz w:val="24"/>
          <w:szCs w:val="22"/>
        </w:rPr>
        <w:t>Ötziho</w:t>
      </w:r>
      <w:proofErr w:type="spellEnd"/>
      <w:r w:rsidRPr="00223201">
        <w:rPr>
          <w:sz w:val="24"/>
          <w:szCs w:val="22"/>
        </w:rPr>
        <w:t xml:space="preserve"> mumie uložena v </w:t>
      </w:r>
      <w:proofErr w:type="spellStart"/>
      <w:r w:rsidRPr="00223201">
        <w:rPr>
          <w:sz w:val="24"/>
          <w:szCs w:val="22"/>
        </w:rPr>
        <w:t>Ötziho</w:t>
      </w:r>
      <w:proofErr w:type="spellEnd"/>
      <w:r w:rsidRPr="00223201">
        <w:rPr>
          <w:sz w:val="24"/>
          <w:szCs w:val="22"/>
        </w:rPr>
        <w:t xml:space="preserve"> archeologickém muzeu v jihotyrolském </w:t>
      </w:r>
      <w:proofErr w:type="spellStart"/>
      <w:r w:rsidRPr="00223201">
        <w:rPr>
          <w:sz w:val="24"/>
          <w:szCs w:val="22"/>
        </w:rPr>
        <w:t>Bolzanu</w:t>
      </w:r>
      <w:proofErr w:type="spellEnd"/>
      <w:r w:rsidRPr="00223201">
        <w:rPr>
          <w:sz w:val="24"/>
          <w:szCs w:val="22"/>
        </w:rPr>
        <w:t xml:space="preserve"> v Itálii. </w:t>
      </w:r>
    </w:p>
    <w:p w14:paraId="1C381965" w14:textId="77777777" w:rsidR="00223201" w:rsidRPr="00223201" w:rsidRDefault="00223201" w:rsidP="00223201">
      <w:pPr>
        <w:spacing w:line="276" w:lineRule="auto"/>
        <w:rPr>
          <w:i/>
          <w:iCs/>
          <w:sz w:val="24"/>
          <w:szCs w:val="22"/>
          <w:u w:val="single"/>
        </w:rPr>
      </w:pPr>
      <w:r w:rsidRPr="00223201">
        <w:rPr>
          <w:i/>
          <w:iCs/>
          <w:sz w:val="24"/>
          <w:szCs w:val="22"/>
          <w:u w:val="single"/>
        </w:rPr>
        <w:t>Kdo to byl?</w:t>
      </w:r>
    </w:p>
    <w:p w14:paraId="2F32FE5A" w14:textId="77777777" w:rsidR="00223201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>Co všechno o </w:t>
      </w:r>
      <w:proofErr w:type="spellStart"/>
      <w:r w:rsidRPr="00223201">
        <w:rPr>
          <w:sz w:val="24"/>
          <w:szCs w:val="22"/>
        </w:rPr>
        <w:t>Ötzim</w:t>
      </w:r>
      <w:proofErr w:type="spellEnd"/>
      <w:r w:rsidRPr="00223201">
        <w:rPr>
          <w:sz w:val="24"/>
          <w:szCs w:val="22"/>
        </w:rPr>
        <w:t>, zvaném též Ledový muž, víme? Když zemřel, bylo mu asi šestačtyřicet, měřil kolem 160 centimetrů, vážil kolem 50 kilo, měl chodidlo velikosti osm a byl levák. Jeho oči i vlasy byly hnědé.  Odstín jeho pleti odpovídal lidem žijícím ve Středomoří a měl krevní skupinu 0. Podle uhlíkové datace žil asi před 5200 lety, tedy v době od 3 350 do 3 110 let před naším letopočtem.</w:t>
      </w:r>
    </w:p>
    <w:p w14:paraId="5254812F" w14:textId="77777777" w:rsidR="00223201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>Navzdory tomu, jak šlachovitě a urostle působil, na tom nebyl se zdravím úplně nejlépe – pravděpodobně trpěl boreliózou, bolestmi kolen, kyčlí, ramen a zad (což se možná pokoušel léčit tetováním, které mohlo fungovat jako akupunktura). Několik dalších žeber si během života zlomil a přeražený měl také nos.</w:t>
      </w:r>
    </w:p>
    <w:p w14:paraId="0EECD4A6" w14:textId="77777777" w:rsidR="00223201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 xml:space="preserve">Spolu s tělem se našlo i jeho oblečení a výzbroj, takže víme, že se uměl do drsných podmínek dobře přiodít. Na nohách měl přiléhavé kalhoty indiánského typu, doplněných bederní rouškou a vyrobených z usní a kožešin, plášť vyrobený z tkané trávy, kožešinový kabát, čepici z medvědí kožešiny a důmyslně vyrobené boty, které izolovaly vodu, takže se v nich dalo chodit po sněhu. </w:t>
      </w:r>
    </w:p>
    <w:p w14:paraId="2EA69F59" w14:textId="77777777" w:rsidR="00223201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>Vyzbrojen byl měděnou sekerou s tisovým topůrkem a pazourkovým nožem s jasanovou rukojetí, kromě toho si nesl nedodělaný luk a toulec se šípy s pazourkovými hroty.</w:t>
      </w:r>
    </w:p>
    <w:p w14:paraId="493BF844" w14:textId="77777777" w:rsidR="00223201" w:rsidRPr="00223201" w:rsidRDefault="00223201" w:rsidP="00223201">
      <w:pPr>
        <w:spacing w:line="276" w:lineRule="auto"/>
        <w:rPr>
          <w:i/>
          <w:iCs/>
          <w:sz w:val="24"/>
          <w:szCs w:val="22"/>
          <w:u w:val="single"/>
        </w:rPr>
      </w:pPr>
      <w:r w:rsidRPr="00223201">
        <w:rPr>
          <w:i/>
          <w:iCs/>
          <w:sz w:val="24"/>
          <w:szCs w:val="22"/>
          <w:u w:val="single"/>
        </w:rPr>
        <w:t>Těžký život, krutá smrt</w:t>
      </w:r>
    </w:p>
    <w:p w14:paraId="1CB027DD" w14:textId="77777777" w:rsidR="00223201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>Poslední měsíce jeho života nebyly nijak veselé – na jeho nehtech se našly rýhy svědčící o těžkém stresu, pravděpodobně z nedostatku jídla. Ale hlad, podvýživa ani podchlazení ho nezabily, jakkoli se to vědci nějakou dobu domnívali.</w:t>
      </w:r>
    </w:p>
    <w:p w14:paraId="34FA0E04" w14:textId="53D3B758" w:rsidR="002618D3" w:rsidRPr="00223201" w:rsidRDefault="00223201" w:rsidP="00223201">
      <w:pPr>
        <w:spacing w:line="276" w:lineRule="auto"/>
        <w:ind w:firstLine="708"/>
        <w:rPr>
          <w:sz w:val="24"/>
          <w:szCs w:val="22"/>
        </w:rPr>
      </w:pPr>
      <w:r w:rsidRPr="00223201">
        <w:rPr>
          <w:sz w:val="24"/>
          <w:szCs w:val="22"/>
        </w:rPr>
        <w:t xml:space="preserve">Ukázalo se totiž, že měl v době úmrtí v levém rameni uvízlý hrot šípu. Antropologové objevili na jeho těle podlitiny, řezy na rukou, zápěstí a hrudníku, a dokonce i mozkové poranění. Předpokládá se, že </w:t>
      </w:r>
      <w:proofErr w:type="spellStart"/>
      <w:r w:rsidRPr="00223201">
        <w:rPr>
          <w:sz w:val="24"/>
          <w:szCs w:val="22"/>
        </w:rPr>
        <w:t>Ötzi</w:t>
      </w:r>
      <w:proofErr w:type="spellEnd"/>
      <w:r w:rsidRPr="00223201">
        <w:rPr>
          <w:sz w:val="24"/>
          <w:szCs w:val="22"/>
        </w:rPr>
        <w:t xml:space="preserve"> vykrvácel poté, co mu šíp rozbil lopatku a poškodil velké cévy. Jelikož se na jeho oděvu našla také krev od dalších čtyř osob, zemřel pravděpodobně v boji s nepřítelem. </w:t>
      </w:r>
    </w:p>
    <w:p w14:paraId="7BC9E273" w14:textId="6D720713" w:rsidR="00223201" w:rsidRPr="00223201" w:rsidRDefault="00223201" w:rsidP="00223201">
      <w:pPr>
        <w:spacing w:line="276" w:lineRule="auto"/>
        <w:ind w:firstLine="708"/>
        <w:rPr>
          <w:szCs w:val="20"/>
        </w:rPr>
      </w:pPr>
      <w:r w:rsidRPr="00223201">
        <w:rPr>
          <w:szCs w:val="20"/>
        </w:rPr>
        <w:t xml:space="preserve">Zdroj: </w:t>
      </w:r>
      <w:proofErr w:type="spellStart"/>
      <w:r w:rsidRPr="00223201">
        <w:rPr>
          <w:i/>
          <w:iCs/>
          <w:szCs w:val="20"/>
        </w:rPr>
        <w:t>Otzi</w:t>
      </w:r>
      <w:proofErr w:type="spellEnd"/>
      <w:r w:rsidRPr="00223201">
        <w:rPr>
          <w:i/>
          <w:iCs/>
          <w:szCs w:val="20"/>
        </w:rPr>
        <w:t xml:space="preserve"> </w:t>
      </w:r>
      <w:proofErr w:type="spellStart"/>
      <w:r w:rsidRPr="00223201">
        <w:rPr>
          <w:i/>
          <w:iCs/>
          <w:szCs w:val="20"/>
        </w:rPr>
        <w:t>The</w:t>
      </w:r>
      <w:proofErr w:type="spellEnd"/>
      <w:r w:rsidRPr="00223201">
        <w:rPr>
          <w:i/>
          <w:iCs/>
          <w:szCs w:val="20"/>
        </w:rPr>
        <w:t xml:space="preserve"> </w:t>
      </w:r>
      <w:proofErr w:type="spellStart"/>
      <w:r w:rsidRPr="00223201">
        <w:rPr>
          <w:i/>
          <w:iCs/>
          <w:szCs w:val="20"/>
        </w:rPr>
        <w:t>Iceman</w:t>
      </w:r>
      <w:proofErr w:type="spellEnd"/>
      <w:r w:rsidRPr="00223201">
        <w:rPr>
          <w:i/>
          <w:iCs/>
          <w:szCs w:val="20"/>
        </w:rPr>
        <w:t xml:space="preserve"> - 5000 </w:t>
      </w:r>
      <w:proofErr w:type="spellStart"/>
      <w:r w:rsidRPr="00223201">
        <w:rPr>
          <w:i/>
          <w:iCs/>
          <w:szCs w:val="20"/>
        </w:rPr>
        <w:t>Year</w:t>
      </w:r>
      <w:proofErr w:type="spellEnd"/>
      <w:r w:rsidRPr="00223201">
        <w:rPr>
          <w:i/>
          <w:iCs/>
          <w:szCs w:val="20"/>
        </w:rPr>
        <w:t xml:space="preserve"> </w:t>
      </w:r>
      <w:proofErr w:type="spellStart"/>
      <w:r w:rsidRPr="00223201">
        <w:rPr>
          <w:i/>
          <w:iCs/>
          <w:szCs w:val="20"/>
        </w:rPr>
        <w:t>Old</w:t>
      </w:r>
      <w:proofErr w:type="spellEnd"/>
      <w:r w:rsidRPr="00223201">
        <w:rPr>
          <w:i/>
          <w:iCs/>
          <w:szCs w:val="20"/>
        </w:rPr>
        <w:t xml:space="preserve"> </w:t>
      </w:r>
      <w:proofErr w:type="spellStart"/>
      <w:r w:rsidRPr="00223201">
        <w:rPr>
          <w:i/>
          <w:iCs/>
          <w:szCs w:val="20"/>
        </w:rPr>
        <w:t>Mummy</w:t>
      </w:r>
      <w:proofErr w:type="spellEnd"/>
      <w:r w:rsidRPr="00223201">
        <w:rPr>
          <w:szCs w:val="20"/>
        </w:rPr>
        <w:t xml:space="preserve">. Online. In: YOUTUBE. 2020. Dostupné z: </w:t>
      </w:r>
      <w:hyperlink r:id="rId10" w:history="1">
        <w:r w:rsidRPr="00223201">
          <w:rPr>
            <w:rStyle w:val="Hypertextovodkaz"/>
            <w:szCs w:val="20"/>
          </w:rPr>
          <w:t>https://www.youtube.com/watch?v=m5oXjYMY2pM</w:t>
        </w:r>
      </w:hyperlink>
      <w:r w:rsidRPr="00223201">
        <w:rPr>
          <w:szCs w:val="20"/>
        </w:rPr>
        <w:t>. [cit. 2025-07-28].</w:t>
      </w:r>
    </w:p>
    <w:sectPr w:rsidR="00223201" w:rsidRPr="00223201" w:rsidSect="00E479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04D1" w14:textId="77777777" w:rsidR="00D866D1" w:rsidRDefault="00D866D1">
      <w:r>
        <w:separator/>
      </w:r>
    </w:p>
  </w:endnote>
  <w:endnote w:type="continuationSeparator" w:id="0">
    <w:p w14:paraId="3CFCE361" w14:textId="77777777" w:rsidR="00D866D1" w:rsidRDefault="00D8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841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F2AD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16419797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6D612CEE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FA8B" w14:textId="77777777" w:rsidR="00D866D1" w:rsidRDefault="00D866D1">
      <w:r>
        <w:separator/>
      </w:r>
    </w:p>
  </w:footnote>
  <w:footnote w:type="continuationSeparator" w:id="0">
    <w:p w14:paraId="286ABBB2" w14:textId="77777777" w:rsidR="00D866D1" w:rsidRDefault="00D8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2E0DE834" w14:textId="77777777" w:rsidTr="7E97C02B">
      <w:trPr>
        <w:trHeight w:val="300"/>
      </w:trPr>
      <w:tc>
        <w:tcPr>
          <w:tcW w:w="3020" w:type="dxa"/>
        </w:tcPr>
        <w:p w14:paraId="693C7868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4FE40E23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7AFF452E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6691DB58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A2C3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984983" wp14:editId="1C490E1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3D644D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81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01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3201"/>
    <w:rsid w:val="002250DF"/>
    <w:rsid w:val="002618D3"/>
    <w:rsid w:val="0027291C"/>
    <w:rsid w:val="00276487"/>
    <w:rsid w:val="00293BA6"/>
    <w:rsid w:val="002A1B15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94B6E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8F59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974B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866D1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B4136"/>
  <w15:chartTrackingRefBased/>
  <w15:docId w15:val="{7C0E06F7-C423-4720-866F-14F7715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3201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widowControl/>
      <w:autoSpaceDE/>
      <w:autoSpaceDN/>
      <w:spacing w:before="360" w:after="80" w:line="240" w:lineRule="auto"/>
      <w:ind w:right="0"/>
      <w:jc w:val="left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widowControl/>
      <w:autoSpaceDE/>
      <w:autoSpaceDN/>
      <w:spacing w:before="160" w:after="80" w:line="240" w:lineRule="auto"/>
      <w:ind w:right="0"/>
      <w:jc w:val="left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widowControl/>
      <w:autoSpaceDE/>
      <w:autoSpaceDN/>
      <w:spacing w:before="160" w:after="80" w:line="240" w:lineRule="auto"/>
      <w:ind w:right="0"/>
      <w:jc w:val="left"/>
      <w:outlineLvl w:val="2"/>
    </w:pPr>
    <w:rPr>
      <w:rFonts w:ascii="Times New Roman" w:eastAsiaTheme="minorEastAsia" w:hAnsi="Times New Roman" w:cstheme="majorEastAsia"/>
      <w:color w:val="2E74B5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widowControl/>
      <w:autoSpaceDE/>
      <w:autoSpaceDN/>
      <w:spacing w:before="80" w:after="40" w:line="240" w:lineRule="auto"/>
      <w:ind w:right="0"/>
      <w:jc w:val="left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widowControl/>
      <w:tabs>
        <w:tab w:val="center" w:pos="4680"/>
        <w:tab w:val="right" w:pos="9360"/>
      </w:tabs>
      <w:autoSpaceDE/>
      <w:autoSpaceDN/>
      <w:spacing w:before="0" w:line="240" w:lineRule="auto"/>
      <w:ind w:right="0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uiPriority w:val="1"/>
    <w:rsid w:val="7E97C02B"/>
    <w:pPr>
      <w:widowControl/>
      <w:tabs>
        <w:tab w:val="left" w:pos="3544"/>
        <w:tab w:val="left" w:pos="5812"/>
        <w:tab w:val="left" w:pos="7938"/>
      </w:tabs>
      <w:autoSpaceDE/>
      <w:autoSpaceDN/>
      <w:spacing w:before="0" w:line="240" w:lineRule="auto"/>
      <w:ind w:right="0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7E97C02B"/>
    <w:pPr>
      <w:widowControl/>
      <w:tabs>
        <w:tab w:val="center" w:pos="4680"/>
        <w:tab w:val="right" w:pos="9360"/>
      </w:tabs>
      <w:autoSpaceDE/>
      <w:autoSpaceDN/>
      <w:spacing w:before="0" w:line="240" w:lineRule="auto"/>
      <w:ind w:right="0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widowControl/>
      <w:autoSpaceDE/>
      <w:autoSpaceDN/>
      <w:spacing w:before="0" w:line="288" w:lineRule="auto"/>
      <w:ind w:right="0"/>
      <w:jc w:val="left"/>
    </w:pPr>
    <w:rPr>
      <w:rFonts w:ascii="Minion Pro" w:hAnsi="Minion Pro" w:cs="Minion Pro"/>
      <w:color w:val="000000" w:themeColor="text1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widowControl/>
      <w:autoSpaceDE/>
      <w:autoSpaceDN/>
      <w:spacing w:before="0" w:line="240" w:lineRule="auto"/>
      <w:ind w:right="0"/>
      <w:jc w:val="left"/>
    </w:pPr>
    <w:rPr>
      <w:sz w:val="24"/>
      <w:szCs w:val="20"/>
      <w:lang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widowControl/>
      <w:autoSpaceDE/>
      <w:autoSpaceDN/>
      <w:spacing w:before="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widowControl/>
      <w:numPr>
        <w:ilvl w:val="1"/>
      </w:numPr>
      <w:autoSpaceDE/>
      <w:autoSpaceDN/>
      <w:spacing w:before="0" w:after="160" w:line="240" w:lineRule="auto"/>
      <w:ind w:right="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5oXjYMY2p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EE11A71F-AD57-4C11-BC4F-F70FE848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2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2025-08-19T14:30:00Z</cp:lastPrinted>
  <dcterms:created xsi:type="dcterms:W3CDTF">2025-07-28T10:10:00Z</dcterms:created>
  <dcterms:modified xsi:type="dcterms:W3CDTF">2025-08-19T14:30:00Z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