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0F94A" w14:textId="77777777" w:rsidR="0004212D" w:rsidRPr="0049380C" w:rsidRDefault="0004212D" w:rsidP="0004212D">
      <w:pPr>
        <w:spacing w:beforeAutospacing="1" w:after="0" w:afterAutospacing="1" w:line="240" w:lineRule="auto"/>
        <w:rPr>
          <w:rFonts w:ascii="Times New Roman" w:eastAsia="Times New Roman" w:hAnsi="Times New Roman" w:cs="Times New Roman"/>
          <w:color w:val="172B4D"/>
          <w:sz w:val="24"/>
          <w:szCs w:val="24"/>
          <w:lang w:eastAsia="cs-CZ"/>
        </w:rPr>
      </w:pPr>
      <w:r w:rsidRPr="0049380C">
        <w:rPr>
          <w:rFonts w:ascii="Times New Roman" w:eastAsia="Times New Roman" w:hAnsi="Times New Roman" w:cs="Times New Roman"/>
          <w:b/>
          <w:bCs/>
          <w:color w:val="172B4D"/>
          <w:sz w:val="24"/>
          <w:szCs w:val="24"/>
          <w:lang w:eastAsia="cs-CZ"/>
        </w:rPr>
        <w:t>Název ilustrace: </w:t>
      </w:r>
      <w:r w:rsidRPr="0049380C">
        <w:rPr>
          <w:rFonts w:ascii="Times New Roman" w:eastAsia="Times New Roman" w:hAnsi="Times New Roman" w:cs="Times New Roman"/>
          <w:i/>
          <w:iCs/>
          <w:color w:val="172B4D"/>
          <w:sz w:val="24"/>
          <w:szCs w:val="24"/>
          <w:lang w:eastAsia="cs-CZ"/>
        </w:rPr>
        <w:t>Práce s předmětem a loutkou</w:t>
      </w:r>
    </w:p>
    <w:p w14:paraId="03986BA5" w14:textId="77777777" w:rsidR="0004212D" w:rsidRPr="0049380C" w:rsidRDefault="0004212D" w:rsidP="0004212D">
      <w:pPr>
        <w:spacing w:beforeAutospacing="1" w:after="0" w:afterAutospacing="1" w:line="240" w:lineRule="auto"/>
        <w:rPr>
          <w:rFonts w:ascii="Times New Roman" w:eastAsia="Times New Roman" w:hAnsi="Times New Roman" w:cs="Times New Roman"/>
          <w:color w:val="172B4D"/>
          <w:sz w:val="24"/>
          <w:szCs w:val="24"/>
          <w:lang w:eastAsia="cs-CZ"/>
        </w:rPr>
      </w:pPr>
      <w:r w:rsidRPr="0049380C">
        <w:rPr>
          <w:rFonts w:ascii="Times New Roman" w:eastAsia="Times New Roman" w:hAnsi="Times New Roman" w:cs="Times New Roman"/>
          <w:b/>
          <w:bCs/>
          <w:color w:val="172B4D"/>
          <w:sz w:val="24"/>
          <w:szCs w:val="24"/>
          <w:lang w:eastAsia="cs-CZ"/>
        </w:rPr>
        <w:t>Anotace: </w:t>
      </w:r>
      <w:r w:rsidRPr="0049380C">
        <w:rPr>
          <w:rFonts w:ascii="Times New Roman" w:eastAsia="Times New Roman" w:hAnsi="Times New Roman" w:cs="Times New Roman"/>
          <w:color w:val="172B4D"/>
          <w:sz w:val="24"/>
          <w:szCs w:val="24"/>
          <w:lang w:eastAsia="cs-CZ"/>
        </w:rPr>
        <w:t>Popisovaná aktivita učí žáka využívat v zobrazované činnosti předmět v jeho reálné funkci, jako zástupnou rekvizitu i jako loutku. V jednoduché podobě tak učí žáka porozumět proměně jevištního znaku, jevištní metafoře. Rozvíjí jejich fantazii, hravost a kreativitu.</w:t>
      </w:r>
    </w:p>
    <w:p w14:paraId="096651AA" w14:textId="77777777" w:rsidR="0004212D" w:rsidRPr="0049380C" w:rsidRDefault="0004212D" w:rsidP="0004212D">
      <w:pPr>
        <w:spacing w:beforeAutospacing="1" w:after="0" w:afterAutospacing="1" w:line="240" w:lineRule="auto"/>
        <w:rPr>
          <w:rFonts w:ascii="Times New Roman" w:eastAsia="Times New Roman" w:hAnsi="Times New Roman" w:cs="Times New Roman"/>
          <w:color w:val="172B4D"/>
          <w:sz w:val="24"/>
          <w:szCs w:val="24"/>
          <w:lang w:eastAsia="cs-CZ"/>
        </w:rPr>
      </w:pPr>
      <w:r w:rsidRPr="0049380C">
        <w:rPr>
          <w:rFonts w:ascii="Times New Roman" w:eastAsia="Times New Roman" w:hAnsi="Times New Roman" w:cs="Times New Roman"/>
          <w:b/>
          <w:bCs/>
          <w:color w:val="172B4D"/>
          <w:sz w:val="24"/>
          <w:szCs w:val="24"/>
          <w:lang w:eastAsia="cs-CZ"/>
        </w:rPr>
        <w:t>Zadání / popis činnosti žáka:</w:t>
      </w:r>
    </w:p>
    <w:p w14:paraId="3557AD7E" w14:textId="77777777" w:rsidR="0004212D" w:rsidRPr="0049380C" w:rsidRDefault="0004212D" w:rsidP="0004212D">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49380C">
        <w:rPr>
          <w:rFonts w:ascii="Times New Roman" w:eastAsia="Times New Roman" w:hAnsi="Times New Roman" w:cs="Times New Roman"/>
          <w:color w:val="172B4D"/>
          <w:sz w:val="24"/>
          <w:szCs w:val="24"/>
          <w:lang w:eastAsia="cs-CZ"/>
        </w:rPr>
        <w:t>Žáci se postaví do kruhu, učitel vysvětlí/ukáže  na vybraném předmětu (například tužka, láhev na pití apod.), jak jej lze použít jako reálnou rekvizitu, zástupnou rekvizitu (např. tužka může být nůž, teploměr…, láhev na pití váleček na nudle, dalekohled…) a loutku. </w:t>
      </w:r>
    </w:p>
    <w:p w14:paraId="7FA7803A" w14:textId="77777777" w:rsidR="0004212D" w:rsidRPr="0049380C" w:rsidRDefault="0004212D" w:rsidP="0004212D">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49380C">
        <w:rPr>
          <w:rFonts w:ascii="Times New Roman" w:eastAsia="Times New Roman" w:hAnsi="Times New Roman" w:cs="Times New Roman"/>
          <w:color w:val="172B4D"/>
          <w:sz w:val="24"/>
          <w:szCs w:val="24"/>
          <w:lang w:eastAsia="cs-CZ"/>
        </w:rPr>
        <w:t>Učitel dá doprostřed kruhu další předměty. Žák si jeden zvolí a rozhodne se, zda ho použije jako skutečný předmět, zástupný předmět nebo loutku. Jednoduchou pohybovou akcí (s možností doprovodit ji zvukem) potom vyjádří, co předmět představuje. Ostatní žáci hádají. Pokud žák nemá další nápad, může zopakovat akci, kterou už někdo před ním udělal.</w:t>
      </w:r>
    </w:p>
    <w:p w14:paraId="57EF3FE2" w14:textId="77777777" w:rsidR="0004212D" w:rsidRPr="0049380C" w:rsidRDefault="0004212D" w:rsidP="0004212D">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49380C">
        <w:rPr>
          <w:rFonts w:ascii="Times New Roman" w:eastAsia="Times New Roman" w:hAnsi="Times New Roman" w:cs="Times New Roman"/>
          <w:color w:val="172B4D"/>
          <w:sz w:val="24"/>
          <w:szCs w:val="24"/>
          <w:lang w:eastAsia="cs-CZ"/>
        </w:rPr>
        <w:t>Následná práce ve skupinách:</w:t>
      </w:r>
    </w:p>
    <w:p w14:paraId="1072A309" w14:textId="77777777" w:rsidR="0004212D" w:rsidRPr="0049380C" w:rsidRDefault="0004212D" w:rsidP="0004212D">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49380C">
        <w:rPr>
          <w:rFonts w:ascii="Times New Roman" w:eastAsia="Times New Roman" w:hAnsi="Times New Roman" w:cs="Times New Roman"/>
          <w:color w:val="172B4D"/>
          <w:sz w:val="24"/>
          <w:szCs w:val="24"/>
          <w:lang w:eastAsia="cs-CZ"/>
        </w:rPr>
        <w:t>Učitel rozdělí žáky na tříčlenné skupinky. Každá skupinka si má najít tři předměty, které se vyskytují ve třídě a vytvořit tři mini situace, ve kterých tyto předměty budou fungovat jako skutečné, jako zástupné a jako loutky. Žáci samostatně zkouší jednotlivé situace. Ty pak předvedou ostatním. Po každém předvedení se můžou ostatní vyjádřit k tomu, co viděli, jak to pochopili, co se jim líbilo, co fungovalo.  </w:t>
      </w:r>
    </w:p>
    <w:p w14:paraId="18E55342" w14:textId="77777777" w:rsidR="0004212D" w:rsidRPr="0049380C" w:rsidRDefault="0004212D" w:rsidP="0004212D">
      <w:pPr>
        <w:spacing w:before="100" w:beforeAutospacing="1" w:after="100" w:afterAutospacing="1" w:line="240" w:lineRule="auto"/>
        <w:rPr>
          <w:rFonts w:ascii="Times New Roman" w:eastAsia="Times New Roman" w:hAnsi="Times New Roman" w:cs="Times New Roman"/>
          <w:color w:val="172B4D"/>
          <w:sz w:val="24"/>
          <w:szCs w:val="24"/>
          <w:lang w:eastAsia="cs-CZ"/>
        </w:rPr>
      </w:pPr>
      <w:r w:rsidRPr="0049380C">
        <w:rPr>
          <w:rFonts w:ascii="Times New Roman" w:eastAsia="Times New Roman" w:hAnsi="Times New Roman" w:cs="Times New Roman"/>
          <w:color w:val="172B4D"/>
          <w:sz w:val="24"/>
          <w:szCs w:val="24"/>
          <w:lang w:eastAsia="cs-CZ"/>
        </w:rPr>
        <w:t>Možnost další práce: Na základě této zpětné vazby si skupinky vyberou jednu z variant a na té podle podnětů od ostatních a učitele pracují a znovu ji předvedou. </w:t>
      </w:r>
    </w:p>
    <w:p w14:paraId="30B7CD4A" w14:textId="77777777" w:rsidR="0004212D" w:rsidRPr="0049380C" w:rsidRDefault="0004212D" w:rsidP="0004212D">
      <w:pPr>
        <w:spacing w:beforeAutospacing="1" w:after="0" w:afterAutospacing="1" w:line="240" w:lineRule="auto"/>
        <w:rPr>
          <w:rFonts w:ascii="Times New Roman" w:eastAsia="Times New Roman" w:hAnsi="Times New Roman" w:cs="Times New Roman"/>
          <w:color w:val="172B4D"/>
          <w:sz w:val="24"/>
          <w:szCs w:val="24"/>
          <w:lang w:eastAsia="cs-CZ"/>
        </w:rPr>
      </w:pPr>
      <w:r w:rsidRPr="0049380C">
        <w:rPr>
          <w:rFonts w:ascii="Times New Roman" w:eastAsia="Times New Roman" w:hAnsi="Times New Roman" w:cs="Times New Roman"/>
          <w:b/>
          <w:bCs/>
          <w:color w:val="172B4D"/>
          <w:sz w:val="24"/>
          <w:szCs w:val="24"/>
          <w:lang w:eastAsia="cs-CZ"/>
        </w:rPr>
        <w:t>Způsob ověřování / hodnocení učitelem:</w:t>
      </w:r>
      <w:r w:rsidRPr="0049380C">
        <w:rPr>
          <w:rFonts w:ascii="Times New Roman" w:eastAsia="Times New Roman" w:hAnsi="Times New Roman" w:cs="Times New Roman"/>
          <w:color w:val="172B4D"/>
          <w:sz w:val="24"/>
          <w:szCs w:val="24"/>
          <w:lang w:eastAsia="cs-CZ"/>
        </w:rPr>
        <w:t> Učitel obchází jednotlivé skupinky a pomáhá žákům najít situaci pro první, druhou a třetí variantu. Sleduje zapojení žáků do činnosti, motivuje je, podporuje a oceňuje nápaditost. Pomáhá žákům při formulování zpětné vazby a shrnuje ji a uzavírá tak, aby žáky motivovala k případné další práci.</w:t>
      </w:r>
    </w:p>
    <w:p w14:paraId="307157C6" w14:textId="77777777" w:rsidR="00F76727" w:rsidRDefault="00F76727"/>
    <w:sectPr w:rsidR="00F767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2D"/>
    <w:rsid w:val="0004212D"/>
    <w:rsid w:val="00F767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F210"/>
  <w15:chartTrackingRefBased/>
  <w15:docId w15:val="{76F649BB-A076-4B95-A5F2-FA61A3EF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212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1628</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MARUŠÁK</dc:creator>
  <cp:keywords/>
  <dc:description/>
  <cp:lastModifiedBy>Radek MARUŠÁK</cp:lastModifiedBy>
  <cp:revision>1</cp:revision>
  <dcterms:created xsi:type="dcterms:W3CDTF">2025-03-03T09:33:00Z</dcterms:created>
  <dcterms:modified xsi:type="dcterms:W3CDTF">2025-03-03T09:33:00Z</dcterms:modified>
</cp:coreProperties>
</file>